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FE73A" w14:textId="5ADA2F42" w:rsidR="00476D91" w:rsidRPr="00CD449C" w:rsidRDefault="00032094" w:rsidP="00CD449C">
      <w:pPr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76D91" w:rsidRPr="00CD449C">
        <w:rPr>
          <w:rFonts w:ascii="Times New Roman" w:hAnsi="Times New Roman" w:cs="Times New Roman"/>
          <w:sz w:val="24"/>
          <w:szCs w:val="24"/>
        </w:rPr>
        <w:t xml:space="preserve">Na temelju članka </w:t>
      </w:r>
      <w:r w:rsidR="001E38E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17. stavka 1. podstavka 2. Zakona o sustavu civilne zaštite („Narodne novine“ </w:t>
      </w:r>
      <w:r w:rsidR="001E38E6" w:rsidRPr="00DD33A0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broj 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>82/15</w:t>
      </w:r>
      <w:r w:rsidR="001E38E6">
        <w:rPr>
          <w:rFonts w:ascii="Times New Roman" w:eastAsia="Calibri" w:hAnsi="Times New Roman" w:cs="Times New Roman"/>
          <w:sz w:val="24"/>
          <w:szCs w:val="24"/>
        </w:rPr>
        <w:t>.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>, 118/18</w:t>
      </w:r>
      <w:r w:rsidR="001E38E6">
        <w:rPr>
          <w:rFonts w:ascii="Times New Roman" w:eastAsia="Calibri" w:hAnsi="Times New Roman" w:cs="Times New Roman"/>
          <w:sz w:val="24"/>
          <w:szCs w:val="24"/>
        </w:rPr>
        <w:t>.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>, 31/20</w:t>
      </w:r>
      <w:r w:rsidR="001E38E6">
        <w:rPr>
          <w:rFonts w:ascii="Times New Roman" w:eastAsia="Calibri" w:hAnsi="Times New Roman" w:cs="Times New Roman"/>
          <w:sz w:val="24"/>
          <w:szCs w:val="24"/>
        </w:rPr>
        <w:t>.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>, 20/21</w:t>
      </w:r>
      <w:r w:rsidR="001E38E6">
        <w:rPr>
          <w:rFonts w:ascii="Times New Roman" w:eastAsia="Calibri" w:hAnsi="Times New Roman" w:cs="Times New Roman"/>
          <w:sz w:val="24"/>
          <w:szCs w:val="24"/>
        </w:rPr>
        <w:t>.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E38E6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1E38E6" w:rsidRPr="00DD33A0">
        <w:rPr>
          <w:rFonts w:ascii="Times New Roman" w:eastAsia="Calibri" w:hAnsi="Times New Roman" w:cs="Times New Roman"/>
          <w:sz w:val="24"/>
          <w:szCs w:val="24"/>
        </w:rPr>
        <w:t>114/22</w:t>
      </w:r>
      <w:r w:rsidR="001E38E6">
        <w:rPr>
          <w:rFonts w:ascii="Times New Roman" w:eastAsia="Calibri" w:hAnsi="Times New Roman" w:cs="Times New Roman"/>
          <w:sz w:val="24"/>
          <w:szCs w:val="24"/>
        </w:rPr>
        <w:t>.</w:t>
      </w:r>
      <w:r w:rsidR="001E38E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) i članka </w:t>
      </w:r>
      <w:r w:rsidR="00806779" w:rsidRPr="00CD449C">
        <w:rPr>
          <w:rFonts w:ascii="Times New Roman" w:hAnsi="Times New Roman" w:cs="Times New Roman"/>
          <w:sz w:val="24"/>
          <w:szCs w:val="24"/>
        </w:rPr>
        <w:t>37</w:t>
      </w:r>
      <w:r w:rsidR="00476D91" w:rsidRPr="00CD449C">
        <w:rPr>
          <w:rFonts w:ascii="Times New Roman" w:hAnsi="Times New Roman" w:cs="Times New Roman"/>
          <w:sz w:val="24"/>
          <w:szCs w:val="24"/>
        </w:rPr>
        <w:t xml:space="preserve">. </w:t>
      </w:r>
      <w:r w:rsidR="00573822" w:rsidRPr="00CD449C">
        <w:rPr>
          <w:rFonts w:ascii="Times New Roman" w:hAnsi="Times New Roman" w:cs="Times New Roman"/>
          <w:sz w:val="24"/>
          <w:szCs w:val="24"/>
        </w:rPr>
        <w:t>Statuta Koprivničko-križevačke županije („Službeni glasnik Kop</w:t>
      </w:r>
      <w:r w:rsidR="006D7BD2" w:rsidRPr="00CD449C">
        <w:rPr>
          <w:rFonts w:ascii="Times New Roman" w:hAnsi="Times New Roman" w:cs="Times New Roman"/>
          <w:sz w:val="24"/>
          <w:szCs w:val="24"/>
        </w:rPr>
        <w:t>r</w:t>
      </w:r>
      <w:r w:rsidR="00573822" w:rsidRPr="00CD449C">
        <w:rPr>
          <w:rFonts w:ascii="Times New Roman" w:hAnsi="Times New Roman" w:cs="Times New Roman"/>
          <w:sz w:val="24"/>
          <w:szCs w:val="24"/>
        </w:rPr>
        <w:t>ivničko-križevačke žup</w:t>
      </w:r>
      <w:r w:rsidR="006D7BD2" w:rsidRPr="00CD449C">
        <w:rPr>
          <w:rFonts w:ascii="Times New Roman" w:hAnsi="Times New Roman" w:cs="Times New Roman"/>
          <w:sz w:val="24"/>
          <w:szCs w:val="24"/>
        </w:rPr>
        <w:t xml:space="preserve">anije“ 7/13, 14/13, 9/15, 11/15.- pročišćeni tekst, 2/18, 3/18.- </w:t>
      </w:r>
      <w:r w:rsidR="00573822" w:rsidRPr="00CD449C">
        <w:rPr>
          <w:rFonts w:ascii="Times New Roman" w:hAnsi="Times New Roman" w:cs="Times New Roman"/>
          <w:sz w:val="24"/>
          <w:szCs w:val="24"/>
        </w:rPr>
        <w:t>pročišćeni tekst</w:t>
      </w:r>
      <w:r w:rsidR="006D7BD2" w:rsidRPr="00CD449C">
        <w:rPr>
          <w:rFonts w:ascii="Times New Roman" w:hAnsi="Times New Roman" w:cs="Times New Roman"/>
          <w:sz w:val="24"/>
          <w:szCs w:val="24"/>
        </w:rPr>
        <w:t>, 4/20., 25/20., 3/21. i 4/21.- pročišćeni tekst)</w:t>
      </w:r>
      <w:r w:rsidR="00573822" w:rsidRPr="00CD449C">
        <w:rPr>
          <w:rFonts w:ascii="Times New Roman" w:hAnsi="Times New Roman" w:cs="Times New Roman"/>
          <w:sz w:val="24"/>
          <w:szCs w:val="24"/>
        </w:rPr>
        <w:t>, Županijska skupština Koprivničko-križevačke županije na</w:t>
      </w:r>
      <w:r w:rsidR="00161F0B">
        <w:rPr>
          <w:rFonts w:ascii="Times New Roman" w:hAnsi="Times New Roman" w:cs="Times New Roman"/>
          <w:sz w:val="24"/>
          <w:szCs w:val="24"/>
        </w:rPr>
        <w:t xml:space="preserve"> 14.</w:t>
      </w:r>
      <w:r w:rsidR="00573822" w:rsidRPr="00CD449C">
        <w:rPr>
          <w:rFonts w:ascii="Times New Roman" w:hAnsi="Times New Roman" w:cs="Times New Roman"/>
          <w:sz w:val="24"/>
          <w:szCs w:val="24"/>
        </w:rPr>
        <w:t xml:space="preserve"> </w:t>
      </w:r>
      <w:r w:rsidR="006D7BD2" w:rsidRPr="00CD449C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161F0B">
        <w:rPr>
          <w:rFonts w:ascii="Times New Roman" w:hAnsi="Times New Roman" w:cs="Times New Roman"/>
          <w:sz w:val="24"/>
          <w:szCs w:val="24"/>
        </w:rPr>
        <w:t>19.</w:t>
      </w:r>
      <w:r w:rsidR="006D7BD2" w:rsidRPr="00CD449C">
        <w:rPr>
          <w:rFonts w:ascii="Times New Roman" w:hAnsi="Times New Roman" w:cs="Times New Roman"/>
          <w:sz w:val="24"/>
          <w:szCs w:val="24"/>
        </w:rPr>
        <w:t xml:space="preserve"> rujna</w:t>
      </w:r>
      <w:r w:rsidR="00573822" w:rsidRPr="00CD449C">
        <w:rPr>
          <w:rFonts w:ascii="Times New Roman" w:hAnsi="Times New Roman" w:cs="Times New Roman"/>
          <w:sz w:val="24"/>
          <w:szCs w:val="24"/>
        </w:rPr>
        <w:t xml:space="preserve"> 20</w:t>
      </w:r>
      <w:r w:rsidR="006D7BD2" w:rsidRPr="00CD449C">
        <w:rPr>
          <w:rFonts w:ascii="Times New Roman" w:hAnsi="Times New Roman" w:cs="Times New Roman"/>
          <w:sz w:val="24"/>
          <w:szCs w:val="24"/>
        </w:rPr>
        <w:t>23</w:t>
      </w:r>
      <w:r w:rsidR="00573822" w:rsidRPr="00CD449C">
        <w:rPr>
          <w:rFonts w:ascii="Times New Roman" w:hAnsi="Times New Roman" w:cs="Times New Roman"/>
          <w:sz w:val="24"/>
          <w:szCs w:val="24"/>
        </w:rPr>
        <w:t>. godine donijela je</w:t>
      </w:r>
    </w:p>
    <w:p w14:paraId="2C21A1D8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  <w:rPr>
          <w:b/>
        </w:rPr>
      </w:pPr>
      <w:r w:rsidRPr="00CD449C">
        <w:rPr>
          <w:b/>
        </w:rPr>
        <w:t>ZAKLJUČAK</w:t>
      </w:r>
    </w:p>
    <w:p w14:paraId="214AABA5" w14:textId="77777777" w:rsidR="00573822" w:rsidRPr="00CD449C" w:rsidRDefault="00573822" w:rsidP="00CD449C">
      <w:pPr>
        <w:pStyle w:val="StandardWeb"/>
        <w:spacing w:before="0" w:beforeAutospacing="0" w:after="0" w:afterAutospacing="0" w:line="276" w:lineRule="auto"/>
        <w:jc w:val="center"/>
        <w:rPr>
          <w:b/>
        </w:rPr>
      </w:pPr>
    </w:p>
    <w:p w14:paraId="48A79A0E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  <w:rPr>
          <w:b/>
        </w:rPr>
      </w:pPr>
      <w:r w:rsidRPr="00CD449C">
        <w:rPr>
          <w:b/>
        </w:rPr>
        <w:t xml:space="preserve">o </w:t>
      </w:r>
      <w:r w:rsidR="00573822" w:rsidRPr="00CD449C">
        <w:rPr>
          <w:b/>
        </w:rPr>
        <w:t>prihvaćanju</w:t>
      </w:r>
      <w:r w:rsidRPr="00CD449C">
        <w:rPr>
          <w:b/>
        </w:rPr>
        <w:t xml:space="preserve"> Procjene rizika od velikih nesreća </w:t>
      </w:r>
    </w:p>
    <w:p w14:paraId="60CDDF01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  <w:rPr>
          <w:b/>
        </w:rPr>
      </w:pPr>
      <w:r w:rsidRPr="00CD449C">
        <w:rPr>
          <w:b/>
        </w:rPr>
        <w:t>za područje Koprivničko-križevačke županije</w:t>
      </w:r>
    </w:p>
    <w:p w14:paraId="54F113FC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</w:pPr>
    </w:p>
    <w:p w14:paraId="3F989698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</w:pPr>
      <w:r w:rsidRPr="00CD449C">
        <w:t>I.</w:t>
      </w:r>
    </w:p>
    <w:p w14:paraId="5BD61C36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</w:pPr>
    </w:p>
    <w:p w14:paraId="40051909" w14:textId="77777777" w:rsidR="00AC080D" w:rsidRPr="00CD449C" w:rsidRDefault="00573822" w:rsidP="00CD449C">
      <w:pPr>
        <w:pStyle w:val="StandardWeb"/>
        <w:spacing w:before="0" w:beforeAutospacing="0" w:after="0" w:afterAutospacing="0" w:line="276" w:lineRule="auto"/>
        <w:ind w:firstLine="708"/>
        <w:jc w:val="both"/>
      </w:pPr>
      <w:r w:rsidRPr="00CD449C">
        <w:t xml:space="preserve">Ovim </w:t>
      </w:r>
      <w:r w:rsidR="00032094" w:rsidRPr="00CD449C">
        <w:t>Z</w:t>
      </w:r>
      <w:r w:rsidRPr="00CD449C">
        <w:t xml:space="preserve">aključkom prihvaća se Procjena rizika od velikih nesreća za područje Koprivničko-križevačke županije, KLASA: </w:t>
      </w:r>
      <w:r w:rsidR="006D7BD2" w:rsidRPr="00CD449C">
        <w:t>240-01/22-01/6, URBROJ: 2137</w:t>
      </w:r>
      <w:r w:rsidRPr="00CD449C">
        <w:t>-01/1</w:t>
      </w:r>
      <w:r w:rsidR="006D7BD2" w:rsidRPr="00CD449C">
        <w:t>6</w:t>
      </w:r>
      <w:r w:rsidRPr="00CD449C">
        <w:t>-</w:t>
      </w:r>
      <w:r w:rsidR="006D7BD2" w:rsidRPr="00CD449C">
        <w:t>23</w:t>
      </w:r>
      <w:r w:rsidRPr="00CD449C">
        <w:t>-</w:t>
      </w:r>
      <w:r w:rsidR="006D7BD2" w:rsidRPr="00CD449C">
        <w:t>73</w:t>
      </w:r>
      <w:r w:rsidR="00FE5354" w:rsidRPr="00CD449C">
        <w:t xml:space="preserve"> koja je sastavni dio ovog Zaključka</w:t>
      </w:r>
      <w:r w:rsidR="00AC080D" w:rsidRPr="00CD449C">
        <w:t>.</w:t>
      </w:r>
    </w:p>
    <w:p w14:paraId="1E9E4ACF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both"/>
      </w:pPr>
    </w:p>
    <w:p w14:paraId="39A8A730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center"/>
      </w:pPr>
      <w:r w:rsidRPr="00CD449C">
        <w:t>II.</w:t>
      </w:r>
    </w:p>
    <w:p w14:paraId="1622BAED" w14:textId="77777777" w:rsidR="00CD449C" w:rsidRPr="00CD449C" w:rsidRDefault="00CD449C" w:rsidP="00CD449C">
      <w:pPr>
        <w:pStyle w:val="StandardWeb"/>
        <w:spacing w:before="0" w:beforeAutospacing="0" w:after="0" w:afterAutospacing="0" w:line="276" w:lineRule="auto"/>
        <w:jc w:val="center"/>
      </w:pPr>
    </w:p>
    <w:p w14:paraId="4D69CB72" w14:textId="77777777" w:rsidR="00CD449C" w:rsidRPr="00CD449C" w:rsidRDefault="00CD449C" w:rsidP="00CD449C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49C">
        <w:rPr>
          <w:rFonts w:ascii="Times New Roman" w:hAnsi="Times New Roman" w:cs="Times New Roman"/>
          <w:sz w:val="24"/>
          <w:szCs w:val="24"/>
        </w:rPr>
        <w:tab/>
        <w:t xml:space="preserve">Donošenjem ovog Zaključka </w:t>
      </w:r>
      <w:r w:rsidR="004C3D47">
        <w:rPr>
          <w:rFonts w:ascii="Times New Roman" w:hAnsi="Times New Roman" w:cs="Times New Roman"/>
          <w:sz w:val="24"/>
          <w:szCs w:val="24"/>
        </w:rPr>
        <w:t>prestaje važiti</w:t>
      </w:r>
      <w:r w:rsidRPr="00CD44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Zaključak o prihvaćanju Procjene rizika od velikih nesreća za područje Koprivničko-križevačke županije („Službeni glasnik Koprivničko-križevačke županije“, broj</w:t>
      </w:r>
      <w:r w:rsidRPr="00CD449C">
        <w:rPr>
          <w:rFonts w:ascii="Times New Roman" w:hAnsi="Times New Roman" w:cs="Times New Roman"/>
          <w:sz w:val="24"/>
          <w:szCs w:val="24"/>
        </w:rPr>
        <w:t xml:space="preserve"> 8/19.</w:t>
      </w:r>
      <w:r w:rsidRPr="00CD449C">
        <w:rPr>
          <w:rFonts w:ascii="Times New Roman" w:hAnsi="Times New Roman" w:cs="Times New Roman"/>
          <w:color w:val="000000" w:themeColor="text1"/>
          <w:sz w:val="24"/>
          <w:szCs w:val="24"/>
        </w:rPr>
        <w:t>) i Procjena rizika od velikih nesreća za područje Koprivničko-križevačke županije KLASA: 810-03/18-01/13, URBROJ:2137/1-01/11-19-30.</w:t>
      </w:r>
    </w:p>
    <w:p w14:paraId="6EAEBAD7" w14:textId="77777777" w:rsidR="00CD449C" w:rsidRPr="00CD449C" w:rsidRDefault="00CD449C" w:rsidP="00CD449C">
      <w:pPr>
        <w:pStyle w:val="StandardWeb"/>
        <w:spacing w:before="0" w:beforeAutospacing="0" w:after="0" w:afterAutospacing="0" w:line="276" w:lineRule="auto"/>
        <w:jc w:val="both"/>
      </w:pPr>
    </w:p>
    <w:p w14:paraId="4042AF8F" w14:textId="77777777" w:rsidR="00CD449C" w:rsidRPr="00CD449C" w:rsidRDefault="00CD449C" w:rsidP="00CD449C">
      <w:pPr>
        <w:pStyle w:val="StandardWeb"/>
        <w:spacing w:before="0" w:beforeAutospacing="0" w:after="0" w:afterAutospacing="0" w:line="276" w:lineRule="auto"/>
        <w:jc w:val="center"/>
      </w:pPr>
      <w:r w:rsidRPr="00CD449C">
        <w:t>III.</w:t>
      </w:r>
    </w:p>
    <w:p w14:paraId="5955D8B0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jc w:val="both"/>
      </w:pPr>
    </w:p>
    <w:p w14:paraId="4D66CCAD" w14:textId="77777777" w:rsidR="00AC080D" w:rsidRPr="00CD449C" w:rsidRDefault="00AC080D" w:rsidP="00CD449C">
      <w:pPr>
        <w:pStyle w:val="StandardWeb"/>
        <w:spacing w:before="0" w:beforeAutospacing="0" w:after="0" w:afterAutospacing="0" w:line="276" w:lineRule="auto"/>
        <w:ind w:firstLine="708"/>
        <w:jc w:val="both"/>
      </w:pPr>
      <w:r w:rsidRPr="00CD449C">
        <w:t>Ovaj Zaključak objavit će se u „Službenom glasniku Koprivničko-križevačke županije</w:t>
      </w:r>
      <w:r w:rsidR="00FE5354" w:rsidRPr="00CD449C">
        <w:t>“</w:t>
      </w:r>
      <w:r w:rsidRPr="00CD449C">
        <w:t>.</w:t>
      </w:r>
    </w:p>
    <w:p w14:paraId="7BC6E289" w14:textId="77777777" w:rsidR="00AC080D" w:rsidRDefault="00AC080D" w:rsidP="00CD449C">
      <w:pPr>
        <w:pStyle w:val="StandardWeb"/>
        <w:spacing w:before="0" w:beforeAutospacing="0" w:after="0" w:afterAutospacing="0" w:line="276" w:lineRule="auto"/>
      </w:pPr>
    </w:p>
    <w:p w14:paraId="7634749C" w14:textId="77777777" w:rsidR="00CD23F0" w:rsidRPr="00CD449C" w:rsidRDefault="00CD23F0" w:rsidP="00CD449C">
      <w:pPr>
        <w:pStyle w:val="StandardWeb"/>
        <w:spacing w:before="0" w:beforeAutospacing="0" w:after="0" w:afterAutospacing="0" w:line="276" w:lineRule="auto"/>
      </w:pPr>
    </w:p>
    <w:p w14:paraId="0F1BA549" w14:textId="77777777" w:rsidR="00DD0182" w:rsidRPr="00CD449C" w:rsidRDefault="00DD0182" w:rsidP="00CD449C">
      <w:pPr>
        <w:pStyle w:val="StandardWeb"/>
        <w:spacing w:before="0" w:beforeAutospacing="0" w:after="0" w:afterAutospacing="0" w:line="276" w:lineRule="auto"/>
        <w:jc w:val="center"/>
      </w:pPr>
      <w:r w:rsidRPr="00CD449C">
        <w:t>ŽUPAN</w:t>
      </w:r>
      <w:r w:rsidR="00573822" w:rsidRPr="00CD449C">
        <w:t>IJSKA SKUPŠTINA</w:t>
      </w:r>
    </w:p>
    <w:p w14:paraId="32A088A2" w14:textId="77777777" w:rsidR="00AC080D" w:rsidRPr="00CD449C" w:rsidRDefault="00DD0182" w:rsidP="00CD449C">
      <w:pPr>
        <w:pStyle w:val="StandardWeb"/>
        <w:spacing w:before="0" w:beforeAutospacing="0" w:after="0" w:afterAutospacing="0" w:line="276" w:lineRule="auto"/>
        <w:jc w:val="center"/>
      </w:pPr>
      <w:r w:rsidRPr="00CD449C">
        <w:t>KOPRIVNIČKO-KRIŽEVAČKE ŽUPANIJE</w:t>
      </w:r>
    </w:p>
    <w:p w14:paraId="53A681A5" w14:textId="77777777" w:rsidR="00DD0182" w:rsidRDefault="00DD0182" w:rsidP="00DD0182">
      <w:pPr>
        <w:pStyle w:val="StandardWeb"/>
        <w:spacing w:before="0" w:beforeAutospacing="0" w:after="0" w:afterAutospacing="0"/>
        <w:rPr>
          <w:rFonts w:ascii="Arial" w:hAnsi="Arial" w:cs="Arial"/>
          <w:sz w:val="30"/>
          <w:szCs w:val="30"/>
        </w:rPr>
      </w:pPr>
    </w:p>
    <w:p w14:paraId="1D1CF5C4" w14:textId="77777777" w:rsidR="00BC5894" w:rsidRDefault="00BC5894" w:rsidP="00DD0182">
      <w:pPr>
        <w:pStyle w:val="StandardWeb"/>
        <w:spacing w:before="0" w:beforeAutospacing="0" w:after="0" w:afterAutospacing="0"/>
        <w:rPr>
          <w:rFonts w:ascii="Arial" w:hAnsi="Arial" w:cs="Arial"/>
          <w:sz w:val="30"/>
          <w:szCs w:val="30"/>
        </w:rPr>
      </w:pPr>
    </w:p>
    <w:p w14:paraId="5315BBFF" w14:textId="5A3D0735" w:rsidR="00DD0182" w:rsidRPr="00CF02FC" w:rsidRDefault="00DD0182" w:rsidP="00DD0182">
      <w:pPr>
        <w:pStyle w:val="StandardWeb"/>
        <w:spacing w:before="0" w:beforeAutospacing="0" w:after="0" w:afterAutospacing="0"/>
      </w:pPr>
      <w:r w:rsidRPr="00CF02FC">
        <w:t xml:space="preserve">KLASA: </w:t>
      </w:r>
      <w:r w:rsidR="006D7BD2">
        <w:t>240-01/22-01/6</w:t>
      </w:r>
      <w:r w:rsidR="00BC5894">
        <w:tab/>
      </w:r>
      <w:r w:rsidR="00BC5894">
        <w:tab/>
      </w:r>
      <w:r w:rsidR="00BC5894">
        <w:tab/>
      </w:r>
      <w:r w:rsidR="00BC5894">
        <w:tab/>
      </w:r>
      <w:r w:rsidR="00BC5894">
        <w:tab/>
      </w:r>
      <w:r w:rsidR="00BC5894">
        <w:tab/>
        <w:t>PREDSJEDNIK</w:t>
      </w:r>
    </w:p>
    <w:p w14:paraId="03DA0985" w14:textId="4B076C39" w:rsidR="00DD0182" w:rsidRDefault="006D7BD2" w:rsidP="00DD0182">
      <w:pPr>
        <w:pStyle w:val="StandardWeb"/>
        <w:spacing w:before="0" w:beforeAutospacing="0" w:after="0" w:afterAutospacing="0"/>
      </w:pPr>
      <w:r>
        <w:t>URBROJ: 2137</w:t>
      </w:r>
      <w:r w:rsidR="00573822">
        <w:t>-01/1</w:t>
      </w:r>
      <w:r>
        <w:t>6</w:t>
      </w:r>
      <w:r w:rsidR="00573822">
        <w:t>-</w:t>
      </w:r>
      <w:r>
        <w:t>23</w:t>
      </w:r>
      <w:r w:rsidR="00573822">
        <w:t>-</w:t>
      </w:r>
      <w:r>
        <w:t>75</w:t>
      </w:r>
      <w:r w:rsidR="00BC5894">
        <w:tab/>
      </w:r>
      <w:r w:rsidR="00BC5894">
        <w:tab/>
      </w:r>
      <w:r w:rsidR="00BC5894">
        <w:tab/>
      </w:r>
      <w:r w:rsidR="00B74EE9">
        <w:t xml:space="preserve">                              </w:t>
      </w:r>
      <w:r w:rsidR="00BC5894">
        <w:t>Damir Felak</w:t>
      </w:r>
      <w:r w:rsidR="00B74EE9">
        <w:t>, dipl. ing.</w:t>
      </w:r>
      <w:r w:rsidR="00C4097B">
        <w:t>, v.r.</w:t>
      </w:r>
    </w:p>
    <w:p w14:paraId="5EABEBA9" w14:textId="640B1440" w:rsidR="00573822" w:rsidRDefault="00CF02FC" w:rsidP="00DD0182">
      <w:pPr>
        <w:pStyle w:val="StandardWeb"/>
        <w:spacing w:before="0" w:beforeAutospacing="0" w:after="0" w:afterAutospacing="0"/>
      </w:pPr>
      <w:r>
        <w:t>U K</w:t>
      </w:r>
      <w:r w:rsidR="00573822">
        <w:t xml:space="preserve">oprivnici, </w:t>
      </w:r>
      <w:r w:rsidR="00161F0B">
        <w:t>14.</w:t>
      </w:r>
      <w:r w:rsidR="00573822">
        <w:t xml:space="preserve"> </w:t>
      </w:r>
      <w:r w:rsidR="006D7BD2">
        <w:t>ruj</w:t>
      </w:r>
      <w:r w:rsidR="00B74EE9">
        <w:t>na</w:t>
      </w:r>
      <w:r w:rsidR="006D7BD2">
        <w:t xml:space="preserve"> 2023</w:t>
      </w:r>
      <w:r w:rsidR="00573822">
        <w:t>.</w:t>
      </w:r>
      <w:r w:rsidR="00573822">
        <w:tab/>
      </w:r>
      <w:r w:rsidR="00573822">
        <w:tab/>
      </w:r>
      <w:r w:rsidR="00573822">
        <w:tab/>
        <w:t xml:space="preserve">                 </w:t>
      </w:r>
    </w:p>
    <w:p w14:paraId="047CA304" w14:textId="77777777" w:rsidR="00573822" w:rsidRDefault="00573822" w:rsidP="00DD0182">
      <w:pPr>
        <w:pStyle w:val="StandardWeb"/>
        <w:spacing w:before="0" w:beforeAutospacing="0" w:after="0" w:afterAutospacing="0"/>
      </w:pPr>
    </w:p>
    <w:p w14:paraId="3C868427" w14:textId="77777777" w:rsidR="00573822" w:rsidRDefault="00573822" w:rsidP="00DD0182">
      <w:pPr>
        <w:pStyle w:val="StandardWeb"/>
        <w:spacing w:before="0" w:beforeAutospacing="0" w:after="0" w:afterAutospacing="0"/>
      </w:pPr>
    </w:p>
    <w:p w14:paraId="0F88B2C0" w14:textId="03313382" w:rsidR="00CF02FC" w:rsidRDefault="00573822" w:rsidP="00573822">
      <w:pPr>
        <w:pStyle w:val="StandardWeb"/>
        <w:spacing w:before="0" w:beforeAutospacing="0" w:after="0" w:afterAutospacing="0"/>
        <w:ind w:left="4956" w:firstLine="708"/>
      </w:pPr>
      <w:r>
        <w:t xml:space="preserve">  </w:t>
      </w:r>
      <w:r w:rsidR="004C3D47">
        <w:t xml:space="preserve">       </w:t>
      </w:r>
      <w:r w:rsidR="00CD449C">
        <w:t xml:space="preserve"> </w:t>
      </w:r>
      <w:r>
        <w:t xml:space="preserve"> </w:t>
      </w:r>
    </w:p>
    <w:p w14:paraId="742FF1E2" w14:textId="77777777" w:rsidR="00BC5894" w:rsidRDefault="00BC5894" w:rsidP="00573822">
      <w:pPr>
        <w:ind w:left="5664"/>
      </w:pPr>
    </w:p>
    <w:p w14:paraId="5A8B04C6" w14:textId="77777777" w:rsidR="00BC5894" w:rsidRDefault="00BC5894" w:rsidP="00573822">
      <w:pPr>
        <w:ind w:left="5664"/>
      </w:pPr>
    </w:p>
    <w:p w14:paraId="0A3E166B" w14:textId="6E5F569F" w:rsidR="0087153E" w:rsidRDefault="00573822" w:rsidP="00573822">
      <w:pPr>
        <w:ind w:left="5664"/>
        <w:rPr>
          <w:rFonts w:ascii="Times New Roman" w:hAnsi="Times New Roman" w:cs="Times New Roman"/>
        </w:rPr>
      </w:pPr>
      <w:r>
        <w:t xml:space="preserve">       </w:t>
      </w:r>
      <w:r w:rsidR="004D0126">
        <w:t xml:space="preserve">         </w:t>
      </w:r>
      <w:r>
        <w:t xml:space="preserve">  </w:t>
      </w:r>
    </w:p>
    <w:sectPr w:rsidR="0087153E" w:rsidSect="00161F0B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9A2"/>
    <w:multiLevelType w:val="hybridMultilevel"/>
    <w:tmpl w:val="253AA616"/>
    <w:lvl w:ilvl="0" w:tplc="041A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5EAA6A5A"/>
    <w:multiLevelType w:val="hybridMultilevel"/>
    <w:tmpl w:val="67DA7F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888886">
    <w:abstractNumId w:val="0"/>
  </w:num>
  <w:num w:numId="2" w16cid:durableId="1060639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0D"/>
    <w:rsid w:val="00032094"/>
    <w:rsid w:val="00032F38"/>
    <w:rsid w:val="00161F0B"/>
    <w:rsid w:val="001E38E6"/>
    <w:rsid w:val="0033639A"/>
    <w:rsid w:val="003734D0"/>
    <w:rsid w:val="00476D91"/>
    <w:rsid w:val="004C3D47"/>
    <w:rsid w:val="004D0126"/>
    <w:rsid w:val="004F3C14"/>
    <w:rsid w:val="00573822"/>
    <w:rsid w:val="005D73C3"/>
    <w:rsid w:val="006D7BD2"/>
    <w:rsid w:val="006E0EA7"/>
    <w:rsid w:val="007E39AC"/>
    <w:rsid w:val="00806779"/>
    <w:rsid w:val="0087153E"/>
    <w:rsid w:val="00920D7E"/>
    <w:rsid w:val="009851FD"/>
    <w:rsid w:val="00AC080D"/>
    <w:rsid w:val="00B339AF"/>
    <w:rsid w:val="00B74EE9"/>
    <w:rsid w:val="00BC5894"/>
    <w:rsid w:val="00C0361D"/>
    <w:rsid w:val="00C4097B"/>
    <w:rsid w:val="00C46CEE"/>
    <w:rsid w:val="00CD23F0"/>
    <w:rsid w:val="00CD449C"/>
    <w:rsid w:val="00CF02FC"/>
    <w:rsid w:val="00DD0182"/>
    <w:rsid w:val="00DD33A0"/>
    <w:rsid w:val="00F217D4"/>
    <w:rsid w:val="00FE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E8FA"/>
  <w15:docId w15:val="{F2B841EE-0B1D-4370-96E3-6AF56280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53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nhideWhenUsed/>
    <w:rsid w:val="00AC0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danifontodlomka1">
    <w:name w:val="Zadani font odlomka1"/>
    <w:rsid w:val="00B33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Škvorc</dc:creator>
  <cp:lastModifiedBy>Helena Matica</cp:lastModifiedBy>
  <cp:revision>5</cp:revision>
  <cp:lastPrinted>2019-06-06T08:21:00Z</cp:lastPrinted>
  <dcterms:created xsi:type="dcterms:W3CDTF">2023-09-20T05:02:00Z</dcterms:created>
  <dcterms:modified xsi:type="dcterms:W3CDTF">2023-09-20T09:43:00Z</dcterms:modified>
</cp:coreProperties>
</file>