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BB6B" w14:textId="037CB885" w:rsidR="00B52CAF" w:rsidRPr="004D75A1" w:rsidRDefault="00B52CAF" w:rsidP="00B52CAF">
      <w:pPr>
        <w:ind w:firstLine="708"/>
        <w:jc w:val="both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 xml:space="preserve">268. stavka 7. Zakona o zdravstvenoj zaštiti („Narodne novine“ broj 100/18., 125/19., 147/20., 119/22., 156/22. i 33/23.) i članka </w:t>
      </w:r>
      <w:r w:rsidRPr="001A6A7E">
        <w:rPr>
          <w:rFonts w:ascii="Times New Roman" w:hAnsi="Times New Roman" w:cs="Times New Roman"/>
          <w:sz w:val="24"/>
          <w:szCs w:val="24"/>
        </w:rPr>
        <w:t>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 xml:space="preserve">, 9/15., 11/15. – pročišćeni tekst, 2/18.,  3/18. – pročišćeni tekst, 4/20., 25/20.,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1A6A7E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765A72">
        <w:rPr>
          <w:rFonts w:ascii="Times New Roman" w:hAnsi="Times New Roman" w:cs="Times New Roman"/>
          <w:sz w:val="24"/>
          <w:szCs w:val="24"/>
        </w:rPr>
        <w:t xml:space="preserve"> 14.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765A72">
        <w:rPr>
          <w:rFonts w:ascii="Times New Roman" w:hAnsi="Times New Roman" w:cs="Times New Roman"/>
          <w:sz w:val="24"/>
          <w:szCs w:val="24"/>
        </w:rPr>
        <w:t xml:space="preserve"> 19. rujna 2023. </w:t>
      </w:r>
      <w:r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41B2F454" w14:textId="77777777" w:rsidR="00B52CAF" w:rsidRPr="001A6A7E" w:rsidRDefault="00B52CAF" w:rsidP="00B52C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4091E" w14:textId="77777777" w:rsidR="00B52CAF" w:rsidRPr="001A6A7E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77EE8C20" w14:textId="77777777" w:rsidR="00B52CAF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Odluku o zakupu poslovnog prostora </w:t>
      </w:r>
    </w:p>
    <w:p w14:paraId="1582ABBA" w14:textId="77777777" w:rsidR="00B52CAF" w:rsidRDefault="00B52CAF" w:rsidP="00B52C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 zdravlja Koprivničko-križevačke županije u Đurđevcu </w:t>
      </w:r>
    </w:p>
    <w:p w14:paraId="5102BB09" w14:textId="77777777" w:rsidR="00B52CAF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CE3882" w14:textId="77777777" w:rsidR="00B52CAF" w:rsidRPr="001A6A7E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AD72D" w14:textId="77777777" w:rsidR="00B52CAF" w:rsidRPr="001A6A7E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61FDAE3D" w14:textId="77777777" w:rsidR="00B52CAF" w:rsidRDefault="00B52CAF" w:rsidP="00B52C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>na Odluku o zakupu poslovnog prostora, URBROJ: 2137-88-3570/23., koju je Upravno vijeće Doma zdravlja Koprivničko-križevačke županije donijelo na sjednici održanoj 31. kolovoza 2023. godine.</w:t>
      </w:r>
    </w:p>
    <w:p w14:paraId="5C1252A5" w14:textId="77777777" w:rsidR="00B52CAF" w:rsidRDefault="00B52CAF" w:rsidP="00B52C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F960C7" w14:textId="77777777" w:rsidR="00B52CAF" w:rsidRPr="001A6A7E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0B028E29" w14:textId="77777777" w:rsidR="00B52CAF" w:rsidRDefault="00B52CAF" w:rsidP="00B52C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iz točke I. ovog Zaključka odnosi se na davanje u zakup poslovnog prostora Doma zdravlja Koprivničko-križevačke županije u Đurđevcu, Trg Sv. Jurja 14, Jeleni Perica </w:t>
      </w:r>
      <w:proofErr w:type="spellStart"/>
      <w:r>
        <w:rPr>
          <w:rFonts w:ascii="Times New Roman" w:hAnsi="Times New Roman" w:cs="Times New Roman"/>
          <w:sz w:val="24"/>
          <w:szCs w:val="24"/>
        </w:rPr>
        <w:t>Pavešić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., OIB: 10955260118, za obavljanje zdravstvene djelatnosti dentalne zdravstvene zaštite u privatnoj praksi u ordinaciji.</w:t>
      </w:r>
    </w:p>
    <w:p w14:paraId="7C146287" w14:textId="77777777" w:rsidR="00B52CAF" w:rsidRPr="001A2621" w:rsidRDefault="00B52CAF" w:rsidP="00B52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4D89E" w14:textId="77777777" w:rsidR="00B52CAF" w:rsidRPr="001A6A7E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7BC6FDBC" w14:textId="77777777" w:rsidR="00B52CAF" w:rsidRPr="001A6A7E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C011B6C" w14:textId="77777777" w:rsidR="00B52CAF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85B71A" w14:textId="77777777" w:rsidR="00B52CAF" w:rsidRPr="001A6A7E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E5B7B" w14:textId="77777777" w:rsidR="00B52CAF" w:rsidRPr="00D25B6D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B6D">
        <w:rPr>
          <w:rFonts w:ascii="Times New Roman" w:hAnsi="Times New Roman" w:cs="Times New Roman"/>
          <w:sz w:val="24"/>
          <w:szCs w:val="24"/>
        </w:rPr>
        <w:t>KLASA: 007-01/23-01/25</w:t>
      </w:r>
    </w:p>
    <w:p w14:paraId="54983B0D" w14:textId="738F905F" w:rsidR="00B52CAF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B46">
        <w:rPr>
          <w:rFonts w:ascii="Times New Roman" w:hAnsi="Times New Roman" w:cs="Times New Roman"/>
          <w:sz w:val="24"/>
          <w:szCs w:val="24"/>
        </w:rPr>
        <w:t xml:space="preserve">URBROJ: 2137-06/03-23-3 </w:t>
      </w:r>
      <w:r w:rsidRPr="00466B46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765A72">
        <w:rPr>
          <w:rFonts w:ascii="Times New Roman" w:hAnsi="Times New Roman" w:cs="Times New Roman"/>
          <w:sz w:val="24"/>
          <w:szCs w:val="24"/>
        </w:rPr>
        <w:t xml:space="preserve">19. rujna </w:t>
      </w:r>
      <w:r w:rsidRPr="00466B46">
        <w:rPr>
          <w:rFonts w:ascii="Times New Roman" w:hAnsi="Times New Roman" w:cs="Times New Roman"/>
          <w:sz w:val="24"/>
          <w:szCs w:val="24"/>
        </w:rPr>
        <w:t>2023.</w:t>
      </w:r>
    </w:p>
    <w:p w14:paraId="6F1E327E" w14:textId="77777777" w:rsidR="00B52CAF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8404A1" w14:textId="77777777" w:rsidR="00B52CAF" w:rsidRPr="001A6A7E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07B2943F" w14:textId="77777777" w:rsidR="00B52CAF" w:rsidRDefault="00B52CAF" w:rsidP="00B52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Damir Felak, dipl. ing.</w:t>
      </w:r>
    </w:p>
    <w:p w14:paraId="68EDDCD2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3D5D60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33F3BB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1A2E31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ADECC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21F83" w14:textId="77777777" w:rsidR="00B52CAF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AFB18C" w14:textId="77777777" w:rsidR="00B52CAF" w:rsidRPr="001A6A7E" w:rsidRDefault="00B52CAF" w:rsidP="00B52CA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4C3AE9E0" w14:textId="77777777" w:rsidR="00B52CAF" w:rsidRPr="008A745A" w:rsidRDefault="00B52CAF" w:rsidP="00B52C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45A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proofErr w:type="spellStart"/>
      <w:r w:rsidRPr="008A745A">
        <w:rPr>
          <w:rFonts w:ascii="Times New Roman" w:hAnsi="Times New Roman" w:cs="Times New Roman"/>
          <w:sz w:val="24"/>
          <w:szCs w:val="24"/>
        </w:rPr>
        <w:t>lanku</w:t>
      </w:r>
      <w:proofErr w:type="spellEnd"/>
      <w:r w:rsidRPr="008A745A">
        <w:rPr>
          <w:rFonts w:ascii="Times New Roman" w:hAnsi="Times New Roman" w:cs="Times New Roman"/>
          <w:sz w:val="24"/>
          <w:szCs w:val="24"/>
        </w:rPr>
        <w:t xml:space="preserve"> 268. Zakona o zdravstvenoj zaštiti („Narodne novine“ broj 100/18.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745A">
        <w:rPr>
          <w:rFonts w:ascii="Times New Roman" w:hAnsi="Times New Roman" w:cs="Times New Roman"/>
          <w:sz w:val="24"/>
          <w:szCs w:val="24"/>
        </w:rPr>
        <w:t xml:space="preserve"> 125/19.</w:t>
      </w:r>
      <w:r>
        <w:rPr>
          <w:rFonts w:ascii="Times New Roman" w:hAnsi="Times New Roman" w:cs="Times New Roman"/>
          <w:sz w:val="24"/>
          <w:szCs w:val="24"/>
        </w:rPr>
        <w:t>, 147/20.</w:t>
      </w:r>
      <w:r w:rsidRPr="00466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119/22., 156/22. i 33/23.</w:t>
      </w:r>
      <w:r w:rsidRPr="008A745A">
        <w:rPr>
          <w:rFonts w:ascii="Times New Roman" w:hAnsi="Times New Roman" w:cs="Times New Roman"/>
          <w:sz w:val="24"/>
          <w:szCs w:val="24"/>
        </w:rPr>
        <w:t xml:space="preserve">) zdravstveni radnici djelatnost u privatnoj praksi u ordinaciji obavljaju u poslovnom prostoru koji im je dan u zakup na temelju odluke Upravnog vijeća doma zdravlja o zakupu tog poslovnog prostora, a u kojem su do tada obavljali zdravstvenu djelatnost u radnom odnosu. Na odluku Upravnog vijeća suglasnost daje predstavničko tijelo jedinice područne (regionalne) samouprave. </w:t>
      </w:r>
    </w:p>
    <w:p w14:paraId="0B2B220E" w14:textId="77777777" w:rsidR="00B52CAF" w:rsidRPr="00023589" w:rsidRDefault="00B52CAF" w:rsidP="00B52C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donošenje ovakvog Zaključka.</w:t>
      </w:r>
    </w:p>
    <w:p w14:paraId="10C617E1" w14:textId="77777777" w:rsidR="00B52CAF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8ECD56" w14:textId="77777777" w:rsidR="00B52CAF" w:rsidRPr="001A6A7E" w:rsidRDefault="00B52CAF" w:rsidP="00B52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7368115D" w14:textId="77777777" w:rsidR="00B52CAF" w:rsidRPr="001A6A7E" w:rsidRDefault="00B52CAF" w:rsidP="00B52CAF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7A6F14AB" w14:textId="77777777" w:rsidR="00B52CAF" w:rsidRDefault="00B52CAF" w:rsidP="00B52CAF"/>
    <w:p w14:paraId="1278D5F1" w14:textId="77777777" w:rsidR="00B52CAF" w:rsidRDefault="00B52CAF" w:rsidP="00B52CAF"/>
    <w:p w14:paraId="40B42EBB" w14:textId="77777777" w:rsidR="00B52CAF" w:rsidRDefault="00B52CAF" w:rsidP="00B52CAF"/>
    <w:p w14:paraId="5B718DE7" w14:textId="77777777" w:rsidR="00B52CAF" w:rsidRDefault="00B52CAF" w:rsidP="00B52CAF"/>
    <w:p w14:paraId="2E5DCC2F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5F6EE4D0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C4CF32D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6F19E999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50239422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7FF6B86F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70E8398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42DB2F11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6DA978A3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198600C6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44D873A3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ED90789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2702EC03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624EF61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4200303C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1C473907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7363831A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4BA97A2D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FC0E265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65BA128F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2E66D7EF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A76B973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77B55182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0204D52D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0E72D706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66AFB315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7D761C6B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p w14:paraId="372D3560" w14:textId="77777777" w:rsidR="00B52CAF" w:rsidRDefault="00B52CAF" w:rsidP="00B52CAF">
      <w:pPr>
        <w:spacing w:after="0"/>
        <w:rPr>
          <w:rFonts w:ascii="Times New Roman" w:hAnsi="Times New Roman" w:cs="Times New Roman"/>
        </w:rPr>
      </w:pPr>
    </w:p>
    <w:sectPr w:rsidR="00B52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AF"/>
    <w:rsid w:val="00254C9D"/>
    <w:rsid w:val="0048348B"/>
    <w:rsid w:val="00765A72"/>
    <w:rsid w:val="00A41BFD"/>
    <w:rsid w:val="00B52CAF"/>
    <w:rsid w:val="00F667F1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DD80"/>
  <w15:chartTrackingRefBased/>
  <w15:docId w15:val="{A3FA99CA-A1A0-4052-A39B-47B392F9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AF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B52CA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52CAF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2023-09-04T09:46:00Z</dcterms:created>
  <dcterms:modified xsi:type="dcterms:W3CDTF">2023-09-18T09:57:00Z</dcterms:modified>
</cp:coreProperties>
</file>