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D71CD" w14:textId="77777777" w:rsidR="00CB45E7" w:rsidRPr="00AE3B85" w:rsidRDefault="00CB45E7" w:rsidP="00CB45E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Na temelju članka 83. Zakona o zdravstvenoj zaštiti (“Narodne novine“ broj 100/18., 125/19. i 147/20., 119/22., 156/22. i 33/23.), članka 48. Zakona o lokalnoj i područnoj (regionalnoj) samoupravi („Narodne novine“ broj 33/01., 60/01., 129/05., 109/07., 125/08., 36/09., 150/11., 144/12., 19/13., 137/15., 123/17., 98/19. i 144/20.), članka 55. Statuta Koprivničko-križevačke županije  („Službeni glasnik Koprivničko-križevačke županije“ broj 7/13., 14/13., 9/15., 11/15. – pročišćeni tekst,</w:t>
      </w:r>
      <w:r w:rsidRPr="00AE3B85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AE3B85">
        <w:rPr>
          <w:rFonts w:ascii="Times New Roman" w:hAnsi="Times New Roman" w:cs="Times New Roman"/>
          <w:color w:val="000000"/>
        </w:rPr>
        <w:t>3/21. i 4/21. - pročišćeni tekst</w:t>
      </w:r>
      <w:r w:rsidRPr="00AE3B85">
        <w:rPr>
          <w:rFonts w:ascii="Times New Roman" w:eastAsia="Arial Unicode MS" w:hAnsi="Times New Roman" w:cs="Times New Roman"/>
        </w:rPr>
        <w:t>)</w:t>
      </w:r>
      <w:r w:rsidRPr="00AE3B85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Koprivničko-križevačke županije donio je</w:t>
      </w:r>
    </w:p>
    <w:p w14:paraId="58739006" w14:textId="77777777" w:rsidR="00CB45E7" w:rsidRPr="00AE3B85" w:rsidRDefault="00CB45E7" w:rsidP="00CB45E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4692C1D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31CE50FE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AE3B85">
        <w:rPr>
          <w:rFonts w:ascii="Times New Roman" w:hAnsi="Times New Roman" w:cs="Times New Roman"/>
        </w:rPr>
        <w:t xml:space="preserve">        R J E Š E N J E</w:t>
      </w:r>
    </w:p>
    <w:p w14:paraId="5305EECC" w14:textId="77777777" w:rsidR="00CB45E7" w:rsidRPr="00AE3B85" w:rsidRDefault="00CB45E7" w:rsidP="00CB45E7">
      <w:pPr>
        <w:spacing w:after="0"/>
        <w:ind w:left="708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o izmjenama i dopunama Rješenja o imenovanju predsjednika/</w:t>
      </w:r>
      <w:proofErr w:type="spellStart"/>
      <w:r w:rsidRPr="00AE3B85">
        <w:rPr>
          <w:rFonts w:ascii="Times New Roman" w:hAnsi="Times New Roman" w:cs="Times New Roman"/>
        </w:rPr>
        <w:t>ce</w:t>
      </w:r>
      <w:proofErr w:type="spellEnd"/>
      <w:r w:rsidRPr="00AE3B85">
        <w:rPr>
          <w:rFonts w:ascii="Times New Roman" w:hAnsi="Times New Roman" w:cs="Times New Roman"/>
        </w:rPr>
        <w:t xml:space="preserve"> i članova/članica </w:t>
      </w:r>
    </w:p>
    <w:p w14:paraId="25A6EFBD" w14:textId="77777777" w:rsidR="00CB45E7" w:rsidRPr="00AE3B85" w:rsidRDefault="00CB45E7" w:rsidP="00CB45E7">
      <w:pPr>
        <w:spacing w:after="0"/>
        <w:ind w:left="708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Upravnog vijeća Zavoda za hitnu medicinu Koprivničko-križevačke županije</w:t>
      </w:r>
    </w:p>
    <w:bookmarkEnd w:id="0"/>
    <w:p w14:paraId="1047E128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</w:p>
    <w:p w14:paraId="3095778D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</w:p>
    <w:p w14:paraId="711822A7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I.</w:t>
      </w:r>
    </w:p>
    <w:p w14:paraId="45F656FB" w14:textId="77777777" w:rsidR="00CB45E7" w:rsidRPr="00AE3B85" w:rsidRDefault="00CB45E7" w:rsidP="00CB45E7">
      <w:pPr>
        <w:pStyle w:val="Bezproreda1"/>
        <w:ind w:firstLine="708"/>
        <w:jc w:val="both"/>
        <w:rPr>
          <w:spacing w:val="-5"/>
          <w:sz w:val="22"/>
          <w:szCs w:val="22"/>
        </w:rPr>
      </w:pPr>
      <w:bookmarkStart w:id="1" w:name="_Hlk145505516"/>
      <w:r w:rsidRPr="00AE3B85">
        <w:rPr>
          <w:sz w:val="22"/>
          <w:szCs w:val="22"/>
        </w:rPr>
        <w:t>U točki I. Rješenja o imenovanju predsjednika/</w:t>
      </w:r>
      <w:proofErr w:type="spellStart"/>
      <w:r w:rsidRPr="00AE3B85">
        <w:rPr>
          <w:sz w:val="22"/>
          <w:szCs w:val="22"/>
        </w:rPr>
        <w:t>ce</w:t>
      </w:r>
      <w:proofErr w:type="spellEnd"/>
      <w:r w:rsidRPr="00AE3B85">
        <w:rPr>
          <w:sz w:val="22"/>
          <w:szCs w:val="22"/>
        </w:rPr>
        <w:t xml:space="preserve"> i članova/članica Upravnog vijeća Zavoda za hitnu medicinu Koprivničko-križevačke županije </w:t>
      </w:r>
      <w:r w:rsidRPr="00AE3B85">
        <w:rPr>
          <w:spacing w:val="-5"/>
          <w:sz w:val="22"/>
          <w:szCs w:val="22"/>
        </w:rPr>
        <w:t xml:space="preserve">KLASA: 080-01/21-01/7 , URBROJ: 2137/1-06/03-21-1, od  20. kolovoza 2021.  godine (u daljnjem tekstu: Rješenje) dodaje se </w:t>
      </w:r>
      <w:proofErr w:type="spellStart"/>
      <w:r w:rsidRPr="00AE3B85">
        <w:rPr>
          <w:spacing w:val="-5"/>
          <w:sz w:val="22"/>
          <w:szCs w:val="22"/>
        </w:rPr>
        <w:t>podtočka</w:t>
      </w:r>
      <w:proofErr w:type="spellEnd"/>
      <w:r w:rsidRPr="00AE3B85">
        <w:rPr>
          <w:spacing w:val="-5"/>
          <w:sz w:val="22"/>
          <w:szCs w:val="22"/>
        </w:rPr>
        <w:t xml:space="preserve"> 4. koja glasi:</w:t>
      </w:r>
    </w:p>
    <w:bookmarkEnd w:id="1"/>
    <w:p w14:paraId="1673ADD5" w14:textId="77777777" w:rsidR="00CB45E7" w:rsidRPr="00AE3B85" w:rsidRDefault="00CB45E7" w:rsidP="00CB45E7">
      <w:pPr>
        <w:pStyle w:val="Bezproreda1"/>
        <w:jc w:val="both"/>
        <w:rPr>
          <w:spacing w:val="-5"/>
          <w:sz w:val="22"/>
          <w:szCs w:val="22"/>
        </w:rPr>
      </w:pPr>
    </w:p>
    <w:p w14:paraId="6EE08544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 xml:space="preserve">          „4. Laura </w:t>
      </w:r>
      <w:proofErr w:type="spellStart"/>
      <w:r w:rsidRPr="00AE3B85">
        <w:rPr>
          <w:rFonts w:ascii="Times New Roman" w:hAnsi="Times New Roman" w:cs="Times New Roman"/>
        </w:rPr>
        <w:t>Varjačić</w:t>
      </w:r>
      <w:proofErr w:type="spellEnd"/>
      <w:r w:rsidRPr="00AE3B85">
        <w:rPr>
          <w:rFonts w:ascii="Times New Roman" w:hAnsi="Times New Roman" w:cs="Times New Roman"/>
        </w:rPr>
        <w:t>, iz Križevaca, za članicu.“</w:t>
      </w:r>
    </w:p>
    <w:p w14:paraId="36656715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6B306153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II.</w:t>
      </w:r>
    </w:p>
    <w:p w14:paraId="3A129F0B" w14:textId="77777777" w:rsidR="00CB45E7" w:rsidRPr="00AE3B85" w:rsidRDefault="00CB45E7" w:rsidP="00CB45E7">
      <w:pPr>
        <w:pStyle w:val="Bezproreda1"/>
        <w:ind w:firstLine="708"/>
        <w:jc w:val="both"/>
        <w:rPr>
          <w:spacing w:val="-5"/>
          <w:sz w:val="22"/>
          <w:szCs w:val="22"/>
        </w:rPr>
      </w:pPr>
      <w:r w:rsidRPr="00AE3B85">
        <w:rPr>
          <w:sz w:val="22"/>
          <w:szCs w:val="22"/>
        </w:rPr>
        <w:t>Točka II. Rješenja mijenja se i glasi</w:t>
      </w:r>
      <w:r w:rsidRPr="00AE3B85">
        <w:rPr>
          <w:spacing w:val="-5"/>
          <w:sz w:val="22"/>
          <w:szCs w:val="22"/>
        </w:rPr>
        <w:t>:</w:t>
      </w:r>
    </w:p>
    <w:p w14:paraId="776C466E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 xml:space="preserve">          „Dva člana Upravnog vijeća biraju radnici ustanove iz svojih redova, a jednog člana Upravnog vijeća imenuje Republika Hrvatska, u skladu s odredbama Zakona o zdravstvenoj zaštiti.“</w:t>
      </w:r>
    </w:p>
    <w:p w14:paraId="0FD6D736" w14:textId="77777777" w:rsidR="00CB45E7" w:rsidRPr="00AE3B85" w:rsidRDefault="00CB45E7" w:rsidP="00CB45E7">
      <w:pPr>
        <w:pStyle w:val="Bezproreda1"/>
        <w:ind w:firstLine="708"/>
        <w:jc w:val="both"/>
        <w:rPr>
          <w:spacing w:val="-5"/>
          <w:sz w:val="22"/>
          <w:szCs w:val="22"/>
        </w:rPr>
      </w:pPr>
    </w:p>
    <w:p w14:paraId="400ADFCD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III.</w:t>
      </w:r>
    </w:p>
    <w:p w14:paraId="7C388340" w14:textId="77777777" w:rsidR="00CB45E7" w:rsidRPr="00AE3B85" w:rsidRDefault="00CB45E7" w:rsidP="00CB45E7">
      <w:pPr>
        <w:pStyle w:val="Bezproreda1"/>
        <w:jc w:val="both"/>
        <w:rPr>
          <w:sz w:val="22"/>
          <w:szCs w:val="22"/>
        </w:rPr>
      </w:pPr>
      <w:r w:rsidRPr="00AE3B85">
        <w:rPr>
          <w:sz w:val="22"/>
          <w:szCs w:val="22"/>
        </w:rPr>
        <w:t xml:space="preserve">           Mandat članice iz točke I. ovog Rješenja traje do 19. kolovoza 2025. godine.</w:t>
      </w:r>
    </w:p>
    <w:p w14:paraId="1F102EE7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4AE4291C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IV.</w:t>
      </w:r>
    </w:p>
    <w:p w14:paraId="2E0A052B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 xml:space="preserve">          Ovo Rješenje objavit će se u „Službenom glasniku Koprivničko-križevačke županije“.</w:t>
      </w:r>
    </w:p>
    <w:p w14:paraId="51750EF9" w14:textId="23BFB4E9" w:rsidR="00CB45E7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0C8C12AF" w14:textId="77777777" w:rsidR="001A174A" w:rsidRPr="00AE3B85" w:rsidRDefault="001A174A" w:rsidP="00CB45E7">
      <w:pPr>
        <w:spacing w:after="0"/>
        <w:jc w:val="both"/>
        <w:rPr>
          <w:rFonts w:ascii="Times New Roman" w:hAnsi="Times New Roman" w:cs="Times New Roman"/>
        </w:rPr>
      </w:pPr>
    </w:p>
    <w:p w14:paraId="12CC43D2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ŽUPAN</w:t>
      </w:r>
    </w:p>
    <w:p w14:paraId="41528F34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KOPRIVNIČKO-KRIŽEVAČKE ŽUPANIJE</w:t>
      </w:r>
    </w:p>
    <w:p w14:paraId="174C9569" w14:textId="77777777" w:rsidR="00CB45E7" w:rsidRPr="00AE3B85" w:rsidRDefault="00CB45E7" w:rsidP="00CB45E7">
      <w:pPr>
        <w:spacing w:after="0"/>
        <w:jc w:val="center"/>
        <w:rPr>
          <w:rFonts w:ascii="Times New Roman" w:hAnsi="Times New Roman" w:cs="Times New Roman"/>
        </w:rPr>
      </w:pPr>
    </w:p>
    <w:p w14:paraId="700C969D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KLASA: 080-01/21-01/6</w:t>
      </w:r>
    </w:p>
    <w:p w14:paraId="2DFAEB17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URBROJ: 2137-06/03-23-6</w:t>
      </w:r>
    </w:p>
    <w:p w14:paraId="0E19941F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>U Koprivnici, 13. rujna 2023.</w:t>
      </w:r>
      <w:r w:rsidRPr="00AE3B85">
        <w:rPr>
          <w:rFonts w:ascii="Times New Roman" w:hAnsi="Times New Roman" w:cs="Times New Roman"/>
        </w:rPr>
        <w:tab/>
      </w:r>
    </w:p>
    <w:p w14:paraId="065416AC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62F67ACE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24D22520" w14:textId="1B4AE855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  <w:t xml:space="preserve">                                                </w:t>
      </w:r>
      <w:r w:rsidR="001A174A">
        <w:rPr>
          <w:rFonts w:ascii="Times New Roman" w:hAnsi="Times New Roman" w:cs="Times New Roman"/>
        </w:rPr>
        <w:t xml:space="preserve">     </w:t>
      </w:r>
      <w:r w:rsidRPr="00AE3B85">
        <w:rPr>
          <w:rFonts w:ascii="Times New Roman" w:hAnsi="Times New Roman" w:cs="Times New Roman"/>
        </w:rPr>
        <w:t xml:space="preserve"> ŽUPAN</w:t>
      </w:r>
    </w:p>
    <w:p w14:paraId="2CE712DE" w14:textId="025CC63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</w:r>
      <w:r w:rsidRPr="00AE3B85">
        <w:rPr>
          <w:rFonts w:ascii="Times New Roman" w:hAnsi="Times New Roman" w:cs="Times New Roman"/>
        </w:rPr>
        <w:tab/>
        <w:t xml:space="preserve">  Darko Koren, ing. </w:t>
      </w:r>
      <w:proofErr w:type="spellStart"/>
      <w:r w:rsidRPr="00AE3B85">
        <w:rPr>
          <w:rFonts w:ascii="Times New Roman" w:hAnsi="Times New Roman" w:cs="Times New Roman"/>
        </w:rPr>
        <w:t>građ</w:t>
      </w:r>
      <w:proofErr w:type="spellEnd"/>
      <w:r w:rsidRPr="00AE3B85">
        <w:rPr>
          <w:rFonts w:ascii="Times New Roman" w:hAnsi="Times New Roman" w:cs="Times New Roman"/>
        </w:rPr>
        <w:t>.</w:t>
      </w:r>
      <w:r w:rsidR="001A174A">
        <w:rPr>
          <w:rFonts w:ascii="Times New Roman" w:hAnsi="Times New Roman" w:cs="Times New Roman"/>
        </w:rPr>
        <w:t>, v.r.</w:t>
      </w:r>
    </w:p>
    <w:p w14:paraId="37CBAB1C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1B70308F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3A039A31" w14:textId="77777777" w:rsidR="00CB45E7" w:rsidRPr="00AE3B85" w:rsidRDefault="00CB45E7" w:rsidP="00CB45E7">
      <w:pPr>
        <w:spacing w:after="0"/>
        <w:jc w:val="both"/>
        <w:rPr>
          <w:rFonts w:ascii="Times New Roman" w:hAnsi="Times New Roman" w:cs="Times New Roman"/>
        </w:rPr>
      </w:pPr>
    </w:p>
    <w:p w14:paraId="124B28F7" w14:textId="77777777" w:rsidR="00254C9D" w:rsidRDefault="00254C9D"/>
    <w:sectPr w:rsidR="00254C9D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E7"/>
    <w:rsid w:val="001A174A"/>
    <w:rsid w:val="00254C9D"/>
    <w:rsid w:val="0048348B"/>
    <w:rsid w:val="00A41BFD"/>
    <w:rsid w:val="00CB45E7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64B1"/>
  <w15:chartTrackingRefBased/>
  <w15:docId w15:val="{BD4D44B0-4B1A-44B5-B3F8-9F75E7F6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5E7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CB4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2</cp:revision>
  <dcterms:created xsi:type="dcterms:W3CDTF">2023-09-14T09:25:00Z</dcterms:created>
  <dcterms:modified xsi:type="dcterms:W3CDTF">2023-09-18T07:23:00Z</dcterms:modified>
</cp:coreProperties>
</file>