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Reetkatablice"/>
        <w:tblpPr w:leftFromText="180" w:rightFromText="180" w:vertAnchor="text" w:horzAnchor="margin" w:tblpXSpec="center" w:tblpY="389"/>
        <w:tblW w:w="4225" w:type="pct"/>
        <w:tblLook w:val="04A0" w:firstRow="1" w:lastRow="0" w:firstColumn="1" w:lastColumn="0" w:noHBand="0" w:noVBand="1"/>
      </w:tblPr>
      <w:tblGrid>
        <w:gridCol w:w="2189"/>
        <w:gridCol w:w="876"/>
        <w:gridCol w:w="875"/>
        <w:gridCol w:w="875"/>
        <w:gridCol w:w="877"/>
        <w:gridCol w:w="877"/>
        <w:gridCol w:w="877"/>
        <w:gridCol w:w="877"/>
        <w:gridCol w:w="877"/>
        <w:gridCol w:w="880"/>
        <w:gridCol w:w="875"/>
        <w:gridCol w:w="870"/>
      </w:tblGrid>
      <w:tr w:rsidR="007738DA" w:rsidRPr="0078760B" w14:paraId="7457C6FD" w14:textId="77777777" w:rsidTr="00FD0332">
        <w:trPr>
          <w:trHeight w:val="579"/>
        </w:trPr>
        <w:tc>
          <w:tcPr>
            <w:tcW w:w="5000" w:type="pct"/>
            <w:gridSpan w:val="12"/>
            <w:shd w:val="clear" w:color="auto" w:fill="8DD873" w:themeFill="accent6" w:themeFillTint="99"/>
          </w:tcPr>
          <w:p w14:paraId="59DFA97E" w14:textId="01605A41" w:rsidR="007738DA" w:rsidRPr="0078760B" w:rsidRDefault="007738DA" w:rsidP="00354993">
            <w:pPr>
              <w:jc w:val="center"/>
              <w:rPr>
                <w:rFonts w:ascii="Times New Roman" w:hAnsi="Times New Roman" w:cs="Times New Roman"/>
                <w:b/>
                <w:bCs/>
                <w:color w:val="000000" w:themeColor="text1"/>
                <w:sz w:val="24"/>
                <w:szCs w:val="24"/>
              </w:rPr>
            </w:pPr>
          </w:p>
          <w:p w14:paraId="74762AE0" w14:textId="43E54F57" w:rsidR="007738DA" w:rsidRPr="0078760B" w:rsidRDefault="005E2ACC" w:rsidP="00354993">
            <w:pPr>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r w:rsidR="00B75B77">
              <w:rPr>
                <w:rFonts w:ascii="Times New Roman" w:hAnsi="Times New Roman" w:cs="Times New Roman"/>
                <w:b/>
                <w:bCs/>
                <w:color w:val="000000" w:themeColor="text1"/>
                <w:sz w:val="24"/>
                <w:szCs w:val="24"/>
              </w:rPr>
              <w:t>KOPRIVNIČKO-KRIŽEVAČKA ŽUPANIJA</w:t>
            </w:r>
            <w:r>
              <w:rPr>
                <w:rFonts w:ascii="Times New Roman" w:hAnsi="Times New Roman" w:cs="Times New Roman"/>
                <w:b/>
                <w:bCs/>
                <w:color w:val="000000" w:themeColor="text1"/>
                <w:sz w:val="24"/>
                <w:szCs w:val="24"/>
              </w:rPr>
              <w:t xml:space="preserve"> IZUZEV PODRUČJA GRADA KOPRIVNICE</w:t>
            </w:r>
          </w:p>
        </w:tc>
      </w:tr>
      <w:tr w:rsidR="007738DA" w:rsidRPr="0078760B" w14:paraId="499BF206" w14:textId="77777777" w:rsidTr="00FD0332">
        <w:trPr>
          <w:trHeight w:val="457"/>
        </w:trPr>
        <w:tc>
          <w:tcPr>
            <w:tcW w:w="925" w:type="pct"/>
            <w:vMerge w:val="restart"/>
            <w:shd w:val="clear" w:color="auto" w:fill="8DD873" w:themeFill="accent6" w:themeFillTint="99"/>
          </w:tcPr>
          <w:p w14:paraId="6679BC3D" w14:textId="77777777" w:rsidR="007738DA" w:rsidRPr="0078760B" w:rsidRDefault="007738DA" w:rsidP="00354993">
            <w:pPr>
              <w:rPr>
                <w:rFonts w:ascii="Times New Roman" w:hAnsi="Times New Roman" w:cs="Times New Roman"/>
                <w:sz w:val="24"/>
                <w:szCs w:val="24"/>
              </w:rPr>
            </w:pPr>
          </w:p>
          <w:p w14:paraId="67375264" w14:textId="77777777" w:rsidR="007738DA" w:rsidRPr="0078760B" w:rsidRDefault="007738DA" w:rsidP="00354993">
            <w:pPr>
              <w:rPr>
                <w:rFonts w:ascii="Times New Roman" w:hAnsi="Times New Roman" w:cs="Times New Roman"/>
                <w:sz w:val="24"/>
                <w:szCs w:val="24"/>
              </w:rPr>
            </w:pPr>
            <w:r w:rsidRPr="0078760B">
              <w:rPr>
                <w:rFonts w:ascii="Times New Roman" w:hAnsi="Times New Roman" w:cs="Times New Roman"/>
                <w:sz w:val="24"/>
                <w:szCs w:val="24"/>
              </w:rPr>
              <w:t xml:space="preserve">Vrsta </w:t>
            </w:r>
          </w:p>
          <w:p w14:paraId="5060A530" w14:textId="77777777" w:rsidR="007738DA" w:rsidRPr="0078760B" w:rsidRDefault="007738DA" w:rsidP="00354993">
            <w:pPr>
              <w:rPr>
                <w:rFonts w:ascii="Times New Roman" w:hAnsi="Times New Roman" w:cs="Times New Roman"/>
              </w:rPr>
            </w:pPr>
            <w:r w:rsidRPr="0078760B">
              <w:rPr>
                <w:rFonts w:ascii="Times New Roman" w:hAnsi="Times New Roman" w:cs="Times New Roman"/>
                <w:sz w:val="24"/>
                <w:szCs w:val="24"/>
              </w:rPr>
              <w:t>nekretnine</w:t>
            </w:r>
          </w:p>
        </w:tc>
        <w:tc>
          <w:tcPr>
            <w:tcW w:w="4075" w:type="pct"/>
            <w:gridSpan w:val="11"/>
            <w:shd w:val="clear" w:color="auto" w:fill="B3E5A1" w:themeFill="accent6" w:themeFillTint="66"/>
          </w:tcPr>
          <w:p w14:paraId="26ADFAA1" w14:textId="2501B06D" w:rsidR="007738DA" w:rsidRPr="007738DA" w:rsidRDefault="007738DA" w:rsidP="00354993">
            <w:pPr>
              <w:jc w:val="center"/>
              <w:rPr>
                <w:rFonts w:ascii="Times New Roman" w:hAnsi="Times New Roman" w:cs="Times New Roman"/>
                <w:b/>
                <w:bCs/>
                <w:sz w:val="24"/>
                <w:szCs w:val="24"/>
              </w:rPr>
            </w:pPr>
          </w:p>
          <w:p w14:paraId="7B74C44F" w14:textId="77777777" w:rsidR="007738DA" w:rsidRPr="007738DA" w:rsidRDefault="007738DA" w:rsidP="00354993">
            <w:pPr>
              <w:jc w:val="center"/>
              <w:rPr>
                <w:rFonts w:ascii="Times New Roman" w:hAnsi="Times New Roman" w:cs="Times New Roman"/>
                <w:sz w:val="24"/>
                <w:szCs w:val="24"/>
              </w:rPr>
            </w:pPr>
            <w:r w:rsidRPr="007738DA">
              <w:rPr>
                <w:rFonts w:ascii="Times New Roman" w:hAnsi="Times New Roman" w:cs="Times New Roman"/>
                <w:b/>
                <w:bCs/>
                <w:sz w:val="24"/>
                <w:szCs w:val="24"/>
              </w:rPr>
              <w:t>GODINA</w:t>
            </w:r>
          </w:p>
        </w:tc>
      </w:tr>
      <w:tr w:rsidR="007738DA" w:rsidRPr="0078760B" w14:paraId="1226F482" w14:textId="77777777" w:rsidTr="00FD0332">
        <w:trPr>
          <w:trHeight w:val="448"/>
        </w:trPr>
        <w:tc>
          <w:tcPr>
            <w:tcW w:w="925" w:type="pct"/>
            <w:vMerge/>
            <w:shd w:val="clear" w:color="auto" w:fill="8DD873" w:themeFill="accent6" w:themeFillTint="99"/>
          </w:tcPr>
          <w:p w14:paraId="7EA0BC99" w14:textId="77777777" w:rsidR="007738DA" w:rsidRPr="0078760B" w:rsidRDefault="007738DA" w:rsidP="007738DA">
            <w:pPr>
              <w:rPr>
                <w:rFonts w:ascii="Times New Roman" w:hAnsi="Times New Roman" w:cs="Times New Roman"/>
                <w:sz w:val="24"/>
                <w:szCs w:val="24"/>
              </w:rPr>
            </w:pPr>
          </w:p>
        </w:tc>
        <w:tc>
          <w:tcPr>
            <w:tcW w:w="370" w:type="pct"/>
            <w:shd w:val="clear" w:color="auto" w:fill="B3E5A1" w:themeFill="accent6" w:themeFillTint="66"/>
          </w:tcPr>
          <w:p w14:paraId="7770336A" w14:textId="77777777" w:rsidR="007738DA" w:rsidRPr="0078760B" w:rsidRDefault="007738DA" w:rsidP="007738DA">
            <w:pPr>
              <w:jc w:val="center"/>
              <w:rPr>
                <w:rFonts w:ascii="Times New Roman" w:hAnsi="Times New Roman" w:cs="Times New Roman"/>
                <w:sz w:val="24"/>
                <w:szCs w:val="24"/>
              </w:rPr>
            </w:pPr>
          </w:p>
          <w:p w14:paraId="267150D6" w14:textId="77777777" w:rsidR="007738DA" w:rsidRPr="0078760B" w:rsidRDefault="007738DA" w:rsidP="007738DA">
            <w:pPr>
              <w:jc w:val="center"/>
              <w:rPr>
                <w:rFonts w:ascii="Times New Roman" w:hAnsi="Times New Roman" w:cs="Times New Roman"/>
                <w:sz w:val="24"/>
                <w:szCs w:val="24"/>
              </w:rPr>
            </w:pPr>
            <w:r w:rsidRPr="0078760B">
              <w:rPr>
                <w:rFonts w:ascii="Times New Roman" w:hAnsi="Times New Roman" w:cs="Times New Roman"/>
                <w:sz w:val="24"/>
                <w:szCs w:val="24"/>
              </w:rPr>
              <w:t>2015</w:t>
            </w:r>
          </w:p>
        </w:tc>
        <w:tc>
          <w:tcPr>
            <w:tcW w:w="370" w:type="pct"/>
            <w:shd w:val="clear" w:color="auto" w:fill="B3E5A1" w:themeFill="accent6" w:themeFillTint="66"/>
          </w:tcPr>
          <w:p w14:paraId="6436E7CC" w14:textId="77777777" w:rsidR="007738DA" w:rsidRPr="0078760B" w:rsidRDefault="007738DA" w:rsidP="007738DA">
            <w:pPr>
              <w:jc w:val="center"/>
              <w:rPr>
                <w:rFonts w:ascii="Times New Roman" w:hAnsi="Times New Roman" w:cs="Times New Roman"/>
                <w:sz w:val="24"/>
                <w:szCs w:val="24"/>
              </w:rPr>
            </w:pPr>
          </w:p>
          <w:p w14:paraId="296776F2" w14:textId="77777777" w:rsidR="007738DA" w:rsidRPr="0078760B" w:rsidRDefault="007738DA" w:rsidP="007738DA">
            <w:pPr>
              <w:jc w:val="center"/>
              <w:rPr>
                <w:rFonts w:ascii="Times New Roman" w:hAnsi="Times New Roman" w:cs="Times New Roman"/>
                <w:sz w:val="24"/>
                <w:szCs w:val="24"/>
              </w:rPr>
            </w:pPr>
            <w:r w:rsidRPr="0078760B">
              <w:rPr>
                <w:rFonts w:ascii="Times New Roman" w:hAnsi="Times New Roman" w:cs="Times New Roman"/>
                <w:sz w:val="24"/>
                <w:szCs w:val="24"/>
              </w:rPr>
              <w:t>2016</w:t>
            </w:r>
          </w:p>
        </w:tc>
        <w:tc>
          <w:tcPr>
            <w:tcW w:w="370" w:type="pct"/>
            <w:shd w:val="clear" w:color="auto" w:fill="B3E5A1" w:themeFill="accent6" w:themeFillTint="66"/>
          </w:tcPr>
          <w:p w14:paraId="014AE2BB" w14:textId="77777777" w:rsidR="007738DA" w:rsidRPr="0078760B" w:rsidRDefault="007738DA" w:rsidP="007738DA">
            <w:pPr>
              <w:jc w:val="center"/>
              <w:rPr>
                <w:rFonts w:ascii="Times New Roman" w:hAnsi="Times New Roman" w:cs="Times New Roman"/>
                <w:sz w:val="24"/>
                <w:szCs w:val="24"/>
              </w:rPr>
            </w:pPr>
          </w:p>
          <w:p w14:paraId="30E8D7FB" w14:textId="77777777" w:rsidR="007738DA" w:rsidRPr="0078760B" w:rsidRDefault="007738DA" w:rsidP="007738DA">
            <w:pPr>
              <w:jc w:val="center"/>
              <w:rPr>
                <w:rFonts w:ascii="Times New Roman" w:hAnsi="Times New Roman" w:cs="Times New Roman"/>
                <w:sz w:val="24"/>
                <w:szCs w:val="24"/>
              </w:rPr>
            </w:pPr>
            <w:r w:rsidRPr="0078760B">
              <w:rPr>
                <w:rFonts w:ascii="Times New Roman" w:hAnsi="Times New Roman" w:cs="Times New Roman"/>
                <w:sz w:val="24"/>
                <w:szCs w:val="24"/>
              </w:rPr>
              <w:t>2017</w:t>
            </w:r>
          </w:p>
          <w:p w14:paraId="6FB28CED" w14:textId="77777777" w:rsidR="007738DA" w:rsidRPr="0078760B" w:rsidRDefault="007738DA" w:rsidP="007738DA">
            <w:pPr>
              <w:jc w:val="center"/>
              <w:rPr>
                <w:rFonts w:ascii="Times New Roman" w:hAnsi="Times New Roman" w:cs="Times New Roman"/>
                <w:sz w:val="24"/>
                <w:szCs w:val="24"/>
              </w:rPr>
            </w:pPr>
          </w:p>
        </w:tc>
        <w:tc>
          <w:tcPr>
            <w:tcW w:w="371" w:type="pct"/>
            <w:shd w:val="clear" w:color="auto" w:fill="B3E5A1" w:themeFill="accent6" w:themeFillTint="66"/>
          </w:tcPr>
          <w:p w14:paraId="2FD55626" w14:textId="77777777" w:rsidR="007738DA" w:rsidRPr="0078760B" w:rsidRDefault="007738DA" w:rsidP="007738DA">
            <w:pPr>
              <w:jc w:val="center"/>
              <w:rPr>
                <w:rFonts w:ascii="Times New Roman" w:hAnsi="Times New Roman" w:cs="Times New Roman"/>
                <w:sz w:val="24"/>
                <w:szCs w:val="24"/>
              </w:rPr>
            </w:pPr>
          </w:p>
          <w:p w14:paraId="2656BD35" w14:textId="77777777" w:rsidR="007738DA" w:rsidRPr="0078760B" w:rsidRDefault="007738DA" w:rsidP="007738DA">
            <w:pPr>
              <w:jc w:val="center"/>
              <w:rPr>
                <w:rFonts w:ascii="Times New Roman" w:hAnsi="Times New Roman" w:cs="Times New Roman"/>
                <w:sz w:val="24"/>
                <w:szCs w:val="24"/>
              </w:rPr>
            </w:pPr>
            <w:r w:rsidRPr="0078760B">
              <w:rPr>
                <w:rFonts w:ascii="Times New Roman" w:hAnsi="Times New Roman" w:cs="Times New Roman"/>
                <w:sz w:val="24"/>
                <w:szCs w:val="24"/>
              </w:rPr>
              <w:t>2018</w:t>
            </w:r>
          </w:p>
        </w:tc>
        <w:tc>
          <w:tcPr>
            <w:tcW w:w="371" w:type="pct"/>
            <w:shd w:val="clear" w:color="auto" w:fill="B3E5A1" w:themeFill="accent6" w:themeFillTint="66"/>
          </w:tcPr>
          <w:p w14:paraId="68A56614" w14:textId="77777777" w:rsidR="007738DA" w:rsidRPr="0078760B" w:rsidRDefault="007738DA" w:rsidP="007738DA">
            <w:pPr>
              <w:jc w:val="center"/>
              <w:rPr>
                <w:rFonts w:ascii="Times New Roman" w:hAnsi="Times New Roman" w:cs="Times New Roman"/>
                <w:sz w:val="24"/>
                <w:szCs w:val="24"/>
              </w:rPr>
            </w:pPr>
          </w:p>
          <w:p w14:paraId="2C4A0693" w14:textId="77777777" w:rsidR="007738DA" w:rsidRPr="0078760B" w:rsidRDefault="007738DA" w:rsidP="007738DA">
            <w:pPr>
              <w:jc w:val="center"/>
              <w:rPr>
                <w:rFonts w:ascii="Times New Roman" w:hAnsi="Times New Roman" w:cs="Times New Roman"/>
                <w:sz w:val="24"/>
                <w:szCs w:val="24"/>
              </w:rPr>
            </w:pPr>
            <w:r w:rsidRPr="0078760B">
              <w:rPr>
                <w:rFonts w:ascii="Times New Roman" w:hAnsi="Times New Roman" w:cs="Times New Roman"/>
                <w:sz w:val="24"/>
                <w:szCs w:val="24"/>
              </w:rPr>
              <w:t>2019</w:t>
            </w:r>
          </w:p>
        </w:tc>
        <w:tc>
          <w:tcPr>
            <w:tcW w:w="371" w:type="pct"/>
            <w:shd w:val="clear" w:color="auto" w:fill="B3E5A1" w:themeFill="accent6" w:themeFillTint="66"/>
          </w:tcPr>
          <w:p w14:paraId="2EEB122A" w14:textId="77777777" w:rsidR="007738DA" w:rsidRPr="0078760B" w:rsidRDefault="007738DA" w:rsidP="007738DA">
            <w:pPr>
              <w:jc w:val="center"/>
              <w:rPr>
                <w:rFonts w:ascii="Times New Roman" w:hAnsi="Times New Roman" w:cs="Times New Roman"/>
                <w:sz w:val="24"/>
                <w:szCs w:val="24"/>
              </w:rPr>
            </w:pPr>
          </w:p>
          <w:p w14:paraId="0B24AA28" w14:textId="77777777" w:rsidR="007738DA" w:rsidRPr="0078760B" w:rsidRDefault="007738DA" w:rsidP="007738DA">
            <w:pPr>
              <w:jc w:val="center"/>
              <w:rPr>
                <w:rFonts w:ascii="Times New Roman" w:hAnsi="Times New Roman" w:cs="Times New Roman"/>
                <w:sz w:val="24"/>
                <w:szCs w:val="24"/>
              </w:rPr>
            </w:pPr>
            <w:r w:rsidRPr="0078760B">
              <w:rPr>
                <w:rFonts w:ascii="Times New Roman" w:hAnsi="Times New Roman" w:cs="Times New Roman"/>
                <w:sz w:val="24"/>
                <w:szCs w:val="24"/>
              </w:rPr>
              <w:t>2020</w:t>
            </w:r>
          </w:p>
        </w:tc>
        <w:tc>
          <w:tcPr>
            <w:tcW w:w="371" w:type="pct"/>
            <w:shd w:val="clear" w:color="auto" w:fill="B3E5A1" w:themeFill="accent6" w:themeFillTint="66"/>
          </w:tcPr>
          <w:p w14:paraId="18A06C4B" w14:textId="77777777" w:rsidR="007738DA" w:rsidRPr="0078760B" w:rsidRDefault="007738DA" w:rsidP="007738DA">
            <w:pPr>
              <w:jc w:val="center"/>
              <w:rPr>
                <w:rFonts w:ascii="Times New Roman" w:hAnsi="Times New Roman" w:cs="Times New Roman"/>
                <w:sz w:val="24"/>
                <w:szCs w:val="24"/>
              </w:rPr>
            </w:pPr>
          </w:p>
          <w:p w14:paraId="5D672FB8" w14:textId="77777777" w:rsidR="007738DA" w:rsidRPr="0078760B" w:rsidRDefault="007738DA" w:rsidP="007738DA">
            <w:pPr>
              <w:jc w:val="center"/>
              <w:rPr>
                <w:rFonts w:ascii="Times New Roman" w:hAnsi="Times New Roman" w:cs="Times New Roman"/>
                <w:sz w:val="24"/>
                <w:szCs w:val="24"/>
              </w:rPr>
            </w:pPr>
            <w:r w:rsidRPr="0078760B">
              <w:rPr>
                <w:rFonts w:ascii="Times New Roman" w:hAnsi="Times New Roman" w:cs="Times New Roman"/>
                <w:sz w:val="24"/>
                <w:szCs w:val="24"/>
              </w:rPr>
              <w:t>2021</w:t>
            </w:r>
          </w:p>
        </w:tc>
        <w:tc>
          <w:tcPr>
            <w:tcW w:w="371" w:type="pct"/>
            <w:shd w:val="clear" w:color="auto" w:fill="B3E5A1" w:themeFill="accent6" w:themeFillTint="66"/>
          </w:tcPr>
          <w:p w14:paraId="5A9E81B4" w14:textId="77777777" w:rsidR="007738DA" w:rsidRPr="0078760B" w:rsidRDefault="007738DA" w:rsidP="007738DA">
            <w:pPr>
              <w:jc w:val="center"/>
              <w:rPr>
                <w:rFonts w:ascii="Times New Roman" w:hAnsi="Times New Roman" w:cs="Times New Roman"/>
                <w:sz w:val="24"/>
                <w:szCs w:val="24"/>
              </w:rPr>
            </w:pPr>
          </w:p>
          <w:p w14:paraId="0DE2CAC2" w14:textId="77777777" w:rsidR="007738DA" w:rsidRPr="0078760B" w:rsidRDefault="007738DA" w:rsidP="007738DA">
            <w:pPr>
              <w:jc w:val="center"/>
              <w:rPr>
                <w:rFonts w:ascii="Times New Roman" w:hAnsi="Times New Roman" w:cs="Times New Roman"/>
                <w:sz w:val="24"/>
                <w:szCs w:val="24"/>
              </w:rPr>
            </w:pPr>
            <w:r w:rsidRPr="0078760B">
              <w:rPr>
                <w:rFonts w:ascii="Times New Roman" w:hAnsi="Times New Roman" w:cs="Times New Roman"/>
                <w:sz w:val="24"/>
                <w:szCs w:val="24"/>
              </w:rPr>
              <w:t>2022</w:t>
            </w:r>
          </w:p>
        </w:tc>
        <w:tc>
          <w:tcPr>
            <w:tcW w:w="372" w:type="pct"/>
            <w:shd w:val="clear" w:color="auto" w:fill="B3E5A1" w:themeFill="accent6" w:themeFillTint="66"/>
          </w:tcPr>
          <w:p w14:paraId="50892B53" w14:textId="77777777" w:rsidR="007738DA" w:rsidRPr="0078760B" w:rsidRDefault="007738DA" w:rsidP="007738DA">
            <w:pPr>
              <w:jc w:val="center"/>
              <w:rPr>
                <w:rFonts w:ascii="Times New Roman" w:hAnsi="Times New Roman" w:cs="Times New Roman"/>
                <w:sz w:val="24"/>
                <w:szCs w:val="24"/>
              </w:rPr>
            </w:pPr>
          </w:p>
          <w:p w14:paraId="394FE77E" w14:textId="77777777" w:rsidR="007738DA" w:rsidRPr="0078760B" w:rsidRDefault="007738DA" w:rsidP="007738DA">
            <w:pPr>
              <w:jc w:val="center"/>
              <w:rPr>
                <w:rFonts w:ascii="Times New Roman" w:hAnsi="Times New Roman" w:cs="Times New Roman"/>
                <w:sz w:val="24"/>
                <w:szCs w:val="24"/>
              </w:rPr>
            </w:pPr>
            <w:r w:rsidRPr="0078760B">
              <w:rPr>
                <w:rFonts w:ascii="Times New Roman" w:hAnsi="Times New Roman" w:cs="Times New Roman"/>
                <w:sz w:val="24"/>
                <w:szCs w:val="24"/>
              </w:rPr>
              <w:t>2023</w:t>
            </w:r>
          </w:p>
        </w:tc>
        <w:tc>
          <w:tcPr>
            <w:tcW w:w="370" w:type="pct"/>
            <w:shd w:val="clear" w:color="auto" w:fill="B3E5A1" w:themeFill="accent6" w:themeFillTint="66"/>
          </w:tcPr>
          <w:p w14:paraId="163ADE3A" w14:textId="77777777" w:rsidR="007738DA" w:rsidRPr="0078760B" w:rsidRDefault="007738DA" w:rsidP="007738DA">
            <w:pPr>
              <w:jc w:val="center"/>
              <w:rPr>
                <w:rFonts w:ascii="Times New Roman" w:hAnsi="Times New Roman" w:cs="Times New Roman"/>
                <w:sz w:val="24"/>
                <w:szCs w:val="24"/>
              </w:rPr>
            </w:pPr>
          </w:p>
          <w:p w14:paraId="576C7B01" w14:textId="6B6C0B5E" w:rsidR="007738DA" w:rsidRPr="0078760B" w:rsidRDefault="007738DA" w:rsidP="007738DA">
            <w:pPr>
              <w:jc w:val="center"/>
              <w:rPr>
                <w:rFonts w:ascii="Times New Roman" w:hAnsi="Times New Roman" w:cs="Times New Roman"/>
                <w:sz w:val="24"/>
                <w:szCs w:val="24"/>
              </w:rPr>
            </w:pPr>
            <w:r w:rsidRPr="0078760B">
              <w:rPr>
                <w:rFonts w:ascii="Times New Roman" w:hAnsi="Times New Roman" w:cs="Times New Roman"/>
                <w:sz w:val="24"/>
                <w:szCs w:val="24"/>
              </w:rPr>
              <w:t>202</w:t>
            </w:r>
            <w:r>
              <w:rPr>
                <w:rFonts w:ascii="Times New Roman" w:hAnsi="Times New Roman" w:cs="Times New Roman"/>
                <w:sz w:val="24"/>
                <w:szCs w:val="24"/>
              </w:rPr>
              <w:t>4</w:t>
            </w:r>
          </w:p>
        </w:tc>
        <w:tc>
          <w:tcPr>
            <w:tcW w:w="368" w:type="pct"/>
            <w:shd w:val="clear" w:color="auto" w:fill="B3E5A1" w:themeFill="accent6" w:themeFillTint="66"/>
          </w:tcPr>
          <w:p w14:paraId="4970AC88" w14:textId="63F55FE3" w:rsidR="007738DA" w:rsidRPr="0078760B" w:rsidRDefault="007738DA" w:rsidP="007738DA">
            <w:pPr>
              <w:jc w:val="center"/>
              <w:rPr>
                <w:rFonts w:ascii="Times New Roman" w:hAnsi="Times New Roman" w:cs="Times New Roman"/>
                <w:sz w:val="24"/>
                <w:szCs w:val="24"/>
              </w:rPr>
            </w:pPr>
          </w:p>
          <w:p w14:paraId="0297BC7F" w14:textId="4D32E8FC" w:rsidR="007738DA" w:rsidRPr="0078760B" w:rsidRDefault="007738DA" w:rsidP="007738DA">
            <w:pPr>
              <w:jc w:val="center"/>
              <w:rPr>
                <w:rFonts w:ascii="Times New Roman" w:hAnsi="Times New Roman" w:cs="Times New Roman"/>
                <w:sz w:val="24"/>
                <w:szCs w:val="24"/>
              </w:rPr>
            </w:pPr>
            <w:r w:rsidRPr="0078760B">
              <w:rPr>
                <w:rFonts w:ascii="Times New Roman" w:hAnsi="Times New Roman" w:cs="Times New Roman"/>
                <w:sz w:val="24"/>
                <w:szCs w:val="24"/>
              </w:rPr>
              <w:t>202</w:t>
            </w:r>
            <w:r>
              <w:rPr>
                <w:rFonts w:ascii="Times New Roman" w:hAnsi="Times New Roman" w:cs="Times New Roman"/>
                <w:sz w:val="24"/>
                <w:szCs w:val="24"/>
              </w:rPr>
              <w:t>5</w:t>
            </w:r>
          </w:p>
        </w:tc>
      </w:tr>
      <w:tr w:rsidR="007738DA" w:rsidRPr="0078760B" w14:paraId="5294A5BA" w14:textId="77777777" w:rsidTr="00FD0332">
        <w:trPr>
          <w:trHeight w:val="588"/>
        </w:trPr>
        <w:tc>
          <w:tcPr>
            <w:tcW w:w="925" w:type="pct"/>
            <w:shd w:val="clear" w:color="auto" w:fill="D9F2D0" w:themeFill="accent6" w:themeFillTint="33"/>
          </w:tcPr>
          <w:p w14:paraId="7B7EE4AF" w14:textId="77777777" w:rsidR="007738DA" w:rsidRPr="0078760B" w:rsidRDefault="007738DA" w:rsidP="007738DA">
            <w:pPr>
              <w:rPr>
                <w:rFonts w:ascii="Times New Roman" w:hAnsi="Times New Roman" w:cs="Times New Roman"/>
                <w:i/>
                <w:iCs/>
                <w:sz w:val="20"/>
                <w:szCs w:val="20"/>
              </w:rPr>
            </w:pPr>
          </w:p>
          <w:p w14:paraId="4E180D07" w14:textId="77777777" w:rsidR="007738DA" w:rsidRPr="0078760B" w:rsidRDefault="007738DA" w:rsidP="007738DA">
            <w:pPr>
              <w:rPr>
                <w:rFonts w:ascii="Times New Roman" w:hAnsi="Times New Roman" w:cs="Times New Roman"/>
                <w:i/>
                <w:iCs/>
                <w:sz w:val="20"/>
                <w:szCs w:val="20"/>
              </w:rPr>
            </w:pPr>
            <w:r w:rsidRPr="0078760B">
              <w:rPr>
                <w:rFonts w:ascii="Times New Roman" w:hAnsi="Times New Roman" w:cs="Times New Roman"/>
                <w:i/>
                <w:iCs/>
                <w:sz w:val="20"/>
                <w:szCs w:val="20"/>
              </w:rPr>
              <w:t>Građevinsko zemljište</w:t>
            </w:r>
          </w:p>
        </w:tc>
        <w:tc>
          <w:tcPr>
            <w:tcW w:w="370" w:type="pct"/>
            <w:vAlign w:val="center"/>
          </w:tcPr>
          <w:p w14:paraId="0BB89E56" w14:textId="73AE8C18" w:rsidR="007738DA" w:rsidRPr="0078760B" w:rsidRDefault="007738DA" w:rsidP="007738DA">
            <w:pPr>
              <w:jc w:val="center"/>
              <w:rPr>
                <w:rFonts w:ascii="Times New Roman" w:hAnsi="Times New Roman" w:cs="Times New Roman"/>
                <w:sz w:val="20"/>
                <w:szCs w:val="20"/>
              </w:rPr>
            </w:pPr>
          </w:p>
        </w:tc>
        <w:tc>
          <w:tcPr>
            <w:tcW w:w="370" w:type="pct"/>
            <w:vAlign w:val="center"/>
          </w:tcPr>
          <w:p w14:paraId="449F0616" w14:textId="7BD34943" w:rsidR="007738DA" w:rsidRPr="0078760B" w:rsidRDefault="007738DA" w:rsidP="007738DA">
            <w:pPr>
              <w:jc w:val="center"/>
              <w:rPr>
                <w:rFonts w:ascii="Times New Roman" w:hAnsi="Times New Roman" w:cs="Times New Roman"/>
                <w:sz w:val="20"/>
                <w:szCs w:val="20"/>
              </w:rPr>
            </w:pPr>
          </w:p>
        </w:tc>
        <w:tc>
          <w:tcPr>
            <w:tcW w:w="370" w:type="pct"/>
            <w:vAlign w:val="center"/>
          </w:tcPr>
          <w:p w14:paraId="23B9405A" w14:textId="59390720" w:rsidR="007738DA" w:rsidRPr="0078760B" w:rsidRDefault="007738DA" w:rsidP="007738DA">
            <w:pPr>
              <w:jc w:val="center"/>
              <w:rPr>
                <w:rFonts w:ascii="Times New Roman" w:hAnsi="Times New Roman" w:cs="Times New Roman"/>
                <w:sz w:val="20"/>
                <w:szCs w:val="20"/>
              </w:rPr>
            </w:pPr>
          </w:p>
        </w:tc>
        <w:tc>
          <w:tcPr>
            <w:tcW w:w="371" w:type="pct"/>
            <w:vAlign w:val="center"/>
          </w:tcPr>
          <w:p w14:paraId="14E685AE" w14:textId="0B9E769C" w:rsidR="007738DA" w:rsidRPr="0078760B" w:rsidRDefault="007738DA" w:rsidP="007738DA">
            <w:pPr>
              <w:jc w:val="center"/>
              <w:rPr>
                <w:rFonts w:ascii="Times New Roman" w:hAnsi="Times New Roman" w:cs="Times New Roman"/>
                <w:sz w:val="20"/>
                <w:szCs w:val="20"/>
              </w:rPr>
            </w:pPr>
          </w:p>
        </w:tc>
        <w:tc>
          <w:tcPr>
            <w:tcW w:w="371" w:type="pct"/>
            <w:vAlign w:val="center"/>
          </w:tcPr>
          <w:p w14:paraId="6AA3148A" w14:textId="6C5B74D8" w:rsidR="007738DA" w:rsidRPr="0078760B" w:rsidRDefault="007738DA" w:rsidP="007738DA">
            <w:pPr>
              <w:jc w:val="center"/>
              <w:rPr>
                <w:rFonts w:ascii="Times New Roman" w:hAnsi="Times New Roman" w:cs="Times New Roman"/>
                <w:sz w:val="20"/>
                <w:szCs w:val="20"/>
              </w:rPr>
            </w:pPr>
          </w:p>
        </w:tc>
        <w:tc>
          <w:tcPr>
            <w:tcW w:w="371" w:type="pct"/>
            <w:vAlign w:val="center"/>
          </w:tcPr>
          <w:p w14:paraId="0D57D20B" w14:textId="711C70A7" w:rsidR="007738DA" w:rsidRPr="0078760B" w:rsidRDefault="00B75B77" w:rsidP="007738DA">
            <w:pPr>
              <w:jc w:val="center"/>
              <w:rPr>
                <w:rFonts w:ascii="Times New Roman" w:hAnsi="Times New Roman" w:cs="Times New Roman"/>
                <w:sz w:val="20"/>
                <w:szCs w:val="20"/>
              </w:rPr>
            </w:pPr>
            <w:r w:rsidRPr="00B75B77">
              <w:rPr>
                <w:rFonts w:ascii="Times New Roman" w:hAnsi="Times New Roman" w:cs="Times New Roman"/>
                <w:sz w:val="20"/>
                <w:szCs w:val="20"/>
              </w:rPr>
              <w:t>100,00</w:t>
            </w:r>
          </w:p>
        </w:tc>
        <w:tc>
          <w:tcPr>
            <w:tcW w:w="371" w:type="pct"/>
            <w:vAlign w:val="center"/>
          </w:tcPr>
          <w:p w14:paraId="7D21B6A6" w14:textId="22EFBC4B" w:rsidR="007738DA" w:rsidRPr="0078760B" w:rsidRDefault="00B75B77" w:rsidP="007738DA">
            <w:pPr>
              <w:jc w:val="center"/>
              <w:rPr>
                <w:rFonts w:ascii="Times New Roman" w:hAnsi="Times New Roman" w:cs="Times New Roman"/>
                <w:sz w:val="20"/>
                <w:szCs w:val="20"/>
              </w:rPr>
            </w:pPr>
            <w:r w:rsidRPr="00B75B77">
              <w:rPr>
                <w:rFonts w:ascii="Times New Roman" w:hAnsi="Times New Roman" w:cs="Times New Roman"/>
                <w:sz w:val="20"/>
                <w:szCs w:val="20"/>
              </w:rPr>
              <w:t>96,19</w:t>
            </w:r>
          </w:p>
        </w:tc>
        <w:tc>
          <w:tcPr>
            <w:tcW w:w="371" w:type="pct"/>
            <w:vAlign w:val="center"/>
          </w:tcPr>
          <w:p w14:paraId="11690986" w14:textId="589E46A9" w:rsidR="007738DA" w:rsidRPr="0078760B" w:rsidRDefault="00B75B77" w:rsidP="007738DA">
            <w:pPr>
              <w:jc w:val="center"/>
              <w:rPr>
                <w:rFonts w:ascii="Times New Roman" w:hAnsi="Times New Roman" w:cs="Times New Roman"/>
                <w:sz w:val="20"/>
                <w:szCs w:val="20"/>
              </w:rPr>
            </w:pPr>
            <w:r w:rsidRPr="00B75B77">
              <w:rPr>
                <w:rFonts w:ascii="Times New Roman" w:hAnsi="Times New Roman" w:cs="Times New Roman"/>
                <w:sz w:val="20"/>
                <w:szCs w:val="20"/>
              </w:rPr>
              <w:t>101,12</w:t>
            </w:r>
          </w:p>
        </w:tc>
        <w:tc>
          <w:tcPr>
            <w:tcW w:w="372" w:type="pct"/>
            <w:vAlign w:val="center"/>
          </w:tcPr>
          <w:p w14:paraId="059F200B" w14:textId="0BE56B7C" w:rsidR="007738DA" w:rsidRPr="0078760B" w:rsidRDefault="00B75B77" w:rsidP="007738DA">
            <w:pPr>
              <w:jc w:val="center"/>
              <w:rPr>
                <w:rFonts w:ascii="Times New Roman" w:hAnsi="Times New Roman" w:cs="Times New Roman"/>
                <w:sz w:val="20"/>
                <w:szCs w:val="20"/>
              </w:rPr>
            </w:pPr>
            <w:r w:rsidRPr="00B75B77">
              <w:rPr>
                <w:rFonts w:ascii="Times New Roman" w:hAnsi="Times New Roman" w:cs="Times New Roman"/>
                <w:sz w:val="20"/>
                <w:szCs w:val="20"/>
              </w:rPr>
              <w:t>141,65</w:t>
            </w:r>
          </w:p>
        </w:tc>
        <w:tc>
          <w:tcPr>
            <w:tcW w:w="370" w:type="pct"/>
            <w:vAlign w:val="center"/>
          </w:tcPr>
          <w:p w14:paraId="5D4D699D" w14:textId="48E3B672" w:rsidR="007738DA" w:rsidRDefault="003D62E9" w:rsidP="007738DA">
            <w:pPr>
              <w:jc w:val="center"/>
              <w:rPr>
                <w:rFonts w:ascii="Times New Roman" w:hAnsi="Times New Roman" w:cs="Times New Roman"/>
                <w:sz w:val="20"/>
                <w:szCs w:val="20"/>
              </w:rPr>
            </w:pPr>
            <w:r>
              <w:rPr>
                <w:rFonts w:ascii="Times New Roman" w:hAnsi="Times New Roman" w:cs="Times New Roman"/>
                <w:sz w:val="20"/>
                <w:szCs w:val="20"/>
              </w:rPr>
              <w:t>199,88</w:t>
            </w:r>
          </w:p>
        </w:tc>
        <w:tc>
          <w:tcPr>
            <w:tcW w:w="368" w:type="pct"/>
            <w:vAlign w:val="center"/>
          </w:tcPr>
          <w:p w14:paraId="449CE89D" w14:textId="01888EC6" w:rsidR="007738DA" w:rsidRPr="008A4151" w:rsidRDefault="003D62E9" w:rsidP="007738DA">
            <w:pPr>
              <w:jc w:val="center"/>
              <w:rPr>
                <w:rFonts w:ascii="Times New Roman" w:hAnsi="Times New Roman" w:cs="Times New Roman"/>
                <w:sz w:val="20"/>
                <w:szCs w:val="20"/>
              </w:rPr>
            </w:pPr>
            <w:r>
              <w:rPr>
                <w:rFonts w:ascii="Times New Roman" w:hAnsi="Times New Roman" w:cs="Times New Roman"/>
                <w:sz w:val="20"/>
                <w:szCs w:val="20"/>
              </w:rPr>
              <w:t>257,42</w:t>
            </w:r>
          </w:p>
        </w:tc>
      </w:tr>
      <w:tr w:rsidR="007738DA" w:rsidRPr="0078760B" w14:paraId="630916DD" w14:textId="77777777" w:rsidTr="00FD0332">
        <w:trPr>
          <w:trHeight w:val="585"/>
        </w:trPr>
        <w:tc>
          <w:tcPr>
            <w:tcW w:w="925" w:type="pct"/>
            <w:shd w:val="clear" w:color="auto" w:fill="D9F2D0" w:themeFill="accent6" w:themeFillTint="33"/>
          </w:tcPr>
          <w:p w14:paraId="2BA6B07B" w14:textId="77777777" w:rsidR="007738DA" w:rsidRPr="0078760B" w:rsidRDefault="007738DA" w:rsidP="007738DA">
            <w:pPr>
              <w:rPr>
                <w:rFonts w:ascii="Times New Roman" w:hAnsi="Times New Roman" w:cs="Times New Roman"/>
                <w:i/>
                <w:iCs/>
                <w:sz w:val="20"/>
                <w:szCs w:val="20"/>
              </w:rPr>
            </w:pPr>
          </w:p>
          <w:p w14:paraId="34CD2558" w14:textId="77777777" w:rsidR="007738DA" w:rsidRPr="0078760B" w:rsidRDefault="007738DA" w:rsidP="007738DA">
            <w:pPr>
              <w:rPr>
                <w:rFonts w:ascii="Times New Roman" w:hAnsi="Times New Roman" w:cs="Times New Roman"/>
                <w:i/>
                <w:iCs/>
                <w:sz w:val="20"/>
                <w:szCs w:val="20"/>
              </w:rPr>
            </w:pPr>
            <w:r w:rsidRPr="0078760B">
              <w:rPr>
                <w:rFonts w:ascii="Times New Roman" w:hAnsi="Times New Roman" w:cs="Times New Roman"/>
                <w:i/>
                <w:iCs/>
                <w:sz w:val="20"/>
                <w:szCs w:val="20"/>
              </w:rPr>
              <w:t>Poljoprivredno zemljište</w:t>
            </w:r>
          </w:p>
        </w:tc>
        <w:tc>
          <w:tcPr>
            <w:tcW w:w="370" w:type="pct"/>
            <w:vAlign w:val="center"/>
          </w:tcPr>
          <w:p w14:paraId="3D1E5F76" w14:textId="0F493C55" w:rsidR="007738DA" w:rsidRPr="0078760B" w:rsidRDefault="007738DA" w:rsidP="007738DA">
            <w:pPr>
              <w:jc w:val="center"/>
              <w:rPr>
                <w:rFonts w:ascii="Times New Roman" w:hAnsi="Times New Roman" w:cs="Times New Roman"/>
                <w:sz w:val="20"/>
                <w:szCs w:val="20"/>
              </w:rPr>
            </w:pPr>
          </w:p>
        </w:tc>
        <w:tc>
          <w:tcPr>
            <w:tcW w:w="370" w:type="pct"/>
            <w:vAlign w:val="center"/>
          </w:tcPr>
          <w:p w14:paraId="5140F813" w14:textId="4A03CFD7" w:rsidR="007738DA" w:rsidRPr="0078760B" w:rsidRDefault="007738DA" w:rsidP="007738DA">
            <w:pPr>
              <w:jc w:val="center"/>
              <w:rPr>
                <w:rFonts w:ascii="Times New Roman" w:hAnsi="Times New Roman" w:cs="Times New Roman"/>
                <w:sz w:val="20"/>
                <w:szCs w:val="20"/>
              </w:rPr>
            </w:pPr>
          </w:p>
        </w:tc>
        <w:tc>
          <w:tcPr>
            <w:tcW w:w="370" w:type="pct"/>
            <w:vAlign w:val="center"/>
          </w:tcPr>
          <w:p w14:paraId="4479D24F" w14:textId="07BBC867" w:rsidR="007738DA" w:rsidRPr="0078760B" w:rsidRDefault="007738DA" w:rsidP="007738DA">
            <w:pPr>
              <w:jc w:val="center"/>
              <w:rPr>
                <w:rFonts w:ascii="Times New Roman" w:hAnsi="Times New Roman" w:cs="Times New Roman"/>
                <w:sz w:val="20"/>
                <w:szCs w:val="20"/>
              </w:rPr>
            </w:pPr>
          </w:p>
        </w:tc>
        <w:tc>
          <w:tcPr>
            <w:tcW w:w="371" w:type="pct"/>
            <w:vAlign w:val="center"/>
          </w:tcPr>
          <w:p w14:paraId="1085FFA3" w14:textId="19B67539" w:rsidR="007738DA" w:rsidRPr="0078760B" w:rsidRDefault="007738DA" w:rsidP="007738DA">
            <w:pPr>
              <w:jc w:val="center"/>
              <w:rPr>
                <w:rFonts w:ascii="Times New Roman" w:hAnsi="Times New Roman" w:cs="Times New Roman"/>
                <w:sz w:val="20"/>
                <w:szCs w:val="20"/>
              </w:rPr>
            </w:pPr>
          </w:p>
        </w:tc>
        <w:tc>
          <w:tcPr>
            <w:tcW w:w="371" w:type="pct"/>
            <w:vAlign w:val="center"/>
          </w:tcPr>
          <w:p w14:paraId="7FACC902" w14:textId="04B7C969" w:rsidR="007738DA" w:rsidRPr="0078760B" w:rsidRDefault="007738DA" w:rsidP="007738DA">
            <w:pPr>
              <w:jc w:val="center"/>
              <w:rPr>
                <w:rFonts w:ascii="Times New Roman" w:hAnsi="Times New Roman" w:cs="Times New Roman"/>
                <w:sz w:val="20"/>
                <w:szCs w:val="20"/>
              </w:rPr>
            </w:pPr>
          </w:p>
        </w:tc>
        <w:tc>
          <w:tcPr>
            <w:tcW w:w="371" w:type="pct"/>
            <w:vAlign w:val="center"/>
          </w:tcPr>
          <w:p w14:paraId="22A845CB" w14:textId="55038FFD" w:rsidR="007738DA" w:rsidRPr="0078760B" w:rsidRDefault="007738DA" w:rsidP="007738DA">
            <w:pPr>
              <w:jc w:val="center"/>
              <w:rPr>
                <w:rFonts w:ascii="Times New Roman" w:hAnsi="Times New Roman" w:cs="Times New Roman"/>
                <w:sz w:val="20"/>
                <w:szCs w:val="20"/>
              </w:rPr>
            </w:pPr>
          </w:p>
        </w:tc>
        <w:tc>
          <w:tcPr>
            <w:tcW w:w="371" w:type="pct"/>
            <w:vAlign w:val="center"/>
          </w:tcPr>
          <w:p w14:paraId="2C8A3E29" w14:textId="0A680E91" w:rsidR="007738DA" w:rsidRPr="0078760B" w:rsidRDefault="007738DA" w:rsidP="007738DA">
            <w:pPr>
              <w:jc w:val="center"/>
              <w:rPr>
                <w:rFonts w:ascii="Times New Roman" w:hAnsi="Times New Roman" w:cs="Times New Roman"/>
                <w:sz w:val="20"/>
                <w:szCs w:val="20"/>
              </w:rPr>
            </w:pPr>
          </w:p>
        </w:tc>
        <w:tc>
          <w:tcPr>
            <w:tcW w:w="371" w:type="pct"/>
            <w:vAlign w:val="center"/>
          </w:tcPr>
          <w:p w14:paraId="4E7F7453" w14:textId="09A411C4" w:rsidR="007738DA" w:rsidRPr="0078760B" w:rsidRDefault="008446EF" w:rsidP="007738DA">
            <w:pPr>
              <w:jc w:val="center"/>
              <w:rPr>
                <w:rFonts w:ascii="Times New Roman" w:hAnsi="Times New Roman" w:cs="Times New Roman"/>
                <w:sz w:val="20"/>
                <w:szCs w:val="20"/>
              </w:rPr>
            </w:pPr>
            <w:r>
              <w:rPr>
                <w:rFonts w:ascii="Times New Roman" w:hAnsi="Times New Roman" w:cs="Times New Roman"/>
                <w:sz w:val="20"/>
                <w:szCs w:val="20"/>
              </w:rPr>
              <w:t>100,00</w:t>
            </w:r>
          </w:p>
        </w:tc>
        <w:tc>
          <w:tcPr>
            <w:tcW w:w="372" w:type="pct"/>
            <w:vAlign w:val="center"/>
          </w:tcPr>
          <w:p w14:paraId="0A9E6E4B" w14:textId="1F6A87E5" w:rsidR="007738DA" w:rsidRPr="0078760B" w:rsidRDefault="008446EF" w:rsidP="007738DA">
            <w:pPr>
              <w:jc w:val="center"/>
              <w:rPr>
                <w:rFonts w:ascii="Times New Roman" w:hAnsi="Times New Roman" w:cs="Times New Roman"/>
                <w:sz w:val="20"/>
                <w:szCs w:val="20"/>
              </w:rPr>
            </w:pPr>
            <w:r>
              <w:rPr>
                <w:rFonts w:ascii="Times New Roman" w:hAnsi="Times New Roman" w:cs="Times New Roman"/>
                <w:sz w:val="20"/>
                <w:szCs w:val="20"/>
              </w:rPr>
              <w:t>173,49</w:t>
            </w:r>
          </w:p>
        </w:tc>
        <w:tc>
          <w:tcPr>
            <w:tcW w:w="370" w:type="pct"/>
            <w:vAlign w:val="center"/>
          </w:tcPr>
          <w:p w14:paraId="1D36B0F2" w14:textId="49088D39" w:rsidR="007738DA" w:rsidRDefault="008446EF" w:rsidP="007738DA">
            <w:pPr>
              <w:jc w:val="center"/>
              <w:rPr>
                <w:rFonts w:ascii="Times New Roman" w:hAnsi="Times New Roman" w:cs="Times New Roman"/>
                <w:sz w:val="20"/>
                <w:szCs w:val="20"/>
              </w:rPr>
            </w:pPr>
            <w:r>
              <w:rPr>
                <w:rFonts w:ascii="Times New Roman" w:hAnsi="Times New Roman" w:cs="Times New Roman"/>
                <w:sz w:val="20"/>
                <w:szCs w:val="20"/>
              </w:rPr>
              <w:t>193,94</w:t>
            </w:r>
          </w:p>
        </w:tc>
        <w:tc>
          <w:tcPr>
            <w:tcW w:w="368" w:type="pct"/>
            <w:vAlign w:val="center"/>
          </w:tcPr>
          <w:p w14:paraId="7AF9FA6D" w14:textId="1323090B" w:rsidR="007738DA" w:rsidRPr="008A4151" w:rsidRDefault="008446EF" w:rsidP="007738DA">
            <w:pPr>
              <w:jc w:val="center"/>
              <w:rPr>
                <w:rFonts w:ascii="Times New Roman" w:hAnsi="Times New Roman" w:cs="Times New Roman"/>
                <w:sz w:val="20"/>
                <w:szCs w:val="20"/>
              </w:rPr>
            </w:pPr>
            <w:r>
              <w:rPr>
                <w:rFonts w:ascii="Times New Roman" w:hAnsi="Times New Roman" w:cs="Times New Roman"/>
                <w:sz w:val="20"/>
                <w:szCs w:val="20"/>
              </w:rPr>
              <w:t>225,36</w:t>
            </w:r>
          </w:p>
        </w:tc>
      </w:tr>
      <w:tr w:rsidR="007738DA" w:rsidRPr="0078760B" w14:paraId="5646CA62" w14:textId="77777777" w:rsidTr="00FD0332">
        <w:trPr>
          <w:trHeight w:val="583"/>
        </w:trPr>
        <w:tc>
          <w:tcPr>
            <w:tcW w:w="925" w:type="pct"/>
            <w:shd w:val="clear" w:color="auto" w:fill="D9F2D0" w:themeFill="accent6" w:themeFillTint="33"/>
          </w:tcPr>
          <w:p w14:paraId="6EBF1272" w14:textId="77777777" w:rsidR="007738DA" w:rsidRPr="0078760B" w:rsidRDefault="007738DA" w:rsidP="007738DA">
            <w:pPr>
              <w:rPr>
                <w:rFonts w:ascii="Times New Roman" w:hAnsi="Times New Roman" w:cs="Times New Roman"/>
                <w:i/>
                <w:iCs/>
                <w:sz w:val="20"/>
                <w:szCs w:val="20"/>
              </w:rPr>
            </w:pPr>
          </w:p>
          <w:p w14:paraId="33338A6A" w14:textId="77777777" w:rsidR="007738DA" w:rsidRPr="0078760B" w:rsidRDefault="007738DA" w:rsidP="007738DA">
            <w:pPr>
              <w:rPr>
                <w:rFonts w:ascii="Times New Roman" w:hAnsi="Times New Roman" w:cs="Times New Roman"/>
                <w:i/>
                <w:iCs/>
                <w:sz w:val="20"/>
                <w:szCs w:val="20"/>
              </w:rPr>
            </w:pPr>
            <w:r w:rsidRPr="0078760B">
              <w:rPr>
                <w:rFonts w:ascii="Times New Roman" w:hAnsi="Times New Roman" w:cs="Times New Roman"/>
                <w:i/>
                <w:iCs/>
                <w:sz w:val="20"/>
                <w:szCs w:val="20"/>
              </w:rPr>
              <w:t>Šumsko zemljište</w:t>
            </w:r>
          </w:p>
        </w:tc>
        <w:tc>
          <w:tcPr>
            <w:tcW w:w="370" w:type="pct"/>
            <w:vAlign w:val="center"/>
          </w:tcPr>
          <w:p w14:paraId="5B51C6AB" w14:textId="359C58D8" w:rsidR="007738DA" w:rsidRPr="0078760B" w:rsidRDefault="007738DA" w:rsidP="007738DA">
            <w:pPr>
              <w:jc w:val="center"/>
              <w:rPr>
                <w:rFonts w:ascii="Times New Roman" w:hAnsi="Times New Roman" w:cs="Times New Roman"/>
                <w:sz w:val="20"/>
                <w:szCs w:val="20"/>
              </w:rPr>
            </w:pPr>
          </w:p>
        </w:tc>
        <w:tc>
          <w:tcPr>
            <w:tcW w:w="370" w:type="pct"/>
            <w:vAlign w:val="center"/>
          </w:tcPr>
          <w:p w14:paraId="6B3F76DE" w14:textId="7FC14C62" w:rsidR="007738DA" w:rsidRPr="0078760B" w:rsidRDefault="007738DA" w:rsidP="007738DA">
            <w:pPr>
              <w:jc w:val="center"/>
              <w:rPr>
                <w:rFonts w:ascii="Times New Roman" w:hAnsi="Times New Roman" w:cs="Times New Roman"/>
                <w:sz w:val="20"/>
                <w:szCs w:val="20"/>
              </w:rPr>
            </w:pPr>
          </w:p>
        </w:tc>
        <w:tc>
          <w:tcPr>
            <w:tcW w:w="370" w:type="pct"/>
            <w:vAlign w:val="center"/>
          </w:tcPr>
          <w:p w14:paraId="7CC0204D" w14:textId="17FDD42C" w:rsidR="007738DA" w:rsidRPr="0078760B" w:rsidRDefault="007738DA" w:rsidP="007738DA">
            <w:pPr>
              <w:jc w:val="center"/>
              <w:rPr>
                <w:rFonts w:ascii="Times New Roman" w:hAnsi="Times New Roman" w:cs="Times New Roman"/>
                <w:sz w:val="20"/>
                <w:szCs w:val="20"/>
              </w:rPr>
            </w:pPr>
          </w:p>
        </w:tc>
        <w:tc>
          <w:tcPr>
            <w:tcW w:w="371" w:type="pct"/>
            <w:vAlign w:val="center"/>
          </w:tcPr>
          <w:p w14:paraId="71A41B56" w14:textId="31B215DF" w:rsidR="007738DA" w:rsidRPr="0078760B" w:rsidRDefault="007738DA" w:rsidP="007738DA">
            <w:pPr>
              <w:jc w:val="center"/>
              <w:rPr>
                <w:rFonts w:ascii="Times New Roman" w:hAnsi="Times New Roman" w:cs="Times New Roman"/>
                <w:sz w:val="20"/>
                <w:szCs w:val="20"/>
              </w:rPr>
            </w:pPr>
          </w:p>
        </w:tc>
        <w:tc>
          <w:tcPr>
            <w:tcW w:w="371" w:type="pct"/>
            <w:vAlign w:val="center"/>
          </w:tcPr>
          <w:p w14:paraId="3FB9ABB4" w14:textId="3A2ED51A" w:rsidR="007738DA" w:rsidRPr="0078760B" w:rsidRDefault="007738DA" w:rsidP="007738DA">
            <w:pPr>
              <w:jc w:val="center"/>
              <w:rPr>
                <w:rFonts w:ascii="Times New Roman" w:hAnsi="Times New Roman" w:cs="Times New Roman"/>
                <w:sz w:val="20"/>
                <w:szCs w:val="20"/>
              </w:rPr>
            </w:pPr>
          </w:p>
        </w:tc>
        <w:tc>
          <w:tcPr>
            <w:tcW w:w="371" w:type="pct"/>
            <w:vAlign w:val="center"/>
          </w:tcPr>
          <w:p w14:paraId="50FCDCCD" w14:textId="1167121E" w:rsidR="007738DA" w:rsidRPr="0078760B" w:rsidRDefault="007738DA" w:rsidP="007738DA">
            <w:pPr>
              <w:jc w:val="center"/>
              <w:rPr>
                <w:rFonts w:ascii="Times New Roman" w:hAnsi="Times New Roman" w:cs="Times New Roman"/>
                <w:sz w:val="20"/>
                <w:szCs w:val="20"/>
              </w:rPr>
            </w:pPr>
          </w:p>
        </w:tc>
        <w:tc>
          <w:tcPr>
            <w:tcW w:w="371" w:type="pct"/>
            <w:vAlign w:val="center"/>
          </w:tcPr>
          <w:p w14:paraId="0FAF7819" w14:textId="1B5E72CE" w:rsidR="007738DA" w:rsidRPr="0078760B" w:rsidRDefault="007738DA" w:rsidP="007738DA">
            <w:pPr>
              <w:jc w:val="center"/>
              <w:rPr>
                <w:rFonts w:ascii="Times New Roman" w:hAnsi="Times New Roman" w:cs="Times New Roman"/>
                <w:sz w:val="20"/>
                <w:szCs w:val="20"/>
              </w:rPr>
            </w:pPr>
          </w:p>
        </w:tc>
        <w:tc>
          <w:tcPr>
            <w:tcW w:w="371" w:type="pct"/>
            <w:vAlign w:val="center"/>
          </w:tcPr>
          <w:p w14:paraId="599EFF78" w14:textId="29EDF296" w:rsidR="007738DA" w:rsidRPr="0078760B" w:rsidRDefault="007738DA" w:rsidP="007738DA">
            <w:pPr>
              <w:jc w:val="center"/>
              <w:rPr>
                <w:rFonts w:ascii="Times New Roman" w:hAnsi="Times New Roman" w:cs="Times New Roman"/>
                <w:sz w:val="20"/>
                <w:szCs w:val="20"/>
              </w:rPr>
            </w:pPr>
          </w:p>
        </w:tc>
        <w:tc>
          <w:tcPr>
            <w:tcW w:w="372" w:type="pct"/>
            <w:vAlign w:val="center"/>
          </w:tcPr>
          <w:p w14:paraId="43BB74C3" w14:textId="28801E7D" w:rsidR="007738DA" w:rsidRPr="0078760B" w:rsidRDefault="007738DA" w:rsidP="007738DA">
            <w:pPr>
              <w:jc w:val="center"/>
              <w:rPr>
                <w:rFonts w:ascii="Times New Roman" w:hAnsi="Times New Roman" w:cs="Times New Roman"/>
                <w:sz w:val="20"/>
                <w:szCs w:val="20"/>
              </w:rPr>
            </w:pPr>
          </w:p>
        </w:tc>
        <w:tc>
          <w:tcPr>
            <w:tcW w:w="370" w:type="pct"/>
            <w:vAlign w:val="center"/>
          </w:tcPr>
          <w:p w14:paraId="62D11D95" w14:textId="561E6B83" w:rsidR="007738DA" w:rsidRDefault="007738DA" w:rsidP="007738DA">
            <w:pPr>
              <w:jc w:val="center"/>
              <w:rPr>
                <w:rFonts w:ascii="Times New Roman" w:hAnsi="Times New Roman" w:cs="Times New Roman"/>
                <w:sz w:val="20"/>
                <w:szCs w:val="20"/>
              </w:rPr>
            </w:pPr>
          </w:p>
        </w:tc>
        <w:tc>
          <w:tcPr>
            <w:tcW w:w="368" w:type="pct"/>
            <w:vAlign w:val="center"/>
          </w:tcPr>
          <w:p w14:paraId="097B3256" w14:textId="680F7314" w:rsidR="007738DA" w:rsidRPr="008A4151" w:rsidRDefault="007738DA" w:rsidP="007738DA">
            <w:pPr>
              <w:jc w:val="center"/>
              <w:rPr>
                <w:rFonts w:ascii="Times New Roman" w:hAnsi="Times New Roman" w:cs="Times New Roman"/>
                <w:sz w:val="20"/>
                <w:szCs w:val="20"/>
              </w:rPr>
            </w:pPr>
          </w:p>
        </w:tc>
      </w:tr>
      <w:tr w:rsidR="007738DA" w:rsidRPr="0078760B" w14:paraId="03A460D1" w14:textId="77777777" w:rsidTr="00FD0332">
        <w:trPr>
          <w:trHeight w:val="589"/>
        </w:trPr>
        <w:tc>
          <w:tcPr>
            <w:tcW w:w="925" w:type="pct"/>
            <w:shd w:val="clear" w:color="auto" w:fill="D9F2D0" w:themeFill="accent6" w:themeFillTint="33"/>
          </w:tcPr>
          <w:p w14:paraId="175357E3" w14:textId="77777777" w:rsidR="007738DA" w:rsidRDefault="007738DA" w:rsidP="007738DA">
            <w:pPr>
              <w:rPr>
                <w:rFonts w:ascii="Times New Roman" w:hAnsi="Times New Roman" w:cs="Times New Roman"/>
                <w:i/>
                <w:iCs/>
                <w:sz w:val="20"/>
                <w:szCs w:val="20"/>
              </w:rPr>
            </w:pPr>
          </w:p>
          <w:p w14:paraId="531D58D7" w14:textId="510A6862" w:rsidR="007738DA" w:rsidRPr="0078760B" w:rsidRDefault="007738DA" w:rsidP="007738DA">
            <w:pPr>
              <w:rPr>
                <w:rFonts w:ascii="Times New Roman" w:hAnsi="Times New Roman" w:cs="Times New Roman"/>
                <w:i/>
                <w:iCs/>
                <w:sz w:val="20"/>
                <w:szCs w:val="20"/>
              </w:rPr>
            </w:pPr>
            <w:r w:rsidRPr="0078760B">
              <w:rPr>
                <w:rFonts w:ascii="Times New Roman" w:hAnsi="Times New Roman" w:cs="Times New Roman"/>
                <w:i/>
                <w:iCs/>
                <w:sz w:val="20"/>
                <w:szCs w:val="20"/>
              </w:rPr>
              <w:t>Stanovi/apartmani</w:t>
            </w:r>
          </w:p>
        </w:tc>
        <w:tc>
          <w:tcPr>
            <w:tcW w:w="370" w:type="pct"/>
            <w:vAlign w:val="center"/>
          </w:tcPr>
          <w:p w14:paraId="27E61290" w14:textId="77777777" w:rsidR="007738DA" w:rsidRPr="0078760B" w:rsidRDefault="007738DA" w:rsidP="007738DA">
            <w:pPr>
              <w:jc w:val="center"/>
              <w:rPr>
                <w:rFonts w:ascii="Times New Roman" w:hAnsi="Times New Roman" w:cs="Times New Roman"/>
                <w:sz w:val="20"/>
                <w:szCs w:val="20"/>
              </w:rPr>
            </w:pPr>
          </w:p>
        </w:tc>
        <w:tc>
          <w:tcPr>
            <w:tcW w:w="370" w:type="pct"/>
            <w:vAlign w:val="center"/>
          </w:tcPr>
          <w:p w14:paraId="4062EBB7" w14:textId="77777777" w:rsidR="007738DA" w:rsidRPr="0078760B" w:rsidRDefault="007738DA" w:rsidP="007738DA">
            <w:pPr>
              <w:jc w:val="center"/>
              <w:rPr>
                <w:rFonts w:ascii="Times New Roman" w:hAnsi="Times New Roman" w:cs="Times New Roman"/>
                <w:sz w:val="20"/>
                <w:szCs w:val="20"/>
              </w:rPr>
            </w:pPr>
          </w:p>
        </w:tc>
        <w:tc>
          <w:tcPr>
            <w:tcW w:w="370" w:type="pct"/>
            <w:vAlign w:val="center"/>
          </w:tcPr>
          <w:p w14:paraId="2DF9974F"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5B2E84A5"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22A38AB4"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770CF048"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466AF2A4"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0FEB5A6B" w14:textId="0C97D760" w:rsidR="007738DA" w:rsidRPr="0078760B" w:rsidRDefault="00133A00" w:rsidP="007738DA">
            <w:pPr>
              <w:jc w:val="center"/>
              <w:rPr>
                <w:rFonts w:ascii="Times New Roman" w:hAnsi="Times New Roman" w:cs="Times New Roman"/>
                <w:sz w:val="20"/>
                <w:szCs w:val="20"/>
              </w:rPr>
            </w:pPr>
            <w:r>
              <w:rPr>
                <w:rFonts w:ascii="Times New Roman" w:hAnsi="Times New Roman" w:cs="Times New Roman"/>
                <w:sz w:val="20"/>
                <w:szCs w:val="20"/>
              </w:rPr>
              <w:t>100,00</w:t>
            </w:r>
          </w:p>
        </w:tc>
        <w:tc>
          <w:tcPr>
            <w:tcW w:w="372" w:type="pct"/>
            <w:vAlign w:val="center"/>
          </w:tcPr>
          <w:p w14:paraId="52F8705E" w14:textId="2F9DD7E4" w:rsidR="007738DA" w:rsidRPr="0078760B" w:rsidRDefault="00133A00" w:rsidP="007738DA">
            <w:pPr>
              <w:jc w:val="center"/>
              <w:rPr>
                <w:rFonts w:ascii="Times New Roman" w:hAnsi="Times New Roman" w:cs="Times New Roman"/>
                <w:sz w:val="20"/>
                <w:szCs w:val="20"/>
              </w:rPr>
            </w:pPr>
            <w:r>
              <w:rPr>
                <w:rFonts w:ascii="Times New Roman" w:hAnsi="Times New Roman" w:cs="Times New Roman"/>
                <w:sz w:val="20"/>
                <w:szCs w:val="20"/>
              </w:rPr>
              <w:t>126,41</w:t>
            </w:r>
          </w:p>
        </w:tc>
        <w:tc>
          <w:tcPr>
            <w:tcW w:w="370" w:type="pct"/>
            <w:vAlign w:val="center"/>
          </w:tcPr>
          <w:p w14:paraId="1FFBBA84" w14:textId="3BD3943A" w:rsidR="007738DA" w:rsidRDefault="00133A00" w:rsidP="007738DA">
            <w:pPr>
              <w:jc w:val="center"/>
              <w:rPr>
                <w:rFonts w:ascii="Times New Roman" w:hAnsi="Times New Roman" w:cs="Times New Roman"/>
                <w:sz w:val="20"/>
                <w:szCs w:val="20"/>
              </w:rPr>
            </w:pPr>
            <w:r>
              <w:rPr>
                <w:rFonts w:ascii="Times New Roman" w:hAnsi="Times New Roman" w:cs="Times New Roman"/>
                <w:sz w:val="20"/>
                <w:szCs w:val="20"/>
              </w:rPr>
              <w:t>154,82</w:t>
            </w:r>
          </w:p>
        </w:tc>
        <w:tc>
          <w:tcPr>
            <w:tcW w:w="368" w:type="pct"/>
            <w:vAlign w:val="center"/>
          </w:tcPr>
          <w:p w14:paraId="172F10CE" w14:textId="54E32ACE" w:rsidR="007738DA" w:rsidRPr="008A4151" w:rsidRDefault="00133A00" w:rsidP="007738DA">
            <w:pPr>
              <w:jc w:val="center"/>
              <w:rPr>
                <w:rFonts w:ascii="Times New Roman" w:hAnsi="Times New Roman" w:cs="Times New Roman"/>
                <w:sz w:val="20"/>
                <w:szCs w:val="20"/>
              </w:rPr>
            </w:pPr>
            <w:r>
              <w:rPr>
                <w:rFonts w:ascii="Times New Roman" w:hAnsi="Times New Roman" w:cs="Times New Roman"/>
                <w:sz w:val="20"/>
                <w:szCs w:val="20"/>
              </w:rPr>
              <w:t>168,35</w:t>
            </w:r>
          </w:p>
        </w:tc>
      </w:tr>
      <w:tr w:rsidR="007738DA" w:rsidRPr="0078760B" w14:paraId="3FBE11B5" w14:textId="77777777" w:rsidTr="00FD0332">
        <w:trPr>
          <w:trHeight w:val="589"/>
        </w:trPr>
        <w:tc>
          <w:tcPr>
            <w:tcW w:w="925" w:type="pct"/>
            <w:shd w:val="clear" w:color="auto" w:fill="D9F2D0" w:themeFill="accent6" w:themeFillTint="33"/>
          </w:tcPr>
          <w:p w14:paraId="6A340C51" w14:textId="77777777" w:rsidR="007738DA" w:rsidRDefault="007738DA" w:rsidP="007738DA">
            <w:pPr>
              <w:rPr>
                <w:rFonts w:ascii="Times New Roman" w:hAnsi="Times New Roman" w:cs="Times New Roman"/>
                <w:i/>
                <w:iCs/>
                <w:sz w:val="20"/>
                <w:szCs w:val="20"/>
              </w:rPr>
            </w:pPr>
          </w:p>
          <w:p w14:paraId="7D1A871C" w14:textId="3CBEE0B3" w:rsidR="007738DA" w:rsidRPr="0078760B" w:rsidRDefault="007738DA" w:rsidP="007738DA">
            <w:pPr>
              <w:rPr>
                <w:rFonts w:ascii="Times New Roman" w:hAnsi="Times New Roman" w:cs="Times New Roman"/>
                <w:i/>
                <w:iCs/>
                <w:sz w:val="20"/>
                <w:szCs w:val="20"/>
              </w:rPr>
            </w:pPr>
            <w:r w:rsidRPr="0078760B">
              <w:rPr>
                <w:rFonts w:ascii="Times New Roman" w:hAnsi="Times New Roman" w:cs="Times New Roman"/>
                <w:i/>
                <w:iCs/>
                <w:sz w:val="20"/>
                <w:szCs w:val="20"/>
              </w:rPr>
              <w:t>Stanovi/apartmani</w:t>
            </w:r>
            <w:r>
              <w:rPr>
                <w:rFonts w:ascii="Times New Roman" w:hAnsi="Times New Roman" w:cs="Times New Roman"/>
                <w:i/>
                <w:iCs/>
                <w:sz w:val="20"/>
                <w:szCs w:val="20"/>
              </w:rPr>
              <w:t xml:space="preserve"> najam</w:t>
            </w:r>
          </w:p>
        </w:tc>
        <w:tc>
          <w:tcPr>
            <w:tcW w:w="370" w:type="pct"/>
            <w:vAlign w:val="center"/>
          </w:tcPr>
          <w:p w14:paraId="7DBE4085" w14:textId="77777777" w:rsidR="007738DA" w:rsidRPr="0078760B" w:rsidRDefault="007738DA" w:rsidP="007738DA">
            <w:pPr>
              <w:jc w:val="center"/>
              <w:rPr>
                <w:rFonts w:ascii="Times New Roman" w:hAnsi="Times New Roman" w:cs="Times New Roman"/>
                <w:sz w:val="20"/>
                <w:szCs w:val="20"/>
              </w:rPr>
            </w:pPr>
          </w:p>
        </w:tc>
        <w:tc>
          <w:tcPr>
            <w:tcW w:w="370" w:type="pct"/>
            <w:vAlign w:val="center"/>
          </w:tcPr>
          <w:p w14:paraId="06BE1832" w14:textId="77777777" w:rsidR="007738DA" w:rsidRPr="0078760B" w:rsidRDefault="007738DA" w:rsidP="007738DA">
            <w:pPr>
              <w:jc w:val="center"/>
              <w:rPr>
                <w:rFonts w:ascii="Times New Roman" w:hAnsi="Times New Roman" w:cs="Times New Roman"/>
                <w:sz w:val="20"/>
                <w:szCs w:val="20"/>
              </w:rPr>
            </w:pPr>
          </w:p>
        </w:tc>
        <w:tc>
          <w:tcPr>
            <w:tcW w:w="370" w:type="pct"/>
            <w:vAlign w:val="center"/>
          </w:tcPr>
          <w:p w14:paraId="45B2DC9A"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79C5E0C0"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374C19AA"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7D816898"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68968740"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71CFA226" w14:textId="77777777" w:rsidR="007738DA" w:rsidRPr="0078760B" w:rsidRDefault="007738DA" w:rsidP="007738DA">
            <w:pPr>
              <w:jc w:val="center"/>
              <w:rPr>
                <w:rFonts w:ascii="Times New Roman" w:hAnsi="Times New Roman" w:cs="Times New Roman"/>
                <w:sz w:val="20"/>
                <w:szCs w:val="20"/>
              </w:rPr>
            </w:pPr>
          </w:p>
        </w:tc>
        <w:tc>
          <w:tcPr>
            <w:tcW w:w="372" w:type="pct"/>
            <w:vAlign w:val="center"/>
          </w:tcPr>
          <w:p w14:paraId="458C8E54" w14:textId="77777777" w:rsidR="007738DA" w:rsidRPr="0078760B" w:rsidRDefault="007738DA" w:rsidP="007738DA">
            <w:pPr>
              <w:jc w:val="center"/>
              <w:rPr>
                <w:rFonts w:ascii="Times New Roman" w:hAnsi="Times New Roman" w:cs="Times New Roman"/>
                <w:sz w:val="20"/>
                <w:szCs w:val="20"/>
              </w:rPr>
            </w:pPr>
          </w:p>
        </w:tc>
        <w:tc>
          <w:tcPr>
            <w:tcW w:w="370" w:type="pct"/>
            <w:vAlign w:val="center"/>
          </w:tcPr>
          <w:p w14:paraId="3C3D168A" w14:textId="77777777" w:rsidR="007738DA" w:rsidRDefault="007738DA" w:rsidP="007738DA">
            <w:pPr>
              <w:jc w:val="center"/>
              <w:rPr>
                <w:rFonts w:ascii="Times New Roman" w:hAnsi="Times New Roman" w:cs="Times New Roman"/>
                <w:sz w:val="20"/>
                <w:szCs w:val="20"/>
              </w:rPr>
            </w:pPr>
          </w:p>
        </w:tc>
        <w:tc>
          <w:tcPr>
            <w:tcW w:w="368" w:type="pct"/>
            <w:vAlign w:val="center"/>
          </w:tcPr>
          <w:p w14:paraId="0E9686CD" w14:textId="77777777" w:rsidR="007738DA" w:rsidRPr="008A4151" w:rsidRDefault="007738DA" w:rsidP="007738DA">
            <w:pPr>
              <w:jc w:val="center"/>
              <w:rPr>
                <w:rFonts w:ascii="Times New Roman" w:hAnsi="Times New Roman" w:cs="Times New Roman"/>
                <w:sz w:val="20"/>
                <w:szCs w:val="20"/>
              </w:rPr>
            </w:pPr>
          </w:p>
        </w:tc>
      </w:tr>
      <w:tr w:rsidR="007738DA" w:rsidRPr="0078760B" w14:paraId="638829C5" w14:textId="77777777" w:rsidTr="00FD0332">
        <w:trPr>
          <w:trHeight w:val="589"/>
        </w:trPr>
        <w:tc>
          <w:tcPr>
            <w:tcW w:w="925" w:type="pct"/>
            <w:shd w:val="clear" w:color="auto" w:fill="D9F2D0" w:themeFill="accent6" w:themeFillTint="33"/>
          </w:tcPr>
          <w:p w14:paraId="795DBED0" w14:textId="77777777" w:rsidR="007738DA" w:rsidRDefault="007738DA" w:rsidP="007738DA">
            <w:pPr>
              <w:rPr>
                <w:rFonts w:ascii="Times New Roman" w:hAnsi="Times New Roman" w:cs="Times New Roman"/>
                <w:i/>
                <w:iCs/>
                <w:sz w:val="20"/>
                <w:szCs w:val="20"/>
              </w:rPr>
            </w:pPr>
          </w:p>
          <w:p w14:paraId="0C253ED0" w14:textId="4BFB0E3B" w:rsidR="007738DA" w:rsidRDefault="007738DA" w:rsidP="007738DA">
            <w:pPr>
              <w:rPr>
                <w:rFonts w:ascii="Times New Roman" w:hAnsi="Times New Roman" w:cs="Times New Roman"/>
                <w:i/>
                <w:iCs/>
                <w:sz w:val="20"/>
                <w:szCs w:val="20"/>
              </w:rPr>
            </w:pPr>
            <w:r>
              <w:rPr>
                <w:rFonts w:ascii="Times New Roman" w:hAnsi="Times New Roman" w:cs="Times New Roman"/>
                <w:i/>
                <w:iCs/>
                <w:sz w:val="20"/>
                <w:szCs w:val="20"/>
              </w:rPr>
              <w:t>Poslovni prostori</w:t>
            </w:r>
          </w:p>
        </w:tc>
        <w:tc>
          <w:tcPr>
            <w:tcW w:w="370" w:type="pct"/>
            <w:vAlign w:val="center"/>
          </w:tcPr>
          <w:p w14:paraId="0BE757DB" w14:textId="77777777" w:rsidR="007738DA" w:rsidRPr="0078760B" w:rsidRDefault="007738DA" w:rsidP="007738DA">
            <w:pPr>
              <w:jc w:val="center"/>
              <w:rPr>
                <w:rFonts w:ascii="Times New Roman" w:hAnsi="Times New Roman" w:cs="Times New Roman"/>
                <w:sz w:val="20"/>
                <w:szCs w:val="20"/>
              </w:rPr>
            </w:pPr>
          </w:p>
        </w:tc>
        <w:tc>
          <w:tcPr>
            <w:tcW w:w="370" w:type="pct"/>
            <w:vAlign w:val="center"/>
          </w:tcPr>
          <w:p w14:paraId="45221911" w14:textId="77777777" w:rsidR="007738DA" w:rsidRPr="0078760B" w:rsidRDefault="007738DA" w:rsidP="007738DA">
            <w:pPr>
              <w:jc w:val="center"/>
              <w:rPr>
                <w:rFonts w:ascii="Times New Roman" w:hAnsi="Times New Roman" w:cs="Times New Roman"/>
                <w:sz w:val="20"/>
                <w:szCs w:val="20"/>
              </w:rPr>
            </w:pPr>
          </w:p>
        </w:tc>
        <w:tc>
          <w:tcPr>
            <w:tcW w:w="370" w:type="pct"/>
            <w:vAlign w:val="center"/>
          </w:tcPr>
          <w:p w14:paraId="482876F8"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5368E11C"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7990C0EA"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4145D7BB"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2F71EB30" w14:textId="77777777" w:rsidR="007738DA" w:rsidRPr="0078760B" w:rsidRDefault="007738DA" w:rsidP="007738DA">
            <w:pPr>
              <w:jc w:val="center"/>
              <w:rPr>
                <w:rFonts w:ascii="Times New Roman" w:hAnsi="Times New Roman" w:cs="Times New Roman"/>
                <w:sz w:val="20"/>
                <w:szCs w:val="20"/>
              </w:rPr>
            </w:pPr>
          </w:p>
        </w:tc>
        <w:tc>
          <w:tcPr>
            <w:tcW w:w="371" w:type="pct"/>
            <w:vAlign w:val="center"/>
          </w:tcPr>
          <w:p w14:paraId="40586A80" w14:textId="77777777" w:rsidR="007738DA" w:rsidRPr="0078760B" w:rsidRDefault="007738DA" w:rsidP="007738DA">
            <w:pPr>
              <w:jc w:val="center"/>
              <w:rPr>
                <w:rFonts w:ascii="Times New Roman" w:hAnsi="Times New Roman" w:cs="Times New Roman"/>
                <w:sz w:val="20"/>
                <w:szCs w:val="20"/>
              </w:rPr>
            </w:pPr>
          </w:p>
        </w:tc>
        <w:tc>
          <w:tcPr>
            <w:tcW w:w="372" w:type="pct"/>
            <w:vAlign w:val="center"/>
          </w:tcPr>
          <w:p w14:paraId="1AFA9714" w14:textId="77777777" w:rsidR="007738DA" w:rsidRPr="0078760B" w:rsidRDefault="007738DA" w:rsidP="007738DA">
            <w:pPr>
              <w:jc w:val="center"/>
              <w:rPr>
                <w:rFonts w:ascii="Times New Roman" w:hAnsi="Times New Roman" w:cs="Times New Roman"/>
                <w:sz w:val="20"/>
                <w:szCs w:val="20"/>
              </w:rPr>
            </w:pPr>
          </w:p>
        </w:tc>
        <w:tc>
          <w:tcPr>
            <w:tcW w:w="370" w:type="pct"/>
            <w:vAlign w:val="center"/>
          </w:tcPr>
          <w:p w14:paraId="1A82A74B" w14:textId="77777777" w:rsidR="007738DA" w:rsidRDefault="007738DA" w:rsidP="007738DA">
            <w:pPr>
              <w:jc w:val="center"/>
              <w:rPr>
                <w:rFonts w:ascii="Times New Roman" w:hAnsi="Times New Roman" w:cs="Times New Roman"/>
                <w:sz w:val="20"/>
                <w:szCs w:val="20"/>
              </w:rPr>
            </w:pPr>
          </w:p>
        </w:tc>
        <w:tc>
          <w:tcPr>
            <w:tcW w:w="368" w:type="pct"/>
            <w:vAlign w:val="center"/>
          </w:tcPr>
          <w:p w14:paraId="2158B799" w14:textId="77777777" w:rsidR="007738DA" w:rsidRPr="008A4151" w:rsidRDefault="007738DA" w:rsidP="007738DA">
            <w:pPr>
              <w:jc w:val="center"/>
              <w:rPr>
                <w:rFonts w:ascii="Times New Roman" w:hAnsi="Times New Roman" w:cs="Times New Roman"/>
                <w:sz w:val="20"/>
                <w:szCs w:val="20"/>
              </w:rPr>
            </w:pPr>
          </w:p>
        </w:tc>
      </w:tr>
      <w:tr w:rsidR="007738DA" w:rsidRPr="0078760B" w14:paraId="7C6FC54E" w14:textId="77777777" w:rsidTr="00FD0332">
        <w:trPr>
          <w:trHeight w:val="589"/>
        </w:trPr>
        <w:tc>
          <w:tcPr>
            <w:tcW w:w="925" w:type="pct"/>
            <w:shd w:val="clear" w:color="auto" w:fill="D9F2D0" w:themeFill="accent6" w:themeFillTint="33"/>
          </w:tcPr>
          <w:p w14:paraId="74CEF3D4" w14:textId="77777777" w:rsidR="007738DA" w:rsidRPr="0078760B" w:rsidRDefault="007738DA" w:rsidP="007738DA">
            <w:pPr>
              <w:rPr>
                <w:rFonts w:ascii="Times New Roman" w:hAnsi="Times New Roman" w:cs="Times New Roman"/>
                <w:i/>
                <w:iCs/>
                <w:sz w:val="20"/>
                <w:szCs w:val="20"/>
              </w:rPr>
            </w:pPr>
          </w:p>
          <w:p w14:paraId="426D113D" w14:textId="0E64ECCB" w:rsidR="007738DA" w:rsidRPr="0078760B" w:rsidRDefault="007738DA" w:rsidP="007738DA">
            <w:pPr>
              <w:rPr>
                <w:rFonts w:ascii="Times New Roman" w:hAnsi="Times New Roman" w:cs="Times New Roman"/>
                <w:i/>
                <w:iCs/>
                <w:sz w:val="20"/>
                <w:szCs w:val="20"/>
              </w:rPr>
            </w:pPr>
            <w:r>
              <w:rPr>
                <w:rFonts w:ascii="Times New Roman" w:hAnsi="Times New Roman" w:cs="Times New Roman"/>
                <w:i/>
                <w:iCs/>
                <w:sz w:val="20"/>
                <w:szCs w:val="20"/>
              </w:rPr>
              <w:t>Poslovni prostori zakup</w:t>
            </w:r>
          </w:p>
        </w:tc>
        <w:tc>
          <w:tcPr>
            <w:tcW w:w="370" w:type="pct"/>
            <w:vAlign w:val="center"/>
          </w:tcPr>
          <w:p w14:paraId="6D3B2980" w14:textId="6B63933D" w:rsidR="007738DA" w:rsidRPr="0078760B" w:rsidRDefault="007738DA" w:rsidP="007738DA">
            <w:pPr>
              <w:jc w:val="center"/>
              <w:rPr>
                <w:rFonts w:ascii="Times New Roman" w:hAnsi="Times New Roman" w:cs="Times New Roman"/>
                <w:sz w:val="20"/>
                <w:szCs w:val="20"/>
              </w:rPr>
            </w:pPr>
          </w:p>
        </w:tc>
        <w:tc>
          <w:tcPr>
            <w:tcW w:w="370" w:type="pct"/>
            <w:vAlign w:val="center"/>
          </w:tcPr>
          <w:p w14:paraId="11B3F343" w14:textId="49660F3E" w:rsidR="007738DA" w:rsidRPr="0078760B" w:rsidRDefault="007738DA" w:rsidP="007738DA">
            <w:pPr>
              <w:jc w:val="center"/>
              <w:rPr>
                <w:rFonts w:ascii="Times New Roman" w:hAnsi="Times New Roman" w:cs="Times New Roman"/>
                <w:sz w:val="20"/>
                <w:szCs w:val="20"/>
              </w:rPr>
            </w:pPr>
          </w:p>
        </w:tc>
        <w:tc>
          <w:tcPr>
            <w:tcW w:w="370" w:type="pct"/>
            <w:vAlign w:val="center"/>
          </w:tcPr>
          <w:p w14:paraId="3F880A36" w14:textId="1DD9D8FC" w:rsidR="007738DA" w:rsidRPr="0078760B" w:rsidRDefault="007738DA" w:rsidP="007738DA">
            <w:pPr>
              <w:jc w:val="center"/>
              <w:rPr>
                <w:rFonts w:ascii="Times New Roman" w:hAnsi="Times New Roman" w:cs="Times New Roman"/>
                <w:sz w:val="20"/>
                <w:szCs w:val="20"/>
              </w:rPr>
            </w:pPr>
          </w:p>
        </w:tc>
        <w:tc>
          <w:tcPr>
            <w:tcW w:w="371" w:type="pct"/>
            <w:vAlign w:val="center"/>
          </w:tcPr>
          <w:p w14:paraId="60FC8E49" w14:textId="1A64889E" w:rsidR="007738DA" w:rsidRPr="0078760B" w:rsidRDefault="007738DA" w:rsidP="007738DA">
            <w:pPr>
              <w:jc w:val="center"/>
              <w:rPr>
                <w:rFonts w:ascii="Times New Roman" w:hAnsi="Times New Roman" w:cs="Times New Roman"/>
                <w:sz w:val="20"/>
                <w:szCs w:val="20"/>
              </w:rPr>
            </w:pPr>
          </w:p>
        </w:tc>
        <w:tc>
          <w:tcPr>
            <w:tcW w:w="371" w:type="pct"/>
            <w:vAlign w:val="center"/>
          </w:tcPr>
          <w:p w14:paraId="53EB6A19" w14:textId="5FE61FF3" w:rsidR="007738DA" w:rsidRPr="0078760B" w:rsidRDefault="007738DA" w:rsidP="007738DA">
            <w:pPr>
              <w:jc w:val="center"/>
              <w:rPr>
                <w:rFonts w:ascii="Times New Roman" w:hAnsi="Times New Roman" w:cs="Times New Roman"/>
                <w:sz w:val="20"/>
                <w:szCs w:val="20"/>
              </w:rPr>
            </w:pPr>
          </w:p>
        </w:tc>
        <w:tc>
          <w:tcPr>
            <w:tcW w:w="371" w:type="pct"/>
            <w:vAlign w:val="center"/>
          </w:tcPr>
          <w:p w14:paraId="09522A49" w14:textId="6034AD38" w:rsidR="007738DA" w:rsidRPr="0078760B" w:rsidRDefault="007738DA" w:rsidP="007738DA">
            <w:pPr>
              <w:jc w:val="center"/>
              <w:rPr>
                <w:rFonts w:ascii="Times New Roman" w:hAnsi="Times New Roman" w:cs="Times New Roman"/>
                <w:sz w:val="20"/>
                <w:szCs w:val="20"/>
              </w:rPr>
            </w:pPr>
          </w:p>
        </w:tc>
        <w:tc>
          <w:tcPr>
            <w:tcW w:w="371" w:type="pct"/>
            <w:vAlign w:val="center"/>
          </w:tcPr>
          <w:p w14:paraId="302CE6E5" w14:textId="56DFBBCE" w:rsidR="007738DA" w:rsidRPr="0078760B" w:rsidRDefault="007738DA" w:rsidP="007738DA">
            <w:pPr>
              <w:jc w:val="center"/>
              <w:rPr>
                <w:rFonts w:ascii="Times New Roman" w:hAnsi="Times New Roman" w:cs="Times New Roman"/>
                <w:sz w:val="20"/>
                <w:szCs w:val="20"/>
              </w:rPr>
            </w:pPr>
          </w:p>
        </w:tc>
        <w:tc>
          <w:tcPr>
            <w:tcW w:w="371" w:type="pct"/>
            <w:vAlign w:val="center"/>
          </w:tcPr>
          <w:p w14:paraId="45A2B7C2" w14:textId="7CCCC648" w:rsidR="007738DA" w:rsidRPr="0078760B" w:rsidRDefault="007738DA" w:rsidP="007738DA">
            <w:pPr>
              <w:jc w:val="center"/>
              <w:rPr>
                <w:rFonts w:ascii="Times New Roman" w:hAnsi="Times New Roman" w:cs="Times New Roman"/>
                <w:sz w:val="20"/>
                <w:szCs w:val="20"/>
              </w:rPr>
            </w:pPr>
          </w:p>
        </w:tc>
        <w:tc>
          <w:tcPr>
            <w:tcW w:w="372" w:type="pct"/>
            <w:vAlign w:val="center"/>
          </w:tcPr>
          <w:p w14:paraId="0E705BC8" w14:textId="4C6293CC" w:rsidR="007738DA" w:rsidRPr="0078760B" w:rsidRDefault="007738DA" w:rsidP="007738DA">
            <w:pPr>
              <w:jc w:val="center"/>
              <w:rPr>
                <w:rFonts w:ascii="Times New Roman" w:hAnsi="Times New Roman" w:cs="Times New Roman"/>
                <w:sz w:val="20"/>
                <w:szCs w:val="20"/>
              </w:rPr>
            </w:pPr>
          </w:p>
        </w:tc>
        <w:tc>
          <w:tcPr>
            <w:tcW w:w="370" w:type="pct"/>
            <w:vAlign w:val="center"/>
          </w:tcPr>
          <w:p w14:paraId="4C7C4B8A" w14:textId="5A140076" w:rsidR="007738DA" w:rsidRDefault="007738DA" w:rsidP="007738DA">
            <w:pPr>
              <w:jc w:val="center"/>
              <w:rPr>
                <w:rFonts w:ascii="Times New Roman" w:hAnsi="Times New Roman" w:cs="Times New Roman"/>
                <w:sz w:val="20"/>
                <w:szCs w:val="20"/>
              </w:rPr>
            </w:pPr>
          </w:p>
        </w:tc>
        <w:tc>
          <w:tcPr>
            <w:tcW w:w="368" w:type="pct"/>
            <w:vAlign w:val="center"/>
          </w:tcPr>
          <w:p w14:paraId="077DB405" w14:textId="4A091914" w:rsidR="007738DA" w:rsidRPr="008A4151" w:rsidRDefault="007738DA" w:rsidP="007738DA">
            <w:pPr>
              <w:jc w:val="center"/>
              <w:rPr>
                <w:rFonts w:ascii="Times New Roman" w:hAnsi="Times New Roman" w:cs="Times New Roman"/>
                <w:sz w:val="20"/>
                <w:szCs w:val="20"/>
              </w:rPr>
            </w:pPr>
          </w:p>
        </w:tc>
      </w:tr>
    </w:tbl>
    <w:p w14:paraId="098209BB" w14:textId="77777777" w:rsidR="00B158CA" w:rsidRDefault="00B158CA" w:rsidP="00B158CA">
      <w:pPr>
        <w:rPr>
          <w:rFonts w:ascii="Times New Roman" w:hAnsi="Times New Roman" w:cs="Times New Roman"/>
          <w:i/>
        </w:rPr>
      </w:pPr>
    </w:p>
    <w:p w14:paraId="54908C66" w14:textId="77777777" w:rsidR="0010582F" w:rsidRDefault="0010582F" w:rsidP="00B158CA">
      <w:pPr>
        <w:rPr>
          <w:rFonts w:ascii="Times New Roman" w:hAnsi="Times New Roman" w:cs="Times New Roman"/>
          <w:i/>
        </w:rPr>
      </w:pPr>
    </w:p>
    <w:p w14:paraId="6F329459" w14:textId="720AEDA7" w:rsidR="00B158CA" w:rsidRPr="00B30556" w:rsidRDefault="00B158CA" w:rsidP="00B158CA">
      <w:pPr>
        <w:rPr>
          <w:rFonts w:ascii="Times New Roman" w:hAnsi="Times New Roman" w:cs="Times New Roman"/>
          <w:i/>
        </w:rPr>
      </w:pPr>
    </w:p>
    <w:p w14:paraId="0A1C4F06" w14:textId="1E6BF3BF" w:rsidR="00926590" w:rsidRDefault="00926590" w:rsidP="00B158CA">
      <w:pPr>
        <w:rPr>
          <w:rFonts w:ascii="Times New Roman" w:hAnsi="Times New Roman" w:cs="Times New Roman"/>
          <w:i/>
        </w:rPr>
      </w:pPr>
    </w:p>
    <w:p w14:paraId="3A7684EC" w14:textId="77777777" w:rsidR="00926590" w:rsidRDefault="00926590" w:rsidP="00B158CA">
      <w:pPr>
        <w:rPr>
          <w:rFonts w:ascii="Times New Roman" w:hAnsi="Times New Roman" w:cs="Times New Roman"/>
          <w:i/>
        </w:rPr>
      </w:pPr>
    </w:p>
    <w:p w14:paraId="03501ABD" w14:textId="77777777" w:rsidR="00926590" w:rsidRDefault="00926590" w:rsidP="00B158CA">
      <w:pPr>
        <w:rPr>
          <w:rFonts w:ascii="Times New Roman" w:hAnsi="Times New Roman" w:cs="Times New Roman"/>
          <w:i/>
        </w:rPr>
      </w:pPr>
    </w:p>
    <w:p w14:paraId="31B1B6E0" w14:textId="77777777" w:rsidR="00926590" w:rsidRDefault="00926590" w:rsidP="00B158CA">
      <w:pPr>
        <w:rPr>
          <w:rFonts w:ascii="Times New Roman" w:hAnsi="Times New Roman" w:cs="Times New Roman"/>
          <w:i/>
        </w:rPr>
      </w:pPr>
    </w:p>
    <w:p w14:paraId="5E894DDF" w14:textId="77777777" w:rsidR="00926590" w:rsidRDefault="00926590" w:rsidP="00B158CA">
      <w:pPr>
        <w:rPr>
          <w:rFonts w:ascii="Times New Roman" w:hAnsi="Times New Roman" w:cs="Times New Roman"/>
          <w:i/>
        </w:rPr>
      </w:pPr>
    </w:p>
    <w:p w14:paraId="635BCA22" w14:textId="77777777" w:rsidR="00926590" w:rsidRDefault="00926590" w:rsidP="00B158CA">
      <w:pPr>
        <w:rPr>
          <w:rFonts w:ascii="Times New Roman" w:hAnsi="Times New Roman" w:cs="Times New Roman"/>
          <w:i/>
        </w:rPr>
      </w:pPr>
    </w:p>
    <w:p w14:paraId="1AC96A2B" w14:textId="77777777" w:rsidR="00926590" w:rsidRDefault="00926590" w:rsidP="00B158CA">
      <w:pPr>
        <w:rPr>
          <w:rFonts w:ascii="Times New Roman" w:hAnsi="Times New Roman" w:cs="Times New Roman"/>
          <w:i/>
        </w:rPr>
      </w:pPr>
    </w:p>
    <w:p w14:paraId="1DB7AFEA" w14:textId="77777777" w:rsidR="00926590" w:rsidRDefault="00926590" w:rsidP="00B158CA">
      <w:pPr>
        <w:rPr>
          <w:rFonts w:ascii="Times New Roman" w:hAnsi="Times New Roman" w:cs="Times New Roman"/>
          <w:i/>
        </w:rPr>
      </w:pPr>
    </w:p>
    <w:p w14:paraId="18473BD4" w14:textId="77777777" w:rsidR="00926590" w:rsidRDefault="00926590" w:rsidP="00B158CA">
      <w:pPr>
        <w:rPr>
          <w:rFonts w:ascii="Times New Roman" w:hAnsi="Times New Roman" w:cs="Times New Roman"/>
          <w:i/>
        </w:rPr>
      </w:pPr>
    </w:p>
    <w:p w14:paraId="42879C6F" w14:textId="77777777" w:rsidR="00926590" w:rsidRDefault="00926590" w:rsidP="00B158CA">
      <w:pPr>
        <w:rPr>
          <w:rFonts w:ascii="Times New Roman" w:hAnsi="Times New Roman" w:cs="Times New Roman"/>
          <w:i/>
        </w:rPr>
      </w:pPr>
    </w:p>
    <w:p w14:paraId="12557643" w14:textId="77777777" w:rsidR="00926590" w:rsidRDefault="00926590" w:rsidP="00B158CA">
      <w:pPr>
        <w:rPr>
          <w:rFonts w:ascii="Times New Roman" w:hAnsi="Times New Roman" w:cs="Times New Roman"/>
          <w:i/>
        </w:rPr>
      </w:pPr>
    </w:p>
    <w:p w14:paraId="5BE7D940" w14:textId="77777777" w:rsidR="00926590" w:rsidRDefault="00926590" w:rsidP="00B158CA">
      <w:pPr>
        <w:rPr>
          <w:rFonts w:ascii="Times New Roman" w:hAnsi="Times New Roman" w:cs="Times New Roman"/>
          <w:i/>
        </w:rPr>
      </w:pPr>
    </w:p>
    <w:p w14:paraId="01DFB62B" w14:textId="77777777" w:rsidR="00926590" w:rsidRDefault="00926590" w:rsidP="00B158CA">
      <w:pPr>
        <w:rPr>
          <w:rFonts w:ascii="Times New Roman" w:hAnsi="Times New Roman" w:cs="Times New Roman"/>
          <w:i/>
        </w:rPr>
      </w:pPr>
    </w:p>
    <w:p w14:paraId="10654567" w14:textId="688643B0" w:rsidR="004A21B9" w:rsidRDefault="00B158CA" w:rsidP="00B158CA">
      <w:pPr>
        <w:rPr>
          <w:rFonts w:ascii="Times New Roman" w:hAnsi="Times New Roman" w:cs="Times New Roman"/>
          <w:i/>
        </w:rPr>
      </w:pPr>
      <w:r w:rsidRPr="00022A87">
        <w:rPr>
          <w:rFonts w:ascii="Times New Roman" w:hAnsi="Times New Roman" w:cs="Times New Roman"/>
          <w:i/>
        </w:rPr>
        <w:t>Izvješće o tržištu nekretnina za 202</w:t>
      </w:r>
      <w:r>
        <w:rPr>
          <w:rFonts w:ascii="Times New Roman" w:hAnsi="Times New Roman" w:cs="Times New Roman"/>
          <w:i/>
        </w:rPr>
        <w:t>5</w:t>
      </w:r>
      <w:r w:rsidRPr="00022A87">
        <w:rPr>
          <w:rFonts w:ascii="Times New Roman" w:hAnsi="Times New Roman" w:cs="Times New Roman"/>
          <w:i/>
        </w:rPr>
        <w:t>. godinu za područje</w:t>
      </w:r>
      <w:r w:rsidR="009C4C3B">
        <w:rPr>
          <w:rFonts w:ascii="Times New Roman" w:hAnsi="Times New Roman" w:cs="Times New Roman"/>
          <w:i/>
        </w:rPr>
        <w:t xml:space="preserve"> Koprivničko-križevačke županije izuzev područja grada Koprivnice</w:t>
      </w:r>
      <w:r w:rsidRPr="00022A87">
        <w:rPr>
          <w:rFonts w:ascii="Times New Roman" w:hAnsi="Times New Roman" w:cs="Times New Roman"/>
          <w:i/>
        </w:rPr>
        <w:t xml:space="preserve">, </w:t>
      </w:r>
      <w:r w:rsidR="009C4C3B">
        <w:rPr>
          <w:rFonts w:ascii="Times New Roman" w:hAnsi="Times New Roman" w:cs="Times New Roman"/>
          <w:i/>
        </w:rPr>
        <w:t>09</w:t>
      </w:r>
      <w:r w:rsidRPr="0078760B">
        <w:rPr>
          <w:rFonts w:ascii="Times New Roman" w:hAnsi="Times New Roman" w:cs="Times New Roman"/>
          <w:i/>
        </w:rPr>
        <w:t xml:space="preserve">. </w:t>
      </w:r>
      <w:r w:rsidR="009C4C3B">
        <w:rPr>
          <w:rFonts w:ascii="Times New Roman" w:hAnsi="Times New Roman" w:cs="Times New Roman"/>
          <w:i/>
        </w:rPr>
        <w:t>veljače</w:t>
      </w:r>
      <w:r w:rsidRPr="0078760B">
        <w:rPr>
          <w:rFonts w:ascii="Times New Roman" w:hAnsi="Times New Roman" w:cs="Times New Roman"/>
          <w:i/>
        </w:rPr>
        <w:t xml:space="preserve"> 202</w:t>
      </w:r>
      <w:r>
        <w:rPr>
          <w:rFonts w:ascii="Times New Roman" w:hAnsi="Times New Roman" w:cs="Times New Roman"/>
          <w:i/>
        </w:rPr>
        <w:t>6</w:t>
      </w:r>
      <w:r w:rsidRPr="0078760B">
        <w:rPr>
          <w:rFonts w:ascii="Times New Roman" w:hAnsi="Times New Roman" w:cs="Times New Roman"/>
          <w:i/>
        </w:rPr>
        <w:t>. godine</w:t>
      </w:r>
    </w:p>
    <w:p w14:paraId="63413695" w14:textId="77777777" w:rsidR="0054691B" w:rsidRDefault="004A21B9" w:rsidP="00B158CA">
      <w:pPr>
        <w:rPr>
          <w:rFonts w:ascii="Times New Roman" w:hAnsi="Times New Roman" w:cs="Times New Roman"/>
          <w:i/>
        </w:rPr>
      </w:pPr>
      <w:r>
        <w:rPr>
          <w:rFonts w:ascii="Times New Roman" w:hAnsi="Times New Roman" w:cs="Times New Roman"/>
          <w:i/>
        </w:rPr>
        <w:t>Uneseni su podaci na temelju evaluiranih podataka</w:t>
      </w:r>
      <w:r w:rsidR="0054691B">
        <w:rPr>
          <w:rFonts w:ascii="Times New Roman" w:hAnsi="Times New Roman" w:cs="Times New Roman"/>
          <w:i/>
        </w:rPr>
        <w:t>.</w:t>
      </w:r>
    </w:p>
    <w:p w14:paraId="57D7CB98" w14:textId="00110D74" w:rsidR="0054691B" w:rsidRPr="008F2A1B" w:rsidRDefault="0054691B" w:rsidP="0054691B">
      <w:pPr>
        <w:spacing w:line="276" w:lineRule="auto"/>
        <w:jc w:val="both"/>
        <w:rPr>
          <w:rFonts w:ascii="Times New Roman" w:hAnsi="Times New Roman"/>
          <w:sz w:val="24"/>
        </w:rPr>
      </w:pPr>
      <w:r w:rsidRPr="008F2A1B">
        <w:rPr>
          <w:rFonts w:ascii="Times New Roman" w:hAnsi="Times New Roman"/>
          <w:sz w:val="24"/>
        </w:rPr>
        <w:t xml:space="preserve">Sukladno odredbi članka 12. stavka 1. točke 1. Zakona o procjeni </w:t>
      </w:r>
      <w:r w:rsidR="00495007" w:rsidRPr="008F2A1B">
        <w:rPr>
          <w:rFonts w:ascii="Times New Roman" w:hAnsi="Times New Roman"/>
          <w:sz w:val="24"/>
        </w:rPr>
        <w:t xml:space="preserve">vrijednosti </w:t>
      </w:r>
      <w:r w:rsidRPr="008F2A1B">
        <w:rPr>
          <w:rFonts w:ascii="Times New Roman" w:hAnsi="Times New Roman"/>
          <w:sz w:val="24"/>
        </w:rPr>
        <w:t>nekretnina (NN 78/15), Procjeniteljsko povjerenstvo Koprivničko-križevačke županije izuzev područja Grada Koprivnice, na 2. sjednici održanoj 27.03.2026. godine (KLASA: 364-01/26-01/7 URBROJ: 2137-05/01-26-11) prihvatilo je Indeksne nizove kupoprodajnih cijena nekretnina od 202</w:t>
      </w:r>
      <w:r w:rsidR="008F2A1B">
        <w:rPr>
          <w:rFonts w:ascii="Times New Roman" w:hAnsi="Times New Roman"/>
          <w:sz w:val="24"/>
        </w:rPr>
        <w:t>0</w:t>
      </w:r>
      <w:r w:rsidRPr="008F2A1B">
        <w:rPr>
          <w:rFonts w:ascii="Times New Roman" w:hAnsi="Times New Roman"/>
          <w:sz w:val="24"/>
        </w:rPr>
        <w:t>. do 2025. godine za područje Koprivničko-križevačke županije.</w:t>
      </w:r>
    </w:p>
    <w:p w14:paraId="027A1B3E" w14:textId="42631E20" w:rsidR="00E1025D" w:rsidRDefault="00E1025D" w:rsidP="0054691B">
      <w:pPr>
        <w:spacing w:line="276" w:lineRule="auto"/>
        <w:jc w:val="both"/>
        <w:rPr>
          <w:rFonts w:ascii="Times New Roman" w:hAnsi="Times New Roman"/>
          <w:sz w:val="24"/>
        </w:rPr>
      </w:pPr>
      <w:r w:rsidRPr="00976386">
        <w:rPr>
          <w:rFonts w:ascii="Times New Roman" w:hAnsi="Times New Roman"/>
          <w:sz w:val="24"/>
        </w:rPr>
        <w:lastRenderedPageBreak/>
        <w:t>Indeksni nizovi kupoprodajnih cijena nekretnina od 20</w:t>
      </w:r>
      <w:r>
        <w:rPr>
          <w:rFonts w:ascii="Times New Roman" w:hAnsi="Times New Roman"/>
          <w:sz w:val="24"/>
        </w:rPr>
        <w:t>2</w:t>
      </w:r>
      <w:r w:rsidR="008F2A1B">
        <w:rPr>
          <w:rFonts w:ascii="Times New Roman" w:hAnsi="Times New Roman"/>
          <w:sz w:val="24"/>
        </w:rPr>
        <w:t>0</w:t>
      </w:r>
      <w:r w:rsidRPr="00976386">
        <w:rPr>
          <w:rFonts w:ascii="Times New Roman" w:hAnsi="Times New Roman"/>
          <w:sz w:val="24"/>
        </w:rPr>
        <w:t>. do 202</w:t>
      </w:r>
      <w:r>
        <w:rPr>
          <w:rFonts w:ascii="Times New Roman" w:hAnsi="Times New Roman"/>
          <w:sz w:val="24"/>
        </w:rPr>
        <w:t>5</w:t>
      </w:r>
      <w:r w:rsidRPr="00976386">
        <w:rPr>
          <w:rFonts w:ascii="Times New Roman" w:hAnsi="Times New Roman"/>
          <w:sz w:val="24"/>
        </w:rPr>
        <w:t xml:space="preserve">. godine za područje </w:t>
      </w:r>
      <w:r>
        <w:rPr>
          <w:rFonts w:ascii="Times New Roman" w:hAnsi="Times New Roman"/>
          <w:sz w:val="24"/>
        </w:rPr>
        <w:t>Koprivničko-križevačke županije izuzev područja Grada Koprivnice</w:t>
      </w:r>
      <w:r w:rsidRPr="00976386">
        <w:rPr>
          <w:rFonts w:ascii="Times New Roman" w:hAnsi="Times New Roman"/>
          <w:sz w:val="24"/>
        </w:rPr>
        <w:t xml:space="preserve"> obuhvaćaju podatke cjelokupnog područja </w:t>
      </w:r>
      <w:r>
        <w:rPr>
          <w:rFonts w:ascii="Times New Roman" w:hAnsi="Times New Roman"/>
          <w:sz w:val="24"/>
        </w:rPr>
        <w:t>županije.</w:t>
      </w:r>
    </w:p>
    <w:p w14:paraId="55998408" w14:textId="5C8842F7" w:rsidR="0086184E" w:rsidRPr="0086184E" w:rsidRDefault="0086184E" w:rsidP="0086184E">
      <w:pPr>
        <w:spacing w:line="276" w:lineRule="auto"/>
        <w:ind w:firstLine="567"/>
        <w:jc w:val="both"/>
        <w:rPr>
          <w:rFonts w:ascii="Times New Roman" w:hAnsi="Times New Roman"/>
          <w:sz w:val="24"/>
        </w:rPr>
      </w:pPr>
      <w:r w:rsidRPr="0086184E">
        <w:rPr>
          <w:rFonts w:ascii="Times New Roman" w:hAnsi="Times New Roman"/>
          <w:sz w:val="24"/>
        </w:rPr>
        <w:t>Zakon o procjeni vrijednosti nekretnina (Narodne novine broj 78/2015) u odredbama članka 4. propisuje da su indeksni nizovi (bazni indeksi) nizovi kojima se prate promjene općih vrijednosnih odnosa na tržištu nekretnina na način da se prosječan odnos cijene nekretnine nekog obuhvaćenog razdoblja stavi u odnos s cijenama nekretnina iz baznog razdoblja s indeksnim brojem 100. Pomoću indeksnih nizova provodi se međuvremensko izjednačenje, odnosno postupak preračunavanja razlika u konjunkturi do kojih dolazi zbog promjena općih vrijednosnih odnosa na tržištu nekretnina tijekom vremena.</w:t>
      </w:r>
    </w:p>
    <w:p w14:paraId="32DCA458" w14:textId="77777777" w:rsidR="0086184E" w:rsidRDefault="0086184E" w:rsidP="0054691B">
      <w:pPr>
        <w:spacing w:line="276" w:lineRule="auto"/>
        <w:jc w:val="both"/>
        <w:rPr>
          <w:rFonts w:ascii="Times New Roman" w:hAnsi="Times New Roman"/>
          <w:b/>
          <w:bCs/>
          <w:sz w:val="24"/>
        </w:rPr>
      </w:pPr>
    </w:p>
    <w:p w14:paraId="54CE6140" w14:textId="3434A8EC" w:rsidR="00074BEF" w:rsidRDefault="00B158CA" w:rsidP="00B158CA">
      <w:r w:rsidRPr="00022A87">
        <w:rPr>
          <w:rFonts w:ascii="Times New Roman" w:hAnsi="Times New Roman" w:cs="Times New Roman"/>
          <w:i/>
        </w:rPr>
        <w:t xml:space="preserve"> </w:t>
      </w:r>
    </w:p>
    <w:sectPr w:rsidR="00074BEF" w:rsidSect="007738DA">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1412"/>
    <w:rsid w:val="00074BEF"/>
    <w:rsid w:val="0010582F"/>
    <w:rsid w:val="00133A00"/>
    <w:rsid w:val="002E58C6"/>
    <w:rsid w:val="0039781A"/>
    <w:rsid w:val="003D62E9"/>
    <w:rsid w:val="003F3066"/>
    <w:rsid w:val="0046631A"/>
    <w:rsid w:val="00495007"/>
    <w:rsid w:val="004A21B9"/>
    <w:rsid w:val="00530DA0"/>
    <w:rsid w:val="0054691B"/>
    <w:rsid w:val="005E2ACC"/>
    <w:rsid w:val="007738DA"/>
    <w:rsid w:val="00816FF5"/>
    <w:rsid w:val="008446EF"/>
    <w:rsid w:val="0086184E"/>
    <w:rsid w:val="0087582A"/>
    <w:rsid w:val="008F2A1B"/>
    <w:rsid w:val="00917840"/>
    <w:rsid w:val="00926590"/>
    <w:rsid w:val="00941412"/>
    <w:rsid w:val="00990028"/>
    <w:rsid w:val="009C4C3B"/>
    <w:rsid w:val="009D5F8D"/>
    <w:rsid w:val="009E552D"/>
    <w:rsid w:val="00B158CA"/>
    <w:rsid w:val="00B553F8"/>
    <w:rsid w:val="00B75B77"/>
    <w:rsid w:val="00BA51A5"/>
    <w:rsid w:val="00C11600"/>
    <w:rsid w:val="00E1025D"/>
    <w:rsid w:val="00E14BB1"/>
    <w:rsid w:val="00EE4B85"/>
    <w:rsid w:val="00FD033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D63DD"/>
  <w15:chartTrackingRefBased/>
  <w15:docId w15:val="{203018B3-C6AE-4943-9969-E5F43293C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hr-H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38DA"/>
    <w:rPr>
      <w:kern w:val="0"/>
      <w14:ligatures w14:val="none"/>
    </w:rPr>
  </w:style>
  <w:style w:type="paragraph" w:styleId="Naslov1">
    <w:name w:val="heading 1"/>
    <w:basedOn w:val="Normal"/>
    <w:next w:val="Normal"/>
    <w:link w:val="Naslov1Char"/>
    <w:uiPriority w:val="9"/>
    <w:qFormat/>
    <w:rsid w:val="00941412"/>
    <w:pPr>
      <w:keepNext/>
      <w:keepLines/>
      <w:spacing w:before="360" w:after="80"/>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Naslov2">
    <w:name w:val="heading 2"/>
    <w:basedOn w:val="Normal"/>
    <w:next w:val="Normal"/>
    <w:link w:val="Naslov2Char"/>
    <w:uiPriority w:val="9"/>
    <w:semiHidden/>
    <w:unhideWhenUsed/>
    <w:qFormat/>
    <w:rsid w:val="00941412"/>
    <w:pPr>
      <w:keepNext/>
      <w:keepLines/>
      <w:spacing w:before="160" w:after="80"/>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Naslov3">
    <w:name w:val="heading 3"/>
    <w:basedOn w:val="Normal"/>
    <w:next w:val="Normal"/>
    <w:link w:val="Naslov3Char"/>
    <w:uiPriority w:val="9"/>
    <w:semiHidden/>
    <w:unhideWhenUsed/>
    <w:qFormat/>
    <w:rsid w:val="00941412"/>
    <w:pPr>
      <w:keepNext/>
      <w:keepLines/>
      <w:spacing w:before="160" w:after="80"/>
      <w:outlineLvl w:val="2"/>
    </w:pPr>
    <w:rPr>
      <w:rFonts w:eastAsiaTheme="majorEastAsia" w:cstheme="majorBidi"/>
      <w:color w:val="0F4761" w:themeColor="accent1" w:themeShade="BF"/>
      <w:kern w:val="2"/>
      <w:sz w:val="28"/>
      <w:szCs w:val="28"/>
      <w14:ligatures w14:val="standardContextual"/>
    </w:rPr>
  </w:style>
  <w:style w:type="paragraph" w:styleId="Naslov4">
    <w:name w:val="heading 4"/>
    <w:basedOn w:val="Normal"/>
    <w:next w:val="Normal"/>
    <w:link w:val="Naslov4Char"/>
    <w:uiPriority w:val="9"/>
    <w:semiHidden/>
    <w:unhideWhenUsed/>
    <w:qFormat/>
    <w:rsid w:val="00941412"/>
    <w:pPr>
      <w:keepNext/>
      <w:keepLines/>
      <w:spacing w:before="80" w:after="40"/>
      <w:outlineLvl w:val="3"/>
    </w:pPr>
    <w:rPr>
      <w:rFonts w:eastAsiaTheme="majorEastAsia" w:cstheme="majorBidi"/>
      <w:i/>
      <w:iCs/>
      <w:color w:val="0F4761" w:themeColor="accent1" w:themeShade="BF"/>
      <w:kern w:val="2"/>
      <w14:ligatures w14:val="standardContextual"/>
    </w:rPr>
  </w:style>
  <w:style w:type="paragraph" w:styleId="Naslov5">
    <w:name w:val="heading 5"/>
    <w:basedOn w:val="Normal"/>
    <w:next w:val="Normal"/>
    <w:link w:val="Naslov5Char"/>
    <w:uiPriority w:val="9"/>
    <w:semiHidden/>
    <w:unhideWhenUsed/>
    <w:qFormat/>
    <w:rsid w:val="00941412"/>
    <w:pPr>
      <w:keepNext/>
      <w:keepLines/>
      <w:spacing w:before="80" w:after="40"/>
      <w:outlineLvl w:val="4"/>
    </w:pPr>
    <w:rPr>
      <w:rFonts w:eastAsiaTheme="majorEastAsia" w:cstheme="majorBidi"/>
      <w:color w:val="0F4761" w:themeColor="accent1" w:themeShade="BF"/>
      <w:kern w:val="2"/>
      <w14:ligatures w14:val="standardContextual"/>
    </w:rPr>
  </w:style>
  <w:style w:type="paragraph" w:styleId="Naslov6">
    <w:name w:val="heading 6"/>
    <w:basedOn w:val="Normal"/>
    <w:next w:val="Normal"/>
    <w:link w:val="Naslov6Char"/>
    <w:uiPriority w:val="9"/>
    <w:semiHidden/>
    <w:unhideWhenUsed/>
    <w:qFormat/>
    <w:rsid w:val="00941412"/>
    <w:pPr>
      <w:keepNext/>
      <w:keepLines/>
      <w:spacing w:before="40" w:after="0"/>
      <w:outlineLvl w:val="5"/>
    </w:pPr>
    <w:rPr>
      <w:rFonts w:eastAsiaTheme="majorEastAsia" w:cstheme="majorBidi"/>
      <w:i/>
      <w:iCs/>
      <w:color w:val="595959" w:themeColor="text1" w:themeTint="A6"/>
      <w:kern w:val="2"/>
      <w14:ligatures w14:val="standardContextual"/>
    </w:rPr>
  </w:style>
  <w:style w:type="paragraph" w:styleId="Naslov7">
    <w:name w:val="heading 7"/>
    <w:basedOn w:val="Normal"/>
    <w:next w:val="Normal"/>
    <w:link w:val="Naslov7Char"/>
    <w:uiPriority w:val="9"/>
    <w:semiHidden/>
    <w:unhideWhenUsed/>
    <w:qFormat/>
    <w:rsid w:val="00941412"/>
    <w:pPr>
      <w:keepNext/>
      <w:keepLines/>
      <w:spacing w:before="40" w:after="0"/>
      <w:outlineLvl w:val="6"/>
    </w:pPr>
    <w:rPr>
      <w:rFonts w:eastAsiaTheme="majorEastAsia" w:cstheme="majorBidi"/>
      <w:color w:val="595959" w:themeColor="text1" w:themeTint="A6"/>
      <w:kern w:val="2"/>
      <w14:ligatures w14:val="standardContextual"/>
    </w:rPr>
  </w:style>
  <w:style w:type="paragraph" w:styleId="Naslov8">
    <w:name w:val="heading 8"/>
    <w:basedOn w:val="Normal"/>
    <w:next w:val="Normal"/>
    <w:link w:val="Naslov8Char"/>
    <w:uiPriority w:val="9"/>
    <w:semiHidden/>
    <w:unhideWhenUsed/>
    <w:qFormat/>
    <w:rsid w:val="00941412"/>
    <w:pPr>
      <w:keepNext/>
      <w:keepLines/>
      <w:spacing w:after="0"/>
      <w:outlineLvl w:val="7"/>
    </w:pPr>
    <w:rPr>
      <w:rFonts w:eastAsiaTheme="majorEastAsia" w:cstheme="majorBidi"/>
      <w:i/>
      <w:iCs/>
      <w:color w:val="272727" w:themeColor="text1" w:themeTint="D8"/>
      <w:kern w:val="2"/>
      <w14:ligatures w14:val="standardContextual"/>
    </w:rPr>
  </w:style>
  <w:style w:type="paragraph" w:styleId="Naslov9">
    <w:name w:val="heading 9"/>
    <w:basedOn w:val="Normal"/>
    <w:next w:val="Normal"/>
    <w:link w:val="Naslov9Char"/>
    <w:uiPriority w:val="9"/>
    <w:semiHidden/>
    <w:unhideWhenUsed/>
    <w:qFormat/>
    <w:rsid w:val="00941412"/>
    <w:pPr>
      <w:keepNext/>
      <w:keepLines/>
      <w:spacing w:after="0"/>
      <w:outlineLvl w:val="8"/>
    </w:pPr>
    <w:rPr>
      <w:rFonts w:eastAsiaTheme="majorEastAsia" w:cstheme="majorBidi"/>
      <w:color w:val="272727" w:themeColor="text1" w:themeTint="D8"/>
      <w:kern w:val="2"/>
      <w14:ligatures w14:val="standardContextual"/>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sid w:val="00941412"/>
    <w:rPr>
      <w:rFonts w:asciiTheme="majorHAnsi" w:eastAsiaTheme="majorEastAsia" w:hAnsiTheme="majorHAnsi" w:cstheme="majorBidi"/>
      <w:color w:val="0F4761" w:themeColor="accent1" w:themeShade="BF"/>
      <w:sz w:val="40"/>
      <w:szCs w:val="40"/>
    </w:rPr>
  </w:style>
  <w:style w:type="character" w:customStyle="1" w:styleId="Naslov2Char">
    <w:name w:val="Naslov 2 Char"/>
    <w:basedOn w:val="Zadanifontodlomka"/>
    <w:link w:val="Naslov2"/>
    <w:uiPriority w:val="9"/>
    <w:semiHidden/>
    <w:rsid w:val="00941412"/>
    <w:rPr>
      <w:rFonts w:asciiTheme="majorHAnsi" w:eastAsiaTheme="majorEastAsia" w:hAnsiTheme="majorHAnsi" w:cstheme="majorBidi"/>
      <w:color w:val="0F4761" w:themeColor="accent1" w:themeShade="BF"/>
      <w:sz w:val="32"/>
      <w:szCs w:val="32"/>
    </w:rPr>
  </w:style>
  <w:style w:type="character" w:customStyle="1" w:styleId="Naslov3Char">
    <w:name w:val="Naslov 3 Char"/>
    <w:basedOn w:val="Zadanifontodlomka"/>
    <w:link w:val="Naslov3"/>
    <w:uiPriority w:val="9"/>
    <w:semiHidden/>
    <w:rsid w:val="00941412"/>
    <w:rPr>
      <w:rFonts w:eastAsiaTheme="majorEastAsia" w:cstheme="majorBidi"/>
      <w:color w:val="0F4761" w:themeColor="accent1" w:themeShade="BF"/>
      <w:sz w:val="28"/>
      <w:szCs w:val="28"/>
    </w:rPr>
  </w:style>
  <w:style w:type="character" w:customStyle="1" w:styleId="Naslov4Char">
    <w:name w:val="Naslov 4 Char"/>
    <w:basedOn w:val="Zadanifontodlomka"/>
    <w:link w:val="Naslov4"/>
    <w:uiPriority w:val="9"/>
    <w:semiHidden/>
    <w:rsid w:val="00941412"/>
    <w:rPr>
      <w:rFonts w:eastAsiaTheme="majorEastAsia" w:cstheme="majorBidi"/>
      <w:i/>
      <w:iCs/>
      <w:color w:val="0F4761" w:themeColor="accent1" w:themeShade="BF"/>
    </w:rPr>
  </w:style>
  <w:style w:type="character" w:customStyle="1" w:styleId="Naslov5Char">
    <w:name w:val="Naslov 5 Char"/>
    <w:basedOn w:val="Zadanifontodlomka"/>
    <w:link w:val="Naslov5"/>
    <w:uiPriority w:val="9"/>
    <w:semiHidden/>
    <w:rsid w:val="00941412"/>
    <w:rPr>
      <w:rFonts w:eastAsiaTheme="majorEastAsia" w:cstheme="majorBidi"/>
      <w:color w:val="0F4761" w:themeColor="accent1" w:themeShade="BF"/>
    </w:rPr>
  </w:style>
  <w:style w:type="character" w:customStyle="1" w:styleId="Naslov6Char">
    <w:name w:val="Naslov 6 Char"/>
    <w:basedOn w:val="Zadanifontodlomka"/>
    <w:link w:val="Naslov6"/>
    <w:uiPriority w:val="9"/>
    <w:semiHidden/>
    <w:rsid w:val="00941412"/>
    <w:rPr>
      <w:rFonts w:eastAsiaTheme="majorEastAsia" w:cstheme="majorBidi"/>
      <w:i/>
      <w:iCs/>
      <w:color w:val="595959" w:themeColor="text1" w:themeTint="A6"/>
    </w:rPr>
  </w:style>
  <w:style w:type="character" w:customStyle="1" w:styleId="Naslov7Char">
    <w:name w:val="Naslov 7 Char"/>
    <w:basedOn w:val="Zadanifontodlomka"/>
    <w:link w:val="Naslov7"/>
    <w:uiPriority w:val="9"/>
    <w:semiHidden/>
    <w:rsid w:val="00941412"/>
    <w:rPr>
      <w:rFonts w:eastAsiaTheme="majorEastAsia" w:cstheme="majorBidi"/>
      <w:color w:val="595959" w:themeColor="text1" w:themeTint="A6"/>
    </w:rPr>
  </w:style>
  <w:style w:type="character" w:customStyle="1" w:styleId="Naslov8Char">
    <w:name w:val="Naslov 8 Char"/>
    <w:basedOn w:val="Zadanifontodlomka"/>
    <w:link w:val="Naslov8"/>
    <w:uiPriority w:val="9"/>
    <w:semiHidden/>
    <w:rsid w:val="00941412"/>
    <w:rPr>
      <w:rFonts w:eastAsiaTheme="majorEastAsia" w:cstheme="majorBidi"/>
      <w:i/>
      <w:iCs/>
      <w:color w:val="272727" w:themeColor="text1" w:themeTint="D8"/>
    </w:rPr>
  </w:style>
  <w:style w:type="character" w:customStyle="1" w:styleId="Naslov9Char">
    <w:name w:val="Naslov 9 Char"/>
    <w:basedOn w:val="Zadanifontodlomka"/>
    <w:link w:val="Naslov9"/>
    <w:uiPriority w:val="9"/>
    <w:semiHidden/>
    <w:rsid w:val="00941412"/>
    <w:rPr>
      <w:rFonts w:eastAsiaTheme="majorEastAsia" w:cstheme="majorBidi"/>
      <w:color w:val="272727" w:themeColor="text1" w:themeTint="D8"/>
    </w:rPr>
  </w:style>
  <w:style w:type="paragraph" w:styleId="Naslov">
    <w:name w:val="Title"/>
    <w:basedOn w:val="Normal"/>
    <w:next w:val="Normal"/>
    <w:link w:val="NaslovChar"/>
    <w:uiPriority w:val="10"/>
    <w:qFormat/>
    <w:rsid w:val="00941412"/>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NaslovChar">
    <w:name w:val="Naslov Char"/>
    <w:basedOn w:val="Zadanifontodlomka"/>
    <w:link w:val="Naslov"/>
    <w:uiPriority w:val="10"/>
    <w:rsid w:val="00941412"/>
    <w:rPr>
      <w:rFonts w:asciiTheme="majorHAnsi" w:eastAsiaTheme="majorEastAsia" w:hAnsiTheme="majorHAnsi" w:cstheme="majorBidi"/>
      <w:spacing w:val="-10"/>
      <w:kern w:val="28"/>
      <w:sz w:val="56"/>
      <w:szCs w:val="56"/>
    </w:rPr>
  </w:style>
  <w:style w:type="paragraph" w:styleId="Podnaslov">
    <w:name w:val="Subtitle"/>
    <w:basedOn w:val="Normal"/>
    <w:next w:val="Normal"/>
    <w:link w:val="PodnaslovChar"/>
    <w:uiPriority w:val="11"/>
    <w:qFormat/>
    <w:rsid w:val="00941412"/>
    <w:pPr>
      <w:numPr>
        <w:ilvl w:val="1"/>
      </w:numPr>
    </w:pPr>
    <w:rPr>
      <w:rFonts w:eastAsiaTheme="majorEastAsia" w:cstheme="majorBidi"/>
      <w:color w:val="595959" w:themeColor="text1" w:themeTint="A6"/>
      <w:spacing w:val="15"/>
      <w:kern w:val="2"/>
      <w:sz w:val="28"/>
      <w:szCs w:val="28"/>
      <w14:ligatures w14:val="standardContextual"/>
    </w:rPr>
  </w:style>
  <w:style w:type="character" w:customStyle="1" w:styleId="PodnaslovChar">
    <w:name w:val="Podnaslov Char"/>
    <w:basedOn w:val="Zadanifontodlomka"/>
    <w:link w:val="Podnaslov"/>
    <w:uiPriority w:val="11"/>
    <w:rsid w:val="00941412"/>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941412"/>
    <w:pPr>
      <w:spacing w:before="160"/>
      <w:jc w:val="center"/>
    </w:pPr>
    <w:rPr>
      <w:i/>
      <w:iCs/>
      <w:color w:val="404040" w:themeColor="text1" w:themeTint="BF"/>
      <w:kern w:val="2"/>
      <w14:ligatures w14:val="standardContextual"/>
    </w:rPr>
  </w:style>
  <w:style w:type="character" w:customStyle="1" w:styleId="CitatChar">
    <w:name w:val="Citat Char"/>
    <w:basedOn w:val="Zadanifontodlomka"/>
    <w:link w:val="Citat"/>
    <w:uiPriority w:val="29"/>
    <w:rsid w:val="00941412"/>
    <w:rPr>
      <w:i/>
      <w:iCs/>
      <w:color w:val="404040" w:themeColor="text1" w:themeTint="BF"/>
    </w:rPr>
  </w:style>
  <w:style w:type="paragraph" w:styleId="Odlomakpopisa">
    <w:name w:val="List Paragraph"/>
    <w:basedOn w:val="Normal"/>
    <w:uiPriority w:val="34"/>
    <w:qFormat/>
    <w:rsid w:val="00941412"/>
    <w:pPr>
      <w:ind w:left="720"/>
      <w:contextualSpacing/>
    </w:pPr>
    <w:rPr>
      <w:kern w:val="2"/>
      <w14:ligatures w14:val="standardContextual"/>
    </w:rPr>
  </w:style>
  <w:style w:type="character" w:styleId="Jakoisticanje">
    <w:name w:val="Intense Emphasis"/>
    <w:basedOn w:val="Zadanifontodlomka"/>
    <w:uiPriority w:val="21"/>
    <w:qFormat/>
    <w:rsid w:val="00941412"/>
    <w:rPr>
      <w:i/>
      <w:iCs/>
      <w:color w:val="0F4761" w:themeColor="accent1" w:themeShade="BF"/>
    </w:rPr>
  </w:style>
  <w:style w:type="paragraph" w:styleId="Naglaencitat">
    <w:name w:val="Intense Quote"/>
    <w:basedOn w:val="Normal"/>
    <w:next w:val="Normal"/>
    <w:link w:val="NaglaencitatChar"/>
    <w:uiPriority w:val="30"/>
    <w:qFormat/>
    <w:rsid w:val="0094141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14:ligatures w14:val="standardContextual"/>
    </w:rPr>
  </w:style>
  <w:style w:type="character" w:customStyle="1" w:styleId="NaglaencitatChar">
    <w:name w:val="Naglašen citat Char"/>
    <w:basedOn w:val="Zadanifontodlomka"/>
    <w:link w:val="Naglaencitat"/>
    <w:uiPriority w:val="30"/>
    <w:rsid w:val="00941412"/>
    <w:rPr>
      <w:i/>
      <w:iCs/>
      <w:color w:val="0F4761" w:themeColor="accent1" w:themeShade="BF"/>
    </w:rPr>
  </w:style>
  <w:style w:type="character" w:styleId="Istaknutareferenca">
    <w:name w:val="Intense Reference"/>
    <w:basedOn w:val="Zadanifontodlomka"/>
    <w:uiPriority w:val="32"/>
    <w:qFormat/>
    <w:rsid w:val="00941412"/>
    <w:rPr>
      <w:b/>
      <w:bCs/>
      <w:smallCaps/>
      <w:color w:val="0F4761" w:themeColor="accent1" w:themeShade="BF"/>
      <w:spacing w:val="5"/>
    </w:rPr>
  </w:style>
  <w:style w:type="table" w:styleId="Reetkatablice">
    <w:name w:val="Table Grid"/>
    <w:basedOn w:val="Obinatablica"/>
    <w:uiPriority w:val="39"/>
    <w:rsid w:val="007738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eza">
    <w:name w:val="Hyperlink"/>
    <w:basedOn w:val="Zadanifontodlomka"/>
    <w:uiPriority w:val="99"/>
    <w:unhideWhenUsed/>
    <w:rsid w:val="00B158CA"/>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6619CB-A994-4873-BFC0-08B37099457A}">
  <ds:schemaRefs>
    <ds:schemaRef ds:uri="http://schemas.openxmlformats.org/officeDocument/2006/bibliography"/>
  </ds:schemaRefs>
</ds:datastoreItem>
</file>

<file path=docMetadata/LabelInfo.xml><?xml version="1.0" encoding="utf-8"?>
<clbl:labelList xmlns:clbl="http://schemas.microsoft.com/office/2020/mipLabelMetadata">
  <clbl:label id="{80b371a5-db60-4559-a15f-7df3747c88c8}" enabled="0" method="" siteId="{80b371a5-db60-4559-a15f-7df3747c88c8}" removed="1"/>
</clbl:labelList>
</file>

<file path=docProps/app.xml><?xml version="1.0" encoding="utf-8"?>
<Properties xmlns="http://schemas.openxmlformats.org/officeDocument/2006/extended-properties" xmlns:vt="http://schemas.openxmlformats.org/officeDocument/2006/docPropsVTypes">
  <Template>Normal</Template>
  <TotalTime>66</TotalTime>
  <Pages>2</Pages>
  <Words>286</Words>
  <Characters>1632</Characters>
  <Application>Microsoft Office Word</Application>
  <DocSecurity>0</DocSecurity>
  <Lines>13</Lines>
  <Paragraphs>3</Paragraphs>
  <ScaleCrop>false</ScaleCrop>
  <Company/>
  <LinksUpToDate>false</LinksUpToDate>
  <CharactersWithSpaces>1915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MPGI</dc:creator>
  <cp:keywords/>
  <dc:description/>
  <cp:lastModifiedBy>Ivan Gjurašin</cp:lastModifiedBy>
  <cp:revision>17</cp:revision>
  <dcterms:created xsi:type="dcterms:W3CDTF">2026-02-09T14:18:00Z</dcterms:created>
  <dcterms:modified xsi:type="dcterms:W3CDTF">2026-04-10T05:37:00Z</dcterms:modified>
</cp:coreProperties>
</file>