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84E5670" w14:textId="0056D597" w:rsidR="00435ABB" w:rsidRPr="00435ABB" w:rsidRDefault="00855261" w:rsidP="00435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35ABB"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Procjene ugroženosti od požara i tehnološke eksplozije </w:t>
            </w:r>
          </w:p>
          <w:p w14:paraId="6D4535A6" w14:textId="60A580E2" w:rsidR="00750E4B" w:rsidRPr="00750E4B" w:rsidRDefault="00435ABB" w:rsidP="00435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>za Koprivničko-križevačku županiju.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64A956BA" w14:textId="0664F46C" w:rsidR="00750E4B" w:rsidRPr="00435ABB" w:rsidRDefault="00435ABB" w:rsidP="00435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>PROCJENE UGROŽENOSTI OD POŽARA I TEHNOLOŠKE EKSPLOZIJE ZA KOPRIVNIČKO-KRIŽEVAČKU ŽUPANIJU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5B084430" w:rsidR="0015298D" w:rsidRPr="00792945" w:rsidRDefault="00435ABB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Služba ureda župana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2FD4E60" w:rsidR="001D08B9" w:rsidRPr="00EB5D1F" w:rsidRDefault="00C6635A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3A26EF9F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435A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ABB"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F38110E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ABB">
              <w:rPr>
                <w:rFonts w:ascii="Times New Roman" w:hAnsi="Times New Roman" w:cs="Times New Roman"/>
                <w:sz w:val="24"/>
                <w:szCs w:val="24"/>
              </w:rPr>
              <w:t>Procjene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6059A089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ABB">
              <w:rPr>
                <w:rFonts w:ascii="Times New Roman" w:hAnsi="Times New Roman" w:cs="Times New Roman"/>
                <w:sz w:val="24"/>
                <w:szCs w:val="24"/>
              </w:rPr>
              <w:t>Procjene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2E088C79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</w:t>
            </w:r>
            <w:r w:rsidR="00435ABB">
              <w:rPr>
                <w:rFonts w:ascii="Times New Roman" w:hAnsi="Times New Roman" w:cs="Times New Roman"/>
                <w:sz w:val="24"/>
                <w:szCs w:val="24"/>
              </w:rPr>
              <w:t xml:space="preserve">e dijelove Procjene 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4644DC22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ABB">
        <w:rPr>
          <w:rFonts w:ascii="Times New Roman" w:hAnsi="Times New Roman" w:cs="Times New Roman"/>
          <w:b/>
          <w:sz w:val="24"/>
          <w:szCs w:val="24"/>
        </w:rPr>
        <w:t>1</w:t>
      </w:r>
      <w:r w:rsidR="007B223F">
        <w:rPr>
          <w:rFonts w:ascii="Times New Roman" w:hAnsi="Times New Roman" w:cs="Times New Roman"/>
          <w:b/>
          <w:sz w:val="24"/>
          <w:szCs w:val="24"/>
        </w:rPr>
        <w:t xml:space="preserve">0. </w:t>
      </w:r>
      <w:r w:rsidR="00435ABB">
        <w:rPr>
          <w:rFonts w:ascii="Times New Roman" w:hAnsi="Times New Roman" w:cs="Times New Roman"/>
          <w:b/>
          <w:sz w:val="24"/>
          <w:szCs w:val="24"/>
        </w:rPr>
        <w:t>srpnja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C6635A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90904" w14:textId="77777777" w:rsidR="00DF7EC0" w:rsidRDefault="00DF7EC0" w:rsidP="00CA19CD">
      <w:pPr>
        <w:spacing w:after="0" w:line="240" w:lineRule="auto"/>
      </w:pPr>
      <w:r>
        <w:separator/>
      </w:r>
    </w:p>
  </w:endnote>
  <w:endnote w:type="continuationSeparator" w:id="0">
    <w:p w14:paraId="6EA48EBF" w14:textId="77777777" w:rsidR="00DF7EC0" w:rsidRDefault="00DF7EC0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FFE7F" w14:textId="77777777" w:rsidR="00DF7EC0" w:rsidRDefault="00DF7EC0" w:rsidP="00CA19CD">
      <w:pPr>
        <w:spacing w:after="0" w:line="240" w:lineRule="auto"/>
      </w:pPr>
      <w:r>
        <w:separator/>
      </w:r>
    </w:p>
  </w:footnote>
  <w:footnote w:type="continuationSeparator" w:id="0">
    <w:p w14:paraId="32B8515A" w14:textId="77777777" w:rsidR="00DF7EC0" w:rsidRDefault="00DF7EC0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72492"/>
    <w:rsid w:val="001A17D5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0D4B"/>
    <w:rsid w:val="002D780F"/>
    <w:rsid w:val="00377B35"/>
    <w:rsid w:val="003D3CBE"/>
    <w:rsid w:val="004038E8"/>
    <w:rsid w:val="00407119"/>
    <w:rsid w:val="00411B7F"/>
    <w:rsid w:val="004148AB"/>
    <w:rsid w:val="00433108"/>
    <w:rsid w:val="00435ABB"/>
    <w:rsid w:val="004440FA"/>
    <w:rsid w:val="00447417"/>
    <w:rsid w:val="004733CE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C4C85"/>
    <w:rsid w:val="006E363C"/>
    <w:rsid w:val="00750E4B"/>
    <w:rsid w:val="00783C85"/>
    <w:rsid w:val="00792945"/>
    <w:rsid w:val="007A013D"/>
    <w:rsid w:val="007B223F"/>
    <w:rsid w:val="007B54C9"/>
    <w:rsid w:val="008361BF"/>
    <w:rsid w:val="00855261"/>
    <w:rsid w:val="00855C5C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DF7EC0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54</cp:revision>
  <dcterms:created xsi:type="dcterms:W3CDTF">2015-04-08T09:43:00Z</dcterms:created>
  <dcterms:modified xsi:type="dcterms:W3CDTF">2025-06-10T12:58:00Z</dcterms:modified>
</cp:coreProperties>
</file>