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85"/>
        <w:gridCol w:w="3243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536519">
        <w:tc>
          <w:tcPr>
            <w:tcW w:w="3085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3344A134" w14:textId="429324F9" w:rsidR="00A16B62" w:rsidRDefault="002B2EFC" w:rsidP="00A16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3B">
              <w:rPr>
                <w:rFonts w:ascii="Times New Roman" w:hAnsi="Times New Roman" w:cs="Times New Roman"/>
                <w:sz w:val="24"/>
                <w:szCs w:val="24"/>
              </w:rPr>
              <w:t xml:space="preserve">Nacrt </w:t>
            </w:r>
            <w:r w:rsidR="00A16B62">
              <w:rPr>
                <w:rFonts w:ascii="Times New Roman" w:hAnsi="Times New Roman" w:cs="Times New Roman"/>
                <w:sz w:val="24"/>
                <w:szCs w:val="24"/>
              </w:rPr>
              <w:t>Akcijskog plana za 2026. godinu Socijalnog plana Koprivničko-križevačke županije za razdoblje 2025.-2027.</w:t>
            </w:r>
          </w:p>
          <w:p w14:paraId="0E72CF5A" w14:textId="6AE91451" w:rsidR="00AD560B" w:rsidRPr="00F5753B" w:rsidRDefault="00AD560B" w:rsidP="006F2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662D5A06" w14:textId="77777777" w:rsidTr="00536519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7A8CABDB" w:rsidR="009007D6" w:rsidRPr="00BA407D" w:rsidRDefault="00305509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Upravni odjel za </w:t>
            </w:r>
            <w:r w:rsidR="00F67EAB">
              <w:rPr>
                <w:rFonts w:ascii="Times New Roman" w:hAnsi="Times New Roman" w:cs="Times New Roman"/>
                <w:sz w:val="24"/>
                <w:szCs w:val="24"/>
              </w:rPr>
              <w:t>obrazovanje, zdravstvo, socijalnu skrb i hrvatske branitelje</w:t>
            </w:r>
          </w:p>
        </w:tc>
      </w:tr>
      <w:tr w:rsidR="00BA407D" w:rsidRPr="00BA407D" w14:paraId="649DA6BE" w14:textId="77777777" w:rsidTr="00536519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0BB9648A" w14:textId="77777777" w:rsidR="00CE2886" w:rsidRPr="002846A7" w:rsidRDefault="00CE2886" w:rsidP="00CE2886">
            <w:pPr>
              <w:spacing w:after="200" w:line="276" w:lineRule="auto"/>
              <w:jc w:val="both"/>
              <w:rPr>
                <w:rFonts w:ascii="TimesNewRomanPSMT" w:hAnsi="TimesNewRomanPSMT"/>
                <w:sz w:val="24"/>
                <w:szCs w:val="24"/>
              </w:rPr>
            </w:pPr>
            <w:r w:rsidRPr="002846A7">
              <w:rPr>
                <w:rFonts w:ascii="TimesNewRomanPSMT" w:hAnsi="TimesNewRomanPSMT"/>
                <w:sz w:val="24"/>
                <w:szCs w:val="24"/>
              </w:rPr>
              <w:t xml:space="preserve">Socijalni plan Koprivničko-križevačke županije </w:t>
            </w:r>
            <w:r w:rsidRPr="002846A7">
              <w:rPr>
                <w:rFonts w:ascii="Times New Roman" w:hAnsi="Times New Roman" w:cs="Times New Roman"/>
                <w:sz w:val="24"/>
                <w:szCs w:val="24"/>
              </w:rPr>
              <w:t xml:space="preserve">za razdoblje od </w:t>
            </w:r>
            <w:r w:rsidRPr="002846A7">
              <w:rPr>
                <w:rFonts w:ascii="TimesNewRomanPSMT" w:hAnsi="TimesNewRomanPSMT"/>
                <w:sz w:val="24"/>
                <w:szCs w:val="24"/>
              </w:rPr>
              <w:t>2025.-2027. KLASA: 550-01/25-01/5, URBROJ: 2137-06/02-25-1 prihvaćen je na 2. sjednici Županijske skupštine Koprivničko-križevačke županije održanoj 1. rujna 2025. godine. Socijalni plan predstavlja strateški dokument koji je rezultat zajedničkog djelovanja širokog spektra dionika s</w:t>
            </w:r>
            <w:r w:rsidRPr="00284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6A7">
              <w:rPr>
                <w:rFonts w:ascii="TimesNewRomanPSMT" w:hAnsi="TimesNewRomanPSMT"/>
                <w:sz w:val="24"/>
                <w:szCs w:val="24"/>
              </w:rPr>
              <w:t>područja Županije, uključujući službe i ustanove čiji su osnivači Koprivničko-križevačka</w:t>
            </w:r>
            <w:r w:rsidRPr="00284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6A7">
              <w:rPr>
                <w:rFonts w:ascii="TimesNewRomanPSMT" w:hAnsi="TimesNewRomanPSMT"/>
                <w:sz w:val="24"/>
                <w:szCs w:val="24"/>
              </w:rPr>
              <w:t>županija ili Republika Hrvatska, područne urede Hrvatskog zavoda za</w:t>
            </w:r>
            <w:r w:rsidRPr="00284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6A7">
              <w:rPr>
                <w:rFonts w:ascii="TimesNewRomanPSMT" w:hAnsi="TimesNewRomanPSMT"/>
                <w:sz w:val="24"/>
                <w:szCs w:val="24"/>
              </w:rPr>
              <w:t>socijalni rad (HZSR), nadležni županijski Upravni odjel, stručnjake PORE - Regionalne razvojne agencije Koprivničko-križevačke županije, organizacije civilnog</w:t>
            </w:r>
            <w:r w:rsidRPr="00284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6A7">
              <w:rPr>
                <w:rFonts w:ascii="TimesNewRomanPSMT" w:hAnsi="TimesNewRomanPSMT"/>
                <w:sz w:val="24"/>
                <w:szCs w:val="24"/>
              </w:rPr>
              <w:t>društva, odgojno-obrazovne, zdravstvene i druge ustanove koje pružaju socijalne i</w:t>
            </w:r>
            <w:r w:rsidRPr="00284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6A7">
              <w:rPr>
                <w:rFonts w:ascii="TimesNewRomanPSMT" w:hAnsi="TimesNewRomanPSMT"/>
                <w:sz w:val="24"/>
                <w:szCs w:val="24"/>
              </w:rPr>
              <w:t>komplementarne usluge na području Županije, kao i jedinice lokalne samouprave. Istim su definirani cijevi i prioriteti planiranja socijalnih usluga na području Koprivničko-križevačke županije.</w:t>
            </w:r>
          </w:p>
          <w:p w14:paraId="6252ADF7" w14:textId="477296D1" w:rsidR="00CE2886" w:rsidRDefault="00CE2886" w:rsidP="00CE2886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886">
              <w:rPr>
                <w:rFonts w:ascii="Times New Roman" w:hAnsi="Times New Roman" w:cs="Times New Roman"/>
                <w:sz w:val="24"/>
                <w:szCs w:val="24"/>
              </w:rPr>
              <w:t>Nacrt Akcijskog plana za 2026. godinu</w:t>
            </w:r>
            <w:r w:rsidRPr="002846A7">
              <w:rPr>
                <w:rFonts w:ascii="Times New Roman" w:hAnsi="Times New Roman" w:cs="Times New Roman"/>
                <w:sz w:val="24"/>
                <w:szCs w:val="24"/>
              </w:rPr>
              <w:t xml:space="preserve"> donosi se radi operativne provedbe i praćenja ciljeva definiranih u </w:t>
            </w:r>
            <w:hyperlink r:id="rId7" w:tgtFrame="_blank" w:history="1">
              <w:r w:rsidRPr="002846A7">
                <w:rPr>
                  <w:rStyle w:val="Hipervez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Socijalnom planu Koprivničko-križevačke županije 2025. – 2027.</w:t>
              </w:r>
            </w:hyperlink>
            <w:r w:rsidRPr="002846A7">
              <w:rPr>
                <w:rFonts w:ascii="Times New Roman" w:hAnsi="Times New Roman" w:cs="Times New Roman"/>
                <w:sz w:val="24"/>
                <w:szCs w:val="24"/>
              </w:rPr>
              <w:t xml:space="preserve"> Prema Zakonu o socijalnoj skrbi (“Narodne novine broj 18/22., 46/22., 119/22., 71/23., 156/23., 61/25.) Koprivničko-križevačka županija obvezna je donositi godišnje provedbene dokumente radi</w:t>
            </w:r>
            <w:r w:rsidRPr="00CE2886">
              <w:rPr>
                <w:rFonts w:ascii="Times New Roman" w:hAnsi="Times New Roman" w:cs="Times New Roman"/>
                <w:sz w:val="24"/>
                <w:szCs w:val="24"/>
              </w:rPr>
              <w:t xml:space="preserve"> ravnomjernog regionalnog razvoja socijalnih usluga</w:t>
            </w:r>
            <w:r w:rsidRPr="002846A7">
              <w:rPr>
                <w:rFonts w:ascii="Times New Roman" w:hAnsi="Times New Roman" w:cs="Times New Roman"/>
                <w:sz w:val="24"/>
                <w:szCs w:val="24"/>
              </w:rPr>
              <w:t xml:space="preserve"> i osiguravanja podrške najranjivijim skupinama. </w:t>
            </w:r>
          </w:p>
          <w:p w14:paraId="671D283D" w14:textId="71A0F8B8" w:rsidR="003B0DC0" w:rsidRPr="00F67EAB" w:rsidRDefault="00CE2886" w:rsidP="00CE2886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846A7">
              <w:rPr>
                <w:rFonts w:ascii="Times New Roman" w:hAnsi="Times New Roman" w:cs="Times New Roman"/>
                <w:sz w:val="24"/>
                <w:szCs w:val="24"/>
              </w:rPr>
              <w:t>Ovim se putem otvara postupak savjetovanja sa zainteresiranom javnošću kako bi građani, udruge i stručna javnost doprinijeli konačnom oblikovanju mjera iz Akcijskog plana za 2026. godinu.</w:t>
            </w:r>
          </w:p>
        </w:tc>
      </w:tr>
      <w:tr w:rsidR="00BA407D" w:rsidRPr="0089304C" w14:paraId="7135C235" w14:textId="77777777" w:rsidTr="00536519"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6095" w:type="dxa"/>
            <w:gridSpan w:val="2"/>
          </w:tcPr>
          <w:p w14:paraId="39E7269E" w14:textId="6217AAD8" w:rsidR="00BA407D" w:rsidRDefault="00EF2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svibanj</w:t>
            </w:r>
            <w:r w:rsidR="003055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055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  <w:p w14:paraId="59A38518" w14:textId="6FE4DC5F" w:rsidR="00AD560B" w:rsidRPr="0089304C" w:rsidRDefault="00AD5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0B622900" w14:textId="77777777" w:rsidTr="00536519"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E1B65" w14:textId="77777777" w:rsidR="00CE2886" w:rsidRDefault="00CE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01A67DA0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22183086" w14:textId="7CB5974E" w:rsidR="003C493F" w:rsidRPr="008214FB" w:rsidRDefault="00EF265C" w:rsidP="00305509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Nacrt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214FB">
              <w:rPr>
                <w:rFonts w:ascii="Times New Roman" w:hAnsi="Times New Roman" w:cs="Times New Roman"/>
                <w:sz w:val="24"/>
                <w:szCs w:val="24"/>
              </w:rPr>
              <w:t>Akcijskog plana za 2026. godinu Socijalnog plana Koprivničko-križevačke županije za razdoblje 2025.-2027.</w:t>
            </w:r>
            <w:r w:rsidR="008214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7EAB" w:rsidRPr="005E572C">
              <w:rPr>
                <w:rFonts w:ascii="Times New Roman" w:hAnsi="Times New Roman" w:cs="Times New Roman"/>
                <w:sz w:val="24"/>
                <w:szCs w:val="24"/>
              </w:rPr>
              <w:t xml:space="preserve">objavljen je na mrežnim stranicama Koprivničko-križevačke </w:t>
            </w:r>
            <w:r w:rsidR="00F67EAB" w:rsidRPr="005E57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županije </w:t>
            </w:r>
            <w:r w:rsidR="002731BB" w:rsidRPr="005E572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(</w:t>
            </w:r>
            <w:hyperlink r:id="rId8" w:history="1">
              <w:r w:rsidR="002731BB" w:rsidRPr="005E572C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="002731BB" w:rsidRPr="005E572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2731BB" w:rsidRPr="005E572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 w:rsidRPr="005E572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52B45397" w14:textId="77777777" w:rsidR="00305509" w:rsidRDefault="00305509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B13E38A" w14:textId="77777777" w:rsidR="00305509" w:rsidRDefault="00305509" w:rsidP="002731BB">
            <w:pPr>
              <w:jc w:val="both"/>
              <w:rPr>
                <w:rStyle w:val="Istaknuto"/>
              </w:rPr>
            </w:pPr>
          </w:p>
          <w:p w14:paraId="456C58F1" w14:textId="70AEE839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počevši </w:t>
            </w:r>
            <w:r w:rsidR="002656E6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od</w:t>
            </w:r>
            <w:r w:rsid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EF265C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15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E170D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EF265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svibnja</w:t>
            </w:r>
            <w:r w:rsidR="00E170D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3B0DC0" w:rsidRPr="003B0DC0">
              <w:rPr>
                <w:rStyle w:val="Istaknuto"/>
                <w:i w:val="0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EF265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13</w:t>
            </w:r>
            <w:r w:rsidR="00F67EA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EF265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lipnja</w:t>
            </w:r>
            <w:r w:rsidR="0030550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25104" w14:textId="77777777" w:rsidR="005D6161" w:rsidRDefault="005D6161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D2ACC22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536519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Koji su predstavnici zainteresirane javnosti dostavili svoja očekivanja?</w:t>
            </w:r>
          </w:p>
        </w:tc>
        <w:tc>
          <w:tcPr>
            <w:tcW w:w="6095" w:type="dxa"/>
            <w:gridSpan w:val="2"/>
          </w:tcPr>
          <w:p w14:paraId="6193C1B9" w14:textId="18258088" w:rsidR="000F0AC7" w:rsidRPr="00BA407D" w:rsidRDefault="00292AF7" w:rsidP="00F57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E">
              <w:rPr>
                <w:rFonts w:ascii="Times New Roman" w:hAnsi="Times New Roman" w:cs="Times New Roman"/>
                <w:sz w:val="24"/>
                <w:szCs w:val="24"/>
              </w:rPr>
              <w:t>U provedenom postupku savjetovanja</w:t>
            </w:r>
            <w:r w:rsidR="00F57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7EAB">
              <w:rPr>
                <w:rFonts w:ascii="Times New Roman" w:hAnsi="Times New Roman" w:cs="Times New Roman"/>
                <w:sz w:val="24"/>
                <w:szCs w:val="24"/>
              </w:rPr>
              <w:t xml:space="preserve">nismo </w:t>
            </w:r>
            <w:r w:rsidR="00115D9A">
              <w:rPr>
                <w:rFonts w:ascii="Times New Roman" w:hAnsi="Times New Roman" w:cs="Times New Roman"/>
                <w:sz w:val="24"/>
                <w:szCs w:val="24"/>
              </w:rPr>
              <w:t>zaprimili</w:t>
            </w:r>
            <w:r w:rsidR="00F67EAB">
              <w:rPr>
                <w:rFonts w:ascii="Times New Roman" w:hAnsi="Times New Roman" w:cs="Times New Roman"/>
                <w:sz w:val="24"/>
                <w:szCs w:val="24"/>
              </w:rPr>
              <w:t xml:space="preserve"> nikakvu primjedbu niti komentar.</w:t>
            </w:r>
            <w:r w:rsidR="00115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407D" w:rsidRPr="00BA407D" w14:paraId="38377E1C" w14:textId="77777777" w:rsidTr="00536519">
        <w:tc>
          <w:tcPr>
            <w:tcW w:w="3085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1C2123AC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6CA071DD" w14:textId="77777777" w:rsidR="00D72A08" w:rsidRDefault="00D72A08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28F57BF0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095" w:type="dxa"/>
            <w:gridSpan w:val="2"/>
          </w:tcPr>
          <w:p w14:paraId="63ADEB98" w14:textId="77777777" w:rsidR="00115D9A" w:rsidRPr="00D72A08" w:rsidRDefault="00115D9A" w:rsidP="003D0D7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716890CC" w14:textId="77777777" w:rsidR="00F5753B" w:rsidRDefault="00F5753B" w:rsidP="00F67EA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6D635A60" w14:textId="77777777" w:rsidR="00F67EAB" w:rsidRDefault="00F67EAB" w:rsidP="00F67EA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1E750F39" w14:textId="77777777" w:rsidR="00F67EAB" w:rsidRDefault="00F67EAB" w:rsidP="00F67EA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3221A956" w14:textId="77777777" w:rsidR="00F67EAB" w:rsidRPr="00F67EAB" w:rsidRDefault="00F67EAB" w:rsidP="00F67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E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15CE04E" w14:textId="77777777" w:rsidR="00F67EAB" w:rsidRPr="00F67EAB" w:rsidRDefault="00F67EAB" w:rsidP="00F67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AF67D" w14:textId="77777777" w:rsidR="00F67EAB" w:rsidRPr="00F67EAB" w:rsidRDefault="00F67EAB" w:rsidP="00F67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3EEEFE0A" w:rsidR="00F67EAB" w:rsidRPr="00F67EAB" w:rsidRDefault="00F67EAB" w:rsidP="00F67EA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7E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536519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536519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6C7CF1D0" w:rsidR="00F91726" w:rsidRDefault="00EF265C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lipnja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C4C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22D7E6B0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305509">
        <w:rPr>
          <w:rFonts w:ascii="Times New Roman" w:hAnsi="Times New Roman" w:cs="Times New Roman"/>
          <w:sz w:val="24"/>
          <w:szCs w:val="24"/>
        </w:rPr>
        <w:t>6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CE2886">
        <w:rPr>
          <w:rFonts w:ascii="Times New Roman" w:hAnsi="Times New Roman" w:cs="Times New Roman"/>
          <w:sz w:val="24"/>
          <w:szCs w:val="24"/>
        </w:rPr>
        <w:t>7</w:t>
      </w:r>
    </w:p>
    <w:p w14:paraId="5C2D49CB" w14:textId="19014555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</w:t>
      </w:r>
      <w:r w:rsidR="00E170D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F67EAB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7DBECF49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EF265C">
        <w:rPr>
          <w:rFonts w:ascii="Times New Roman" w:hAnsi="Times New Roman" w:cs="Times New Roman"/>
          <w:sz w:val="24"/>
          <w:szCs w:val="24"/>
        </w:rPr>
        <w:t>15</w:t>
      </w:r>
      <w:r w:rsidR="00305509">
        <w:rPr>
          <w:rFonts w:ascii="Times New Roman" w:hAnsi="Times New Roman" w:cs="Times New Roman"/>
          <w:sz w:val="24"/>
          <w:szCs w:val="24"/>
        </w:rPr>
        <w:t>.</w:t>
      </w:r>
      <w:r w:rsidR="00D52F0F">
        <w:rPr>
          <w:rFonts w:ascii="Times New Roman" w:hAnsi="Times New Roman" w:cs="Times New Roman"/>
          <w:sz w:val="24"/>
          <w:szCs w:val="24"/>
        </w:rPr>
        <w:t xml:space="preserve"> </w:t>
      </w:r>
      <w:r w:rsidR="00EF265C">
        <w:rPr>
          <w:rFonts w:ascii="Times New Roman" w:hAnsi="Times New Roman" w:cs="Times New Roman"/>
          <w:sz w:val="24"/>
          <w:szCs w:val="24"/>
        </w:rPr>
        <w:t>lipnja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EF265C"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625BC" w14:textId="77777777" w:rsidR="008101BB" w:rsidRDefault="008101BB" w:rsidP="00A71CBC">
      <w:pPr>
        <w:spacing w:after="0" w:line="240" w:lineRule="auto"/>
      </w:pPr>
      <w:r>
        <w:separator/>
      </w:r>
    </w:p>
  </w:endnote>
  <w:endnote w:type="continuationSeparator" w:id="0">
    <w:p w14:paraId="78C9E4D8" w14:textId="77777777" w:rsidR="008101BB" w:rsidRDefault="008101BB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7B43B" w14:textId="77777777" w:rsidR="008101BB" w:rsidRDefault="008101BB" w:rsidP="00A71CBC">
      <w:pPr>
        <w:spacing w:after="0" w:line="240" w:lineRule="auto"/>
      </w:pPr>
      <w:r>
        <w:separator/>
      </w:r>
    </w:p>
  </w:footnote>
  <w:footnote w:type="continuationSeparator" w:id="0">
    <w:p w14:paraId="5E4D6234" w14:textId="77777777" w:rsidR="008101BB" w:rsidRDefault="008101BB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4576C"/>
    <w:multiLevelType w:val="hybridMultilevel"/>
    <w:tmpl w:val="1F1003CC"/>
    <w:lvl w:ilvl="0" w:tplc="1A5E05A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-37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2" w15:restartNumberingAfterBreak="0">
    <w:nsid w:val="3351667C"/>
    <w:multiLevelType w:val="hybridMultilevel"/>
    <w:tmpl w:val="4F0860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8423C"/>
    <w:multiLevelType w:val="hybridMultilevel"/>
    <w:tmpl w:val="187C9A2C"/>
    <w:lvl w:ilvl="0" w:tplc="677A48A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116446D"/>
    <w:multiLevelType w:val="hybridMultilevel"/>
    <w:tmpl w:val="4DAE81BA"/>
    <w:lvl w:ilvl="0" w:tplc="5CEC1F0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6568960">
    <w:abstractNumId w:val="1"/>
  </w:num>
  <w:num w:numId="2" w16cid:durableId="442456137">
    <w:abstractNumId w:val="4"/>
  </w:num>
  <w:num w:numId="3" w16cid:durableId="756366037">
    <w:abstractNumId w:val="5"/>
  </w:num>
  <w:num w:numId="4" w16cid:durableId="11492913">
    <w:abstractNumId w:val="2"/>
  </w:num>
  <w:num w:numId="5" w16cid:durableId="1465930593">
    <w:abstractNumId w:val="3"/>
  </w:num>
  <w:num w:numId="6" w16cid:durableId="741558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05A71"/>
    <w:rsid w:val="000072B8"/>
    <w:rsid w:val="000072F3"/>
    <w:rsid w:val="00012B23"/>
    <w:rsid w:val="00026055"/>
    <w:rsid w:val="00032FCD"/>
    <w:rsid w:val="0004423D"/>
    <w:rsid w:val="000511DF"/>
    <w:rsid w:val="00052706"/>
    <w:rsid w:val="00053E93"/>
    <w:rsid w:val="00057EB8"/>
    <w:rsid w:val="00090B1B"/>
    <w:rsid w:val="000A0C68"/>
    <w:rsid w:val="000A7517"/>
    <w:rsid w:val="000B489B"/>
    <w:rsid w:val="000D2562"/>
    <w:rsid w:val="000D4ECD"/>
    <w:rsid w:val="000D6A9E"/>
    <w:rsid w:val="000E3BAA"/>
    <w:rsid w:val="000F0AC7"/>
    <w:rsid w:val="000F5254"/>
    <w:rsid w:val="00102236"/>
    <w:rsid w:val="001032C9"/>
    <w:rsid w:val="001067BF"/>
    <w:rsid w:val="00115D9A"/>
    <w:rsid w:val="001172BE"/>
    <w:rsid w:val="00122EA0"/>
    <w:rsid w:val="001262F4"/>
    <w:rsid w:val="00153379"/>
    <w:rsid w:val="001620E2"/>
    <w:rsid w:val="00167CCA"/>
    <w:rsid w:val="001A2289"/>
    <w:rsid w:val="001A2316"/>
    <w:rsid w:val="001B6FE4"/>
    <w:rsid w:val="001D075C"/>
    <w:rsid w:val="001E0F6C"/>
    <w:rsid w:val="001F4D4E"/>
    <w:rsid w:val="00221A3D"/>
    <w:rsid w:val="00223043"/>
    <w:rsid w:val="00236345"/>
    <w:rsid w:val="00236D16"/>
    <w:rsid w:val="00242E8E"/>
    <w:rsid w:val="00245993"/>
    <w:rsid w:val="002572C9"/>
    <w:rsid w:val="002636AB"/>
    <w:rsid w:val="002656E6"/>
    <w:rsid w:val="00267FC0"/>
    <w:rsid w:val="002731BB"/>
    <w:rsid w:val="00273559"/>
    <w:rsid w:val="00287C00"/>
    <w:rsid w:val="00292AF7"/>
    <w:rsid w:val="002B2EFC"/>
    <w:rsid w:val="002B64C3"/>
    <w:rsid w:val="002C2F81"/>
    <w:rsid w:val="002D6D89"/>
    <w:rsid w:val="002E088A"/>
    <w:rsid w:val="002E54F8"/>
    <w:rsid w:val="002F06C5"/>
    <w:rsid w:val="00305509"/>
    <w:rsid w:val="003167E1"/>
    <w:rsid w:val="003517C8"/>
    <w:rsid w:val="00357426"/>
    <w:rsid w:val="00363C46"/>
    <w:rsid w:val="003664EE"/>
    <w:rsid w:val="00372BC0"/>
    <w:rsid w:val="0038550E"/>
    <w:rsid w:val="003951AA"/>
    <w:rsid w:val="00397EDB"/>
    <w:rsid w:val="003A2B33"/>
    <w:rsid w:val="003B0DC0"/>
    <w:rsid w:val="003C32DF"/>
    <w:rsid w:val="003C493F"/>
    <w:rsid w:val="003D0D70"/>
    <w:rsid w:val="003E345E"/>
    <w:rsid w:val="003F0F5D"/>
    <w:rsid w:val="003F29E1"/>
    <w:rsid w:val="003F320A"/>
    <w:rsid w:val="00422C82"/>
    <w:rsid w:val="004231BA"/>
    <w:rsid w:val="00427C3A"/>
    <w:rsid w:val="004401FF"/>
    <w:rsid w:val="0044601C"/>
    <w:rsid w:val="004A0BF0"/>
    <w:rsid w:val="004B2FBD"/>
    <w:rsid w:val="004C09A5"/>
    <w:rsid w:val="004C305C"/>
    <w:rsid w:val="004C7CC8"/>
    <w:rsid w:val="004E4301"/>
    <w:rsid w:val="004E4CD1"/>
    <w:rsid w:val="00512F2E"/>
    <w:rsid w:val="0052439B"/>
    <w:rsid w:val="005244FE"/>
    <w:rsid w:val="0053033C"/>
    <w:rsid w:val="00536519"/>
    <w:rsid w:val="0055055B"/>
    <w:rsid w:val="00557ECA"/>
    <w:rsid w:val="00565966"/>
    <w:rsid w:val="00565F74"/>
    <w:rsid w:val="00570012"/>
    <w:rsid w:val="00573163"/>
    <w:rsid w:val="00575E68"/>
    <w:rsid w:val="005B6E36"/>
    <w:rsid w:val="005C2BA9"/>
    <w:rsid w:val="005C7E46"/>
    <w:rsid w:val="005D10DD"/>
    <w:rsid w:val="005D6161"/>
    <w:rsid w:val="005D7C58"/>
    <w:rsid w:val="005E572C"/>
    <w:rsid w:val="0061258B"/>
    <w:rsid w:val="006155E3"/>
    <w:rsid w:val="00616236"/>
    <w:rsid w:val="00653D7C"/>
    <w:rsid w:val="00660703"/>
    <w:rsid w:val="00662CE4"/>
    <w:rsid w:val="00666973"/>
    <w:rsid w:val="00676CC8"/>
    <w:rsid w:val="00681897"/>
    <w:rsid w:val="00682A07"/>
    <w:rsid w:val="00683899"/>
    <w:rsid w:val="00694C54"/>
    <w:rsid w:val="006C6E57"/>
    <w:rsid w:val="006E6866"/>
    <w:rsid w:val="006F283D"/>
    <w:rsid w:val="006F41C0"/>
    <w:rsid w:val="00706AF8"/>
    <w:rsid w:val="007110CC"/>
    <w:rsid w:val="00722AE0"/>
    <w:rsid w:val="00723015"/>
    <w:rsid w:val="0073008A"/>
    <w:rsid w:val="007651B5"/>
    <w:rsid w:val="007773CC"/>
    <w:rsid w:val="00781969"/>
    <w:rsid w:val="007819C9"/>
    <w:rsid w:val="00782E39"/>
    <w:rsid w:val="00796E68"/>
    <w:rsid w:val="007B63D6"/>
    <w:rsid w:val="007C0B7C"/>
    <w:rsid w:val="007C3F54"/>
    <w:rsid w:val="007C4C6E"/>
    <w:rsid w:val="007C5F09"/>
    <w:rsid w:val="007C719B"/>
    <w:rsid w:val="007D1D44"/>
    <w:rsid w:val="007D5323"/>
    <w:rsid w:val="007E0B42"/>
    <w:rsid w:val="007E1150"/>
    <w:rsid w:val="007E289C"/>
    <w:rsid w:val="007E44AD"/>
    <w:rsid w:val="007E54AD"/>
    <w:rsid w:val="007F1E0E"/>
    <w:rsid w:val="007F359B"/>
    <w:rsid w:val="007F3656"/>
    <w:rsid w:val="00801AF5"/>
    <w:rsid w:val="00802C9B"/>
    <w:rsid w:val="008101BB"/>
    <w:rsid w:val="00811252"/>
    <w:rsid w:val="00814D01"/>
    <w:rsid w:val="008214FB"/>
    <w:rsid w:val="008233B6"/>
    <w:rsid w:val="008315F0"/>
    <w:rsid w:val="00832BD8"/>
    <w:rsid w:val="00846166"/>
    <w:rsid w:val="0089304C"/>
    <w:rsid w:val="008A6C16"/>
    <w:rsid w:val="008E67AE"/>
    <w:rsid w:val="009007D6"/>
    <w:rsid w:val="00922E6B"/>
    <w:rsid w:val="00931C3E"/>
    <w:rsid w:val="00946E31"/>
    <w:rsid w:val="00953F01"/>
    <w:rsid w:val="00966C21"/>
    <w:rsid w:val="009A2C48"/>
    <w:rsid w:val="009C0908"/>
    <w:rsid w:val="009C6EB5"/>
    <w:rsid w:val="009F244D"/>
    <w:rsid w:val="00A16B62"/>
    <w:rsid w:val="00A30BF2"/>
    <w:rsid w:val="00A431D9"/>
    <w:rsid w:val="00A52C8C"/>
    <w:rsid w:val="00A53758"/>
    <w:rsid w:val="00A6193C"/>
    <w:rsid w:val="00A63552"/>
    <w:rsid w:val="00A67705"/>
    <w:rsid w:val="00A704EC"/>
    <w:rsid w:val="00A71CBC"/>
    <w:rsid w:val="00A964C7"/>
    <w:rsid w:val="00AB1F45"/>
    <w:rsid w:val="00AC78B4"/>
    <w:rsid w:val="00AD1D7E"/>
    <w:rsid w:val="00AD3E88"/>
    <w:rsid w:val="00AD560B"/>
    <w:rsid w:val="00AE0D83"/>
    <w:rsid w:val="00AE1FA2"/>
    <w:rsid w:val="00B13AAC"/>
    <w:rsid w:val="00B250C1"/>
    <w:rsid w:val="00B25D3A"/>
    <w:rsid w:val="00B3634F"/>
    <w:rsid w:val="00B410D3"/>
    <w:rsid w:val="00B575D7"/>
    <w:rsid w:val="00B80202"/>
    <w:rsid w:val="00B91BB7"/>
    <w:rsid w:val="00BA407D"/>
    <w:rsid w:val="00BB31D2"/>
    <w:rsid w:val="00BC2A09"/>
    <w:rsid w:val="00BC42EA"/>
    <w:rsid w:val="00BD5043"/>
    <w:rsid w:val="00BD6490"/>
    <w:rsid w:val="00BE1FC3"/>
    <w:rsid w:val="00BE3C3B"/>
    <w:rsid w:val="00BF372C"/>
    <w:rsid w:val="00C06F4F"/>
    <w:rsid w:val="00C126A3"/>
    <w:rsid w:val="00C14FF8"/>
    <w:rsid w:val="00C227F4"/>
    <w:rsid w:val="00C2434F"/>
    <w:rsid w:val="00C36D12"/>
    <w:rsid w:val="00C4164F"/>
    <w:rsid w:val="00C50528"/>
    <w:rsid w:val="00C5213F"/>
    <w:rsid w:val="00C523DB"/>
    <w:rsid w:val="00C60B71"/>
    <w:rsid w:val="00C761F1"/>
    <w:rsid w:val="00C8016F"/>
    <w:rsid w:val="00C84AF5"/>
    <w:rsid w:val="00C90692"/>
    <w:rsid w:val="00C97941"/>
    <w:rsid w:val="00CC42AC"/>
    <w:rsid w:val="00CC4583"/>
    <w:rsid w:val="00CD127A"/>
    <w:rsid w:val="00CD5FAD"/>
    <w:rsid w:val="00CE0826"/>
    <w:rsid w:val="00CE2886"/>
    <w:rsid w:val="00D503DB"/>
    <w:rsid w:val="00D52F0F"/>
    <w:rsid w:val="00D564C3"/>
    <w:rsid w:val="00D72A08"/>
    <w:rsid w:val="00D815A8"/>
    <w:rsid w:val="00DA0AFA"/>
    <w:rsid w:val="00DD11DD"/>
    <w:rsid w:val="00E00063"/>
    <w:rsid w:val="00E05A34"/>
    <w:rsid w:val="00E170DD"/>
    <w:rsid w:val="00E26353"/>
    <w:rsid w:val="00E4133D"/>
    <w:rsid w:val="00E60D32"/>
    <w:rsid w:val="00E6580B"/>
    <w:rsid w:val="00E707C6"/>
    <w:rsid w:val="00E87354"/>
    <w:rsid w:val="00E87F4F"/>
    <w:rsid w:val="00E95495"/>
    <w:rsid w:val="00EA3434"/>
    <w:rsid w:val="00EB3F7A"/>
    <w:rsid w:val="00EC0316"/>
    <w:rsid w:val="00ED22FD"/>
    <w:rsid w:val="00EE37F0"/>
    <w:rsid w:val="00EF265C"/>
    <w:rsid w:val="00EF3B5C"/>
    <w:rsid w:val="00F02F86"/>
    <w:rsid w:val="00F13868"/>
    <w:rsid w:val="00F14C81"/>
    <w:rsid w:val="00F153D1"/>
    <w:rsid w:val="00F16F72"/>
    <w:rsid w:val="00F212EE"/>
    <w:rsid w:val="00F33811"/>
    <w:rsid w:val="00F50602"/>
    <w:rsid w:val="00F5753B"/>
    <w:rsid w:val="00F67EAB"/>
    <w:rsid w:val="00F81C02"/>
    <w:rsid w:val="00F83164"/>
    <w:rsid w:val="00F90914"/>
    <w:rsid w:val="00F91726"/>
    <w:rsid w:val="00FA7336"/>
    <w:rsid w:val="00FB25E5"/>
    <w:rsid w:val="00FC3BBB"/>
    <w:rsid w:val="00FD0545"/>
    <w:rsid w:val="00FD7128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FC3BBB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ckzz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ckzz.hr/hr/dokumenti-kckzz/4215-socijalni-plan-koprivnicko-krizevacke-zupanije-2025-2027/fi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146</cp:revision>
  <cp:lastPrinted>2026-02-02T13:14:00Z</cp:lastPrinted>
  <dcterms:created xsi:type="dcterms:W3CDTF">2015-04-08T10:22:00Z</dcterms:created>
  <dcterms:modified xsi:type="dcterms:W3CDTF">2026-06-12T10:34:00Z</dcterms:modified>
</cp:coreProperties>
</file>