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37D0A84F" w:rsidR="00AD6DAA" w:rsidRPr="00F3706A" w:rsidRDefault="00855261" w:rsidP="00F37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F3706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F3706A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F37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Odluke</w:t>
            </w:r>
          </w:p>
          <w:p w14:paraId="4285B8DA" w14:textId="77777777" w:rsidR="001F3F2B" w:rsidRDefault="00F3706A" w:rsidP="00F3706A">
            <w:pPr>
              <w:ind w:firstLine="7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3706A">
              <w:rPr>
                <w:rFonts w:ascii="Times New Roman" w:hAnsi="Times New Roman" w:cs="Times New Roman"/>
                <w:b/>
                <w:sz w:val="23"/>
                <w:szCs w:val="23"/>
              </w:rPr>
              <w:t>o davanj</w:t>
            </w:r>
            <w:r w:rsidR="001F3F2B">
              <w:rPr>
                <w:rFonts w:ascii="Times New Roman" w:hAnsi="Times New Roman" w:cs="Times New Roman"/>
                <w:b/>
                <w:sz w:val="23"/>
                <w:szCs w:val="23"/>
              </w:rPr>
              <w:t>u</w:t>
            </w:r>
            <w:r w:rsidRPr="00F3706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u zakup prostora u vlasništvu Koprivničko-križevačke županije</w:t>
            </w:r>
          </w:p>
          <w:p w14:paraId="6D4535A6" w14:textId="55E4E1FD" w:rsidR="00750E4B" w:rsidRPr="001F3F2B" w:rsidRDefault="00F3706A" w:rsidP="001F3F2B">
            <w:pPr>
              <w:ind w:firstLine="7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3706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fizičkim i pravnim osobama</w:t>
            </w:r>
            <w:r w:rsidR="001F3F2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F3706A">
              <w:rPr>
                <w:rFonts w:ascii="Times New Roman" w:hAnsi="Times New Roman" w:cs="Times New Roman"/>
                <w:b/>
                <w:sz w:val="23"/>
                <w:szCs w:val="23"/>
              </w:rPr>
              <w:t>koje djeluju u području kulture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4244BBD" w14:textId="77777777" w:rsidR="00486D57" w:rsidRDefault="00486D57" w:rsidP="004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BEB578" w14:textId="75C4535B" w:rsidR="00F3706A" w:rsidRPr="00F3706A" w:rsidRDefault="00F3706A" w:rsidP="00F370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ODLUKE</w:t>
            </w:r>
          </w:p>
          <w:p w14:paraId="2F1AC956" w14:textId="77777777" w:rsidR="001F3F2B" w:rsidRDefault="00F3706A" w:rsidP="00F3706A">
            <w:pPr>
              <w:ind w:firstLine="7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3706A">
              <w:rPr>
                <w:rFonts w:ascii="Times New Roman" w:hAnsi="Times New Roman" w:cs="Times New Roman"/>
                <w:b/>
                <w:sz w:val="23"/>
                <w:szCs w:val="23"/>
              </w:rPr>
              <w:t>O DAVANJ</w:t>
            </w:r>
            <w:r w:rsidR="001F3F2B">
              <w:rPr>
                <w:rFonts w:ascii="Times New Roman" w:hAnsi="Times New Roman" w:cs="Times New Roman"/>
                <w:b/>
                <w:sz w:val="23"/>
                <w:szCs w:val="23"/>
              </w:rPr>
              <w:t>U</w:t>
            </w:r>
            <w:r w:rsidRPr="00F3706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U ZAKUP PROSTORA U VLASNIŠTVU </w:t>
            </w:r>
          </w:p>
          <w:p w14:paraId="0144BD1A" w14:textId="31AAA217" w:rsidR="00F3706A" w:rsidRDefault="00F3706A" w:rsidP="001F3F2B">
            <w:pPr>
              <w:ind w:firstLine="7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3706A">
              <w:rPr>
                <w:rFonts w:ascii="Times New Roman" w:hAnsi="Times New Roman" w:cs="Times New Roman"/>
                <w:b/>
                <w:sz w:val="23"/>
                <w:szCs w:val="23"/>
              </w:rPr>
              <w:t>KOPRIVNIČKO-KRIŽEVAČKE ŽUPANIJE FIZIČKIM I PRAVNIM OSOBAMA</w:t>
            </w:r>
          </w:p>
          <w:p w14:paraId="47349996" w14:textId="63D5D7CB" w:rsidR="00C870CD" w:rsidRPr="00F3706A" w:rsidRDefault="00F3706A" w:rsidP="00F3706A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3706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KOJE DJELUJU U PODRUČJU KULTURE</w:t>
            </w:r>
          </w:p>
          <w:p w14:paraId="64A956BA" w14:textId="1F129789" w:rsidR="00750E4B" w:rsidRPr="00750E4B" w:rsidRDefault="00750E4B" w:rsidP="004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42C37DA1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8750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poslove </w:t>
            </w:r>
            <w:r w:rsidR="00486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Županijsk</w:t>
            </w:r>
            <w:r w:rsidR="008750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="00486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skupštin</w:t>
            </w:r>
            <w:r w:rsidR="008750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="00486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51F51501" w:rsidR="001D08B9" w:rsidRPr="00EB5D1F" w:rsidRDefault="001F3F2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48B4462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1F3F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3F2B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6A4C7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F3706A">
        <w:trPr>
          <w:trHeight w:val="759"/>
          <w:jc w:val="center"/>
        </w:trPr>
        <w:tc>
          <w:tcPr>
            <w:tcW w:w="4644" w:type="dxa"/>
          </w:tcPr>
          <w:p w14:paraId="2863601B" w14:textId="4D74CF0E" w:rsidR="00F3706A" w:rsidRPr="00F3706A" w:rsidRDefault="00EE716D" w:rsidP="00F3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</w:t>
            </w:r>
            <w:r w:rsidR="00F3706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4BE3E62A" w:rsidR="00F3706A" w:rsidRPr="00F3706A" w:rsidRDefault="00411B7F" w:rsidP="00F3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6278B812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F2B">
        <w:rPr>
          <w:rFonts w:ascii="Times New Roman" w:hAnsi="Times New Roman" w:cs="Times New Roman"/>
          <w:b/>
          <w:sz w:val="24"/>
          <w:szCs w:val="24"/>
        </w:rPr>
        <w:t>9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1F3F2B">
        <w:rPr>
          <w:rFonts w:ascii="Times New Roman" w:hAnsi="Times New Roman" w:cs="Times New Roman"/>
          <w:b/>
          <w:sz w:val="24"/>
          <w:szCs w:val="24"/>
        </w:rPr>
        <w:t xml:space="preserve"> rujna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E1839" w14:textId="77777777" w:rsidR="006A64C2" w:rsidRDefault="006A64C2" w:rsidP="00CA19CD">
      <w:pPr>
        <w:spacing w:after="0" w:line="240" w:lineRule="auto"/>
      </w:pPr>
      <w:r>
        <w:separator/>
      </w:r>
    </w:p>
  </w:endnote>
  <w:endnote w:type="continuationSeparator" w:id="0">
    <w:p w14:paraId="3B95DFC2" w14:textId="77777777" w:rsidR="006A64C2" w:rsidRDefault="006A64C2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5E614E8C" w:rsidR="00C75F09" w:rsidRDefault="00C75F09" w:rsidP="00A333DE">
    <w:pPr>
      <w:pStyle w:val="Podnoje"/>
      <w:jc w:val="both"/>
    </w:pPr>
    <w:r>
      <w:t xml:space="preserve">Sukladno Općoj uredbi o zaštiti osobnih podataka (EU) 2016/679. </w:t>
    </w:r>
    <w:r w:rsidR="00A333DE">
      <w:t xml:space="preserve"> i Zakonu o provedbi Opće uredbe o zaštiti podataka (NN, broj 42/18)  </w:t>
    </w:r>
    <w:r>
      <w:t xml:space="preserve">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A333DE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A333DE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4C1D5" w14:textId="77777777" w:rsidR="006A64C2" w:rsidRDefault="006A64C2" w:rsidP="00CA19CD">
      <w:pPr>
        <w:spacing w:after="0" w:line="240" w:lineRule="auto"/>
      </w:pPr>
      <w:r>
        <w:separator/>
      </w:r>
    </w:p>
  </w:footnote>
  <w:footnote w:type="continuationSeparator" w:id="0">
    <w:p w14:paraId="7B7D438A" w14:textId="77777777" w:rsidR="006A64C2" w:rsidRDefault="006A64C2" w:rsidP="00CA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50E81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1F3F2B"/>
    <w:rsid w:val="002011D0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86D57"/>
    <w:rsid w:val="004A18DD"/>
    <w:rsid w:val="004D690B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A64C2"/>
    <w:rsid w:val="006C4C85"/>
    <w:rsid w:val="006E363C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7506D"/>
    <w:rsid w:val="008D2598"/>
    <w:rsid w:val="00951B83"/>
    <w:rsid w:val="00970ADE"/>
    <w:rsid w:val="009B368F"/>
    <w:rsid w:val="009C28A6"/>
    <w:rsid w:val="009C3541"/>
    <w:rsid w:val="009C5CA9"/>
    <w:rsid w:val="00A11EE4"/>
    <w:rsid w:val="00A24D16"/>
    <w:rsid w:val="00A26D4E"/>
    <w:rsid w:val="00A333DE"/>
    <w:rsid w:val="00A37134"/>
    <w:rsid w:val="00AA7416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870CD"/>
    <w:rsid w:val="00C93C02"/>
    <w:rsid w:val="00C94E9A"/>
    <w:rsid w:val="00CA19CD"/>
    <w:rsid w:val="00CB2C0B"/>
    <w:rsid w:val="00CD59A2"/>
    <w:rsid w:val="00CE4AE7"/>
    <w:rsid w:val="00D21C33"/>
    <w:rsid w:val="00D25A16"/>
    <w:rsid w:val="00D37737"/>
    <w:rsid w:val="00D43516"/>
    <w:rsid w:val="00D465AA"/>
    <w:rsid w:val="00D87C9F"/>
    <w:rsid w:val="00DB4784"/>
    <w:rsid w:val="00DC28ED"/>
    <w:rsid w:val="00E32224"/>
    <w:rsid w:val="00E53C09"/>
    <w:rsid w:val="00E553C5"/>
    <w:rsid w:val="00EB5D1F"/>
    <w:rsid w:val="00ED547C"/>
    <w:rsid w:val="00EE716D"/>
    <w:rsid w:val="00F22A82"/>
    <w:rsid w:val="00F3706A"/>
    <w:rsid w:val="00FA03D5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64</cp:revision>
  <dcterms:created xsi:type="dcterms:W3CDTF">2015-04-08T09:43:00Z</dcterms:created>
  <dcterms:modified xsi:type="dcterms:W3CDTF">2026-08-10T09:29:00Z</dcterms:modified>
</cp:coreProperties>
</file>