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1D1713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A20388" w:rsidRDefault="00B864AC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1D1713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75C13A12" w14:textId="77777777" w:rsidR="009F74C8" w:rsidRDefault="009F74C8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4BCBE" w14:textId="2869B425" w:rsidR="001D1713" w:rsidRDefault="00B864AC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0C5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1713">
              <w:rPr>
                <w:rFonts w:ascii="Times New Roman" w:hAnsi="Times New Roman" w:cs="Times New Roman"/>
                <w:b/>
                <w:sz w:val="24"/>
                <w:szCs w:val="24"/>
              </w:rPr>
              <w:t>osnivanju Kulturnog vijeća</w:t>
            </w:r>
          </w:p>
          <w:p w14:paraId="33DDD04C" w14:textId="77777777" w:rsidR="00A737EF" w:rsidRDefault="001D1713" w:rsidP="001D1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3ADEDBFD" w14:textId="7A30B14D" w:rsidR="00E07B8E" w:rsidRPr="002F6522" w:rsidRDefault="00E07B8E" w:rsidP="001D1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1D1713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1D1713">
        <w:trPr>
          <w:trHeight w:val="703"/>
          <w:jc w:val="center"/>
        </w:trPr>
        <w:tc>
          <w:tcPr>
            <w:tcW w:w="4644" w:type="dxa"/>
          </w:tcPr>
          <w:p w14:paraId="6D4185D3" w14:textId="77777777" w:rsidR="00B864AC" w:rsidRPr="00A52865" w:rsidRDefault="00B864AC" w:rsidP="00E07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7E58BA8B" w:rsidR="00345631" w:rsidRPr="00A52865" w:rsidRDefault="001D1713" w:rsidP="00E07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7B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E07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D724491" w:rsidR="00345631" w:rsidRPr="00A52865" w:rsidRDefault="001D1713" w:rsidP="00E07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7B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14F1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3A58566B" w14:textId="221E116C" w:rsidR="00642153" w:rsidRDefault="00B91FEF" w:rsidP="001D17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Utvrđeni </w:t>
            </w:r>
            <w:r w:rsidR="001D1713" w:rsidRPr="00672634">
              <w:rPr>
                <w:rFonts w:ascii="Times New Roman" w:hAnsi="Times New Roman"/>
                <w:sz w:val="24"/>
                <w:szCs w:val="24"/>
              </w:rPr>
              <w:t xml:space="preserve">nacrt </w:t>
            </w:r>
            <w:r w:rsidR="001D1713">
              <w:rPr>
                <w:rFonts w:ascii="Times New Roman" w:hAnsi="Times New Roman"/>
                <w:sz w:val="24"/>
                <w:szCs w:val="24"/>
              </w:rPr>
              <w:t>O</w:t>
            </w:r>
            <w:r w:rsidR="001D1713" w:rsidRPr="00672634">
              <w:rPr>
                <w:rFonts w:ascii="Times New Roman" w:hAnsi="Times New Roman"/>
                <w:sz w:val="24"/>
                <w:szCs w:val="24"/>
              </w:rPr>
              <w:t>dluke donosi</w:t>
            </w:r>
            <w:r w:rsidR="001D17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1713" w:rsidRPr="00672634">
              <w:rPr>
                <w:rFonts w:ascii="Times New Roman" w:hAnsi="Times New Roman"/>
                <w:sz w:val="24"/>
                <w:szCs w:val="24"/>
              </w:rPr>
              <w:t xml:space="preserve">nova </w:t>
            </w:r>
            <w:r w:rsidR="00642153">
              <w:rPr>
                <w:rFonts w:ascii="Times New Roman" w:hAnsi="Times New Roman"/>
                <w:sz w:val="24"/>
                <w:szCs w:val="24"/>
              </w:rPr>
              <w:t xml:space="preserve">normativna </w:t>
            </w:r>
            <w:r w:rsidR="001D1713" w:rsidRPr="00672634">
              <w:rPr>
                <w:rFonts w:ascii="Times New Roman" w:hAnsi="Times New Roman"/>
                <w:sz w:val="24"/>
                <w:szCs w:val="24"/>
              </w:rPr>
              <w:t xml:space="preserve">rješenja u odnosu na važeću Odluku o </w:t>
            </w:r>
            <w:r w:rsidR="001D1713">
              <w:rPr>
                <w:rFonts w:ascii="Times New Roman" w:hAnsi="Times New Roman"/>
                <w:sz w:val="24"/>
                <w:szCs w:val="24"/>
              </w:rPr>
              <w:t xml:space="preserve">osnivanju Kulturnog vijeća </w:t>
            </w:r>
            <w:r w:rsidR="001D1713" w:rsidRPr="00672634">
              <w:rPr>
                <w:rFonts w:ascii="Times New Roman" w:hAnsi="Times New Roman"/>
                <w:sz w:val="24"/>
                <w:szCs w:val="24"/>
              </w:rPr>
              <w:t>Koprivničko-križevačke županije</w:t>
            </w:r>
            <w:r w:rsidR="003A7F09">
              <w:rPr>
                <w:rFonts w:ascii="Times New Roman" w:hAnsi="Times New Roman"/>
                <w:sz w:val="24"/>
                <w:szCs w:val="24"/>
              </w:rPr>
              <w:t xml:space="preserve"> („Službeni glasnik Koprivničko-križevačke županije“ broj 1/05., 12/09. i 12/13.)</w:t>
            </w:r>
            <w:r w:rsidR="001D1713">
              <w:rPr>
                <w:rFonts w:ascii="Times New Roman" w:hAnsi="Times New Roman"/>
                <w:sz w:val="24"/>
                <w:szCs w:val="24"/>
              </w:rPr>
              <w:t>,</w:t>
            </w:r>
            <w:r w:rsidR="001D1713" w:rsidRPr="00672634">
              <w:rPr>
                <w:rFonts w:ascii="Times New Roman" w:hAnsi="Times New Roman"/>
                <w:sz w:val="24"/>
                <w:szCs w:val="24"/>
              </w:rPr>
              <w:t xml:space="preserve"> stoga se predlagatelj odlučio za izradu nove Odluke</w:t>
            </w:r>
            <w:r w:rsidR="00642153">
              <w:rPr>
                <w:rFonts w:ascii="Times New Roman" w:hAnsi="Times New Roman"/>
                <w:sz w:val="24"/>
                <w:szCs w:val="24"/>
              </w:rPr>
              <w:t>.</w:t>
            </w:r>
            <w:r w:rsidR="001D1713"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890929" w14:textId="77777777" w:rsidR="005624D9" w:rsidRDefault="005624D9" w:rsidP="001D171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85B218" w14:textId="0623AB94" w:rsidR="005624D9" w:rsidRDefault="00642153" w:rsidP="0033104B">
            <w:pPr>
              <w:ind w:firstLine="4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Odredbe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Zakona o kulturnim vijećima i financiranju javnih potreba u kulturi (NN broj 83/22) na odgovarajući način se ugrađuju u predmetnu Odluku, a u članku 20. stavku 4. citiranog Zakona sadržana je i pravna osnova za donošenje ovog dokumenta. </w:t>
            </w:r>
          </w:p>
          <w:p w14:paraId="6081FB08" w14:textId="77777777" w:rsidR="0033104B" w:rsidRPr="0033104B" w:rsidRDefault="0033104B" w:rsidP="0033104B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87F124" w14:textId="47D53070" w:rsidR="001D1713" w:rsidRDefault="001D1713" w:rsidP="00940FDD">
            <w:pPr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Uvodnim člankom 1. </w:t>
            </w:r>
            <w:r w:rsidR="005624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utvrđuje se cilj osnivanja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Kulturnog vijeća Koprivničko-križevačke županije</w:t>
            </w:r>
            <w:r w:rsidR="005624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kao i sastavni elementi koje uređuje predmetna Odluka.</w:t>
            </w:r>
          </w:p>
          <w:p w14:paraId="06887EA4" w14:textId="77777777" w:rsidR="0033104B" w:rsidRDefault="0033104B" w:rsidP="005624D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800C148" w14:textId="77777777" w:rsidR="005624D9" w:rsidRDefault="005624D9" w:rsidP="00940FD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4D9">
              <w:rPr>
                <w:rFonts w:ascii="Times New Roman" w:hAnsi="Times New Roman" w:cs="Times New Roman"/>
                <w:sz w:val="24"/>
                <w:szCs w:val="24"/>
              </w:rPr>
              <w:t>Člankom 2. propisana  je rodna neutralnost pojmova korištenih u Odluci.</w:t>
            </w:r>
          </w:p>
          <w:p w14:paraId="673AF06E" w14:textId="77777777" w:rsidR="0033104B" w:rsidRPr="005624D9" w:rsidRDefault="0033104B" w:rsidP="005624D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6D76" w14:textId="77777777" w:rsidR="005624D9" w:rsidRDefault="005624D9" w:rsidP="00940FD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4D9">
              <w:rPr>
                <w:rFonts w:ascii="Times New Roman" w:hAnsi="Times New Roman" w:cs="Times New Roman"/>
                <w:sz w:val="24"/>
                <w:szCs w:val="24"/>
              </w:rPr>
              <w:t>Člankom 3. precizira se djelokrug rada stručnog savjetodavnog tijela nadležnog za promicanje kulture.</w:t>
            </w:r>
          </w:p>
          <w:p w14:paraId="72DEB900" w14:textId="77777777" w:rsidR="0033104B" w:rsidRDefault="0033104B" w:rsidP="005624D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2BE1B" w14:textId="77777777" w:rsidR="002D46C1" w:rsidRDefault="001D1713" w:rsidP="00940FD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</w:t>
            </w:r>
            <w:r w:rsidR="005624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5624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definiran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je sastav </w:t>
            </w:r>
            <w:r w:rsidR="00B91F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Kulturnog v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ijeća</w:t>
            </w:r>
            <w:r w:rsidR="008A7D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011FB637" w14:textId="77777777" w:rsidR="0033104B" w:rsidRDefault="0033104B" w:rsidP="002D46C1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7B0F6E" w14:textId="5552F32B" w:rsidR="001D1713" w:rsidRDefault="008A7D27" w:rsidP="00940FD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</w:t>
            </w:r>
            <w:r w:rsidR="002D4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 opisuje se postupak izbora članova</w:t>
            </w:r>
            <w:r w:rsidR="00B91F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Kulturnog vijeća.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Novina u odnosu na važeću Odluk</w:t>
            </w:r>
            <w:r w:rsidR="002D4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je da se  javni poziv</w:t>
            </w:r>
            <w:r w:rsidR="005B6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za izbor članova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objavljuje na mrežnim stranicama Koprivničko</w:t>
            </w:r>
            <w:r w:rsidR="00B91F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križevačke županije. </w:t>
            </w:r>
            <w:r w:rsidR="001D1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059C8FC" w14:textId="77777777" w:rsidR="0033104B" w:rsidRPr="002D46C1" w:rsidRDefault="0033104B" w:rsidP="002D46C1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E8A60" w14:textId="0FD74DA0" w:rsidR="002D46C1" w:rsidRDefault="002D46C1" w:rsidP="00940FD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>Člankom 6. utvrđuje se trajanje mandat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 xml:space="preserve"> Kulturnog vijeća koj</w:t>
            </w:r>
            <w:r w:rsidR="00E07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 xml:space="preserve"> je djelomično i povezan s mandatom župana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>koji ih je imenovao.</w:t>
            </w:r>
          </w:p>
          <w:p w14:paraId="63666180" w14:textId="77777777" w:rsidR="0033104B" w:rsidRDefault="0033104B" w:rsidP="002D46C1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B9DA" w14:textId="422B5B0C" w:rsidR="0033104B" w:rsidRDefault="002D46C1" w:rsidP="00940FDD">
            <w:pPr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7. uređuje se način rada i odlučivanja Kulturnog vijeća. Između ostalih, novina u odnosu na dosadašnju Odluku je objava zapisnika o radu na mrežnim stranicama Koprivničko-križevačke županije. Članovima Vijeća utvrđuje se pravo na naknadu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za rad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 skladu s posebnom odlukom župana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kao i naknada putnih troškova.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C49EE76" w14:textId="77777777" w:rsidR="0033104B" w:rsidRDefault="0033104B" w:rsidP="0033104B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F9C3F1" w14:textId="77777777" w:rsidR="0033104B" w:rsidRDefault="0033104B" w:rsidP="00940FD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2D46C1" w:rsidRPr="0033104B">
              <w:rPr>
                <w:rFonts w:ascii="Times New Roman" w:hAnsi="Times New Roman" w:cs="Times New Roman"/>
                <w:sz w:val="24"/>
                <w:szCs w:val="24"/>
              </w:rPr>
              <w:t>lank</w:t>
            </w: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="002D46C1" w:rsidRPr="0033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46C1" w:rsidRPr="00331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 xml:space="preserve"> opisuje se donošenje Poslovnika o radu u kojem su sadržana osnovna pravila rada te se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D46C1" w:rsidRPr="0033104B">
              <w:rPr>
                <w:rFonts w:ascii="Times New Roman" w:hAnsi="Times New Roman" w:cs="Times New Roman"/>
                <w:sz w:val="24"/>
                <w:szCs w:val="24"/>
              </w:rPr>
              <w:t>uređuje se način odlučivanja u slučajevima osobne zainteresiranosti član</w:t>
            </w: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>ova</w:t>
            </w:r>
            <w:r w:rsidR="002D46C1" w:rsidRPr="0033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>Vijeća</w:t>
            </w:r>
            <w:r w:rsidR="002D46C1" w:rsidRPr="0033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6C1" w:rsidRPr="00331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nekom pitanju.</w:t>
            </w:r>
          </w:p>
          <w:p w14:paraId="74D75321" w14:textId="77777777" w:rsidR="00E07B8E" w:rsidRDefault="00E07B8E" w:rsidP="0033104B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0D763" w14:textId="039D208A" w:rsidR="0033104B" w:rsidRDefault="003A7F09" w:rsidP="00940FDD">
            <w:pPr>
              <w:spacing w:line="276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utvrđuje se 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nadležnost upravnog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tijel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 koje će pomagati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Vijeć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 u njegovom radu, a sukladno odredbama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Odlu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o ustrojstvu i d</w:t>
            </w:r>
            <w:r w:rsidR="003C1F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jelokrugu upravnih tijela Koprivničko-križevačke županije </w:t>
            </w:r>
            <w:r w:rsidR="003C1F52">
              <w:rPr>
                <w:rFonts w:ascii="Times New Roman" w:hAnsi="Times New Roman"/>
                <w:sz w:val="24"/>
                <w:szCs w:val="24"/>
              </w:rPr>
              <w:t xml:space="preserve">(„Službeni glasnik Koprivničko-križevačke županije“ broj </w:t>
            </w:r>
            <w:r w:rsidR="00C50CFC">
              <w:rPr>
                <w:rFonts w:ascii="Times New Roman" w:hAnsi="Times New Roman"/>
                <w:sz w:val="24"/>
                <w:szCs w:val="24"/>
              </w:rPr>
              <w:t>19/25.)</w:t>
            </w:r>
            <w:r w:rsidR="00B91FEF">
              <w:rPr>
                <w:rFonts w:ascii="Times New Roman" w:hAnsi="Times New Roman"/>
                <w:sz w:val="24"/>
                <w:szCs w:val="24"/>
              </w:rPr>
              <w:t>.</w:t>
            </w:r>
            <w:r w:rsidR="00C50CFC">
              <w:rPr>
                <w:rFonts w:ascii="Times New Roman" w:hAnsi="Times New Roman"/>
                <w:sz w:val="24"/>
                <w:szCs w:val="24"/>
              </w:rPr>
              <w:t xml:space="preserve"> Nadalje definira se izvor sredstava za rad </w:t>
            </w:r>
            <w:r w:rsidR="00B91FEF">
              <w:rPr>
                <w:rFonts w:ascii="Times New Roman" w:hAnsi="Times New Roman"/>
                <w:sz w:val="24"/>
                <w:szCs w:val="24"/>
              </w:rPr>
              <w:t>Kulturnog v</w:t>
            </w:r>
            <w:r w:rsidR="00C50CFC">
              <w:rPr>
                <w:rFonts w:ascii="Times New Roman" w:hAnsi="Times New Roman"/>
                <w:sz w:val="24"/>
                <w:szCs w:val="24"/>
              </w:rPr>
              <w:t>ijeća.</w:t>
            </w:r>
          </w:p>
          <w:p w14:paraId="78204F38" w14:textId="77777777" w:rsidR="0033104B" w:rsidRDefault="0033104B" w:rsidP="0033104B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8C374B" w14:textId="2F771314" w:rsidR="004F3EB6" w:rsidRPr="0033104B" w:rsidRDefault="00B91FEF" w:rsidP="00940FD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Prijelaznim i završnim odredbama sadržanim u člancima 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i </w:t>
            </w:r>
            <w:r w:rsidR="003310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stavlja se izvan snage važeća Odluka te se propisuje stupanje na snagu nove Odluke. </w:t>
            </w:r>
            <w:r w:rsidR="00C50C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1F4CEA81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1</w:t>
      </w:r>
      <w:r w:rsidR="00E07B8E">
        <w:rPr>
          <w:rFonts w:ascii="Times New Roman" w:hAnsi="Times New Roman" w:cs="Times New Roman"/>
          <w:sz w:val="24"/>
          <w:szCs w:val="24"/>
        </w:rPr>
        <w:t>3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>lipnja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 xml:space="preserve">Odluke o </w:t>
      </w:r>
      <w:r w:rsidR="00C44B2C">
        <w:rPr>
          <w:rFonts w:ascii="Times New Roman" w:hAnsi="Times New Roman" w:cs="Times New Roman"/>
          <w:sz w:val="24"/>
          <w:szCs w:val="24"/>
        </w:rPr>
        <w:t>osnivanju Kulturnog vijeća Koprivničko-križevačke županije</w:t>
      </w:r>
      <w:r w:rsidR="000C52A2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Default="008F19F7" w:rsidP="00C44B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4F1675BF" w14:textId="77777777" w:rsidR="00C44B2C" w:rsidRPr="00A20388" w:rsidRDefault="00C44B2C" w:rsidP="00C44B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69AB1" w14:textId="243BA17A" w:rsidR="008F19F7" w:rsidRPr="00A20388" w:rsidRDefault="008F19F7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C44B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663214CD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>Odluke o</w:t>
      </w:r>
      <w:r w:rsidR="00C44B2C" w:rsidRPr="00C44B2C">
        <w:rPr>
          <w:rFonts w:ascii="Times New Roman" w:hAnsi="Times New Roman" w:cs="Times New Roman"/>
          <w:sz w:val="24"/>
          <w:szCs w:val="24"/>
        </w:rPr>
        <w:t xml:space="preserve"> </w:t>
      </w:r>
      <w:r w:rsidR="00C44B2C">
        <w:rPr>
          <w:rFonts w:ascii="Times New Roman" w:hAnsi="Times New Roman" w:cs="Times New Roman"/>
          <w:sz w:val="24"/>
          <w:szCs w:val="24"/>
        </w:rPr>
        <w:t xml:space="preserve">osnivanju Kulturnog vijeća Koprivničko-križevačke županije </w:t>
      </w:r>
      <w:r w:rsidR="000C52A2">
        <w:rPr>
          <w:rFonts w:ascii="Times New Roman" w:hAnsi="Times New Roman" w:cs="Times New Roman"/>
          <w:sz w:val="24"/>
          <w:szCs w:val="24"/>
        </w:rPr>
        <w:t>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28052" w14:textId="77777777" w:rsidR="00C44B2C" w:rsidRDefault="00C44B2C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A54DD82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C44B2C">
        <w:rPr>
          <w:rFonts w:ascii="Times New Roman" w:hAnsi="Times New Roman" w:cs="Times New Roman"/>
          <w:sz w:val="24"/>
          <w:szCs w:val="24"/>
        </w:rPr>
        <w:t>5</w:t>
      </w:r>
    </w:p>
    <w:p w14:paraId="4EAF36F7" w14:textId="5A1F9A50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6260B791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E07B8E">
        <w:rPr>
          <w:rFonts w:ascii="Times New Roman" w:hAnsi="Times New Roman" w:cs="Times New Roman"/>
          <w:sz w:val="24"/>
          <w:szCs w:val="24"/>
        </w:rPr>
        <w:t>14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C44B2C">
        <w:rPr>
          <w:rFonts w:ascii="Times New Roman" w:hAnsi="Times New Roman" w:cs="Times New Roman"/>
          <w:sz w:val="24"/>
          <w:szCs w:val="24"/>
        </w:rPr>
        <w:t>svibnja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3AD80" w14:textId="77777777" w:rsidR="00154149" w:rsidRDefault="00154149" w:rsidP="002342F3">
      <w:pPr>
        <w:spacing w:after="0" w:line="240" w:lineRule="auto"/>
      </w:pPr>
      <w:r>
        <w:separator/>
      </w:r>
    </w:p>
  </w:endnote>
  <w:endnote w:type="continuationSeparator" w:id="0">
    <w:p w14:paraId="7FD6FDC7" w14:textId="77777777" w:rsidR="00154149" w:rsidRDefault="00154149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FA415" w14:textId="77777777" w:rsidR="00154149" w:rsidRDefault="00154149" w:rsidP="002342F3">
      <w:pPr>
        <w:spacing w:after="0" w:line="240" w:lineRule="auto"/>
      </w:pPr>
      <w:r>
        <w:separator/>
      </w:r>
    </w:p>
  </w:footnote>
  <w:footnote w:type="continuationSeparator" w:id="0">
    <w:p w14:paraId="751CD3E0" w14:textId="77777777" w:rsidR="00154149" w:rsidRDefault="00154149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149178">
    <w:abstractNumId w:val="6"/>
  </w:num>
  <w:num w:numId="2" w16cid:durableId="1101871494">
    <w:abstractNumId w:val="10"/>
  </w:num>
  <w:num w:numId="3" w16cid:durableId="36635623">
    <w:abstractNumId w:val="4"/>
  </w:num>
  <w:num w:numId="4" w16cid:durableId="297955602">
    <w:abstractNumId w:val="9"/>
  </w:num>
  <w:num w:numId="5" w16cid:durableId="1883403670">
    <w:abstractNumId w:val="3"/>
  </w:num>
  <w:num w:numId="6" w16cid:durableId="122118094">
    <w:abstractNumId w:val="0"/>
  </w:num>
  <w:num w:numId="7" w16cid:durableId="311064541">
    <w:abstractNumId w:val="2"/>
  </w:num>
  <w:num w:numId="8" w16cid:durableId="882059243">
    <w:abstractNumId w:val="8"/>
  </w:num>
  <w:num w:numId="9" w16cid:durableId="1756976658">
    <w:abstractNumId w:val="11"/>
  </w:num>
  <w:num w:numId="10" w16cid:durableId="11492913">
    <w:abstractNumId w:val="5"/>
  </w:num>
  <w:num w:numId="11" w16cid:durableId="1465930593">
    <w:abstractNumId w:val="7"/>
  </w:num>
  <w:num w:numId="12" w16cid:durableId="741558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C52A2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54149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1713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46C1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104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46FF"/>
    <w:rsid w:val="003A33F8"/>
    <w:rsid w:val="003A7F09"/>
    <w:rsid w:val="003B4299"/>
    <w:rsid w:val="003B5FC0"/>
    <w:rsid w:val="003C1F52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473E"/>
    <w:rsid w:val="00475D16"/>
    <w:rsid w:val="00481DAA"/>
    <w:rsid w:val="00482414"/>
    <w:rsid w:val="0048260D"/>
    <w:rsid w:val="004836B3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507777"/>
    <w:rsid w:val="005108F3"/>
    <w:rsid w:val="00511536"/>
    <w:rsid w:val="00523CD4"/>
    <w:rsid w:val="005275E6"/>
    <w:rsid w:val="0053087C"/>
    <w:rsid w:val="00533C9A"/>
    <w:rsid w:val="005409B4"/>
    <w:rsid w:val="00546D6E"/>
    <w:rsid w:val="00553879"/>
    <w:rsid w:val="005624D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B6A1B"/>
    <w:rsid w:val="005C1A9F"/>
    <w:rsid w:val="005C2C69"/>
    <w:rsid w:val="005C5B59"/>
    <w:rsid w:val="005D0352"/>
    <w:rsid w:val="005D4776"/>
    <w:rsid w:val="005D6175"/>
    <w:rsid w:val="005E4A45"/>
    <w:rsid w:val="005E5498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153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C0FD7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407C5"/>
    <w:rsid w:val="00866D7E"/>
    <w:rsid w:val="008754F6"/>
    <w:rsid w:val="00882A26"/>
    <w:rsid w:val="00885641"/>
    <w:rsid w:val="008937D3"/>
    <w:rsid w:val="008A1420"/>
    <w:rsid w:val="008A1785"/>
    <w:rsid w:val="008A1A5F"/>
    <w:rsid w:val="008A38FC"/>
    <w:rsid w:val="008A53FE"/>
    <w:rsid w:val="008A7110"/>
    <w:rsid w:val="008A7D27"/>
    <w:rsid w:val="008B49C6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0FD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7EF"/>
    <w:rsid w:val="00A73B51"/>
    <w:rsid w:val="00A75F2C"/>
    <w:rsid w:val="00A878ED"/>
    <w:rsid w:val="00A879B7"/>
    <w:rsid w:val="00A91392"/>
    <w:rsid w:val="00A93C3A"/>
    <w:rsid w:val="00AA7CD3"/>
    <w:rsid w:val="00AB5B02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866CA"/>
    <w:rsid w:val="00B9057F"/>
    <w:rsid w:val="00B91D79"/>
    <w:rsid w:val="00B91FEF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BF3A9C"/>
    <w:rsid w:val="00C06628"/>
    <w:rsid w:val="00C13864"/>
    <w:rsid w:val="00C319D3"/>
    <w:rsid w:val="00C44B2C"/>
    <w:rsid w:val="00C50CFC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A50F1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46E6E"/>
    <w:rsid w:val="00D540AF"/>
    <w:rsid w:val="00D55840"/>
    <w:rsid w:val="00D632F9"/>
    <w:rsid w:val="00D65CCD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07B8E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605AA"/>
    <w:rsid w:val="00E75365"/>
    <w:rsid w:val="00E769B8"/>
    <w:rsid w:val="00E81537"/>
    <w:rsid w:val="00E90A25"/>
    <w:rsid w:val="00E96288"/>
    <w:rsid w:val="00EA5B0B"/>
    <w:rsid w:val="00EB04CA"/>
    <w:rsid w:val="00EB3F23"/>
    <w:rsid w:val="00EB66B7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86F08"/>
    <w:rsid w:val="00F95448"/>
    <w:rsid w:val="00F95F8F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230</cp:revision>
  <cp:lastPrinted>2026-05-08T12:03:00Z</cp:lastPrinted>
  <dcterms:created xsi:type="dcterms:W3CDTF">2015-04-08T09:15:00Z</dcterms:created>
  <dcterms:modified xsi:type="dcterms:W3CDTF">2026-05-15T06:14:00Z</dcterms:modified>
</cp:coreProperties>
</file>