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218F3954" w:rsidR="00AD560B" w:rsidRPr="00F5753B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EF265C">
              <w:rPr>
                <w:rFonts w:ascii="Times New Roman" w:hAnsi="Times New Roman" w:cs="Times New Roman"/>
                <w:sz w:val="24"/>
                <w:szCs w:val="24"/>
              </w:rPr>
              <w:t xml:space="preserve"> osnivanju Kulturnog vijeća Koprivničko-križevačke županije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A8CABDB" w:rsidR="009007D6" w:rsidRPr="00BA407D" w:rsidRDefault="0030550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>obrazovanje, zdravstvo, socijalnu skrb i hrvatske branitelje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1362881A" w14:textId="3B0A252A" w:rsidR="00EF265C" w:rsidRDefault="00EF265C" w:rsidP="00EF265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acrt 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>dluke donosi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u većem opsegu 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nova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normativna 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rješenja u odnosu na važeću Odluku o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osnivanju Kulturnog vijeća 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>Koprivničko-križevačke županije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(„Službeni glasnik Koprivničko-križevačke županije“ broj 1/05., 12/09. i 12/13.),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stoga se predlagatelj odlučio za izradu nove Odluke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460C00EC" w14:textId="77777777" w:rsidR="00EF265C" w:rsidRDefault="00EF265C" w:rsidP="00EF265C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58C2F68" w14:textId="74773DF7" w:rsidR="00EF265C" w:rsidRDefault="00EF265C" w:rsidP="00EF265C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Odredbe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Zakona o kulturnim vijećima i financiranju javnih potreba u kulturi (NN broj 83/22) na odgovarajući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način ugrađuju u predmetnu Odluku, a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u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20. stavk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4.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predmetnog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Zakona sadržana je i pravna osnova za donošenje ovog dokumenta. </w:t>
            </w:r>
          </w:p>
          <w:p w14:paraId="7E03822B" w14:textId="77777777" w:rsidR="00EF265C" w:rsidRPr="0033104B" w:rsidRDefault="00EF265C" w:rsidP="00EF265C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7A5A035" w14:textId="77777777" w:rsidR="00EF265C" w:rsidRDefault="00EF265C" w:rsidP="00EF265C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Uvodnim člankom 1.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utvrđuje se cilj osnivanja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Kulturnog vijeća Koprivničko-križevačke županije kao i sastavni elementi koje uređuje predmetna Odluka.</w:t>
            </w:r>
          </w:p>
          <w:p w14:paraId="5800035E" w14:textId="77777777" w:rsidR="00EF265C" w:rsidRDefault="00EF265C" w:rsidP="00EF265C">
            <w:pPr>
              <w:ind w:firstLine="709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138E1F7E" w14:textId="77777777" w:rsidR="00EF265C" w:rsidRDefault="00EF265C" w:rsidP="00EF265C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24D9">
              <w:rPr>
                <w:rFonts w:ascii="Times New Roman" w:hAnsi="Times New Roman" w:cs="Times New Roman"/>
                <w:sz w:val="24"/>
                <w:szCs w:val="24"/>
              </w:rPr>
              <w:t>Člankom 2. propisana  je rodna neutralnost pojmova korištenih u Odluci.</w:t>
            </w:r>
          </w:p>
          <w:p w14:paraId="4E5ADF4B" w14:textId="77777777" w:rsidR="00EF265C" w:rsidRPr="005624D9" w:rsidRDefault="00EF265C" w:rsidP="00EF265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3514C5" w14:textId="77777777" w:rsidR="00EF265C" w:rsidRDefault="00EF265C" w:rsidP="00EF265C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24D9">
              <w:rPr>
                <w:rFonts w:ascii="Times New Roman" w:hAnsi="Times New Roman" w:cs="Times New Roman"/>
                <w:sz w:val="24"/>
                <w:szCs w:val="24"/>
              </w:rPr>
              <w:t>Člankom 3. precizira se djelokrug rada stručnog savjetodavnog tijela nadležnog za promicanje kulture.</w:t>
            </w:r>
          </w:p>
          <w:p w14:paraId="026A78DA" w14:textId="77777777" w:rsidR="00EF265C" w:rsidRDefault="00EF265C" w:rsidP="00EF265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AAE7E9" w14:textId="77777777" w:rsidR="00EF265C" w:rsidRDefault="00EF265C" w:rsidP="00EF265C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4</w:t>
            </w: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definiran je sastav Kulturnog vijeća. </w:t>
            </w:r>
          </w:p>
          <w:p w14:paraId="3C8FAFA3" w14:textId="77777777" w:rsidR="00EF265C" w:rsidRDefault="00EF265C" w:rsidP="00EF265C">
            <w:pPr>
              <w:spacing w:line="276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6F51D076" w14:textId="77777777" w:rsidR="00EF265C" w:rsidRDefault="00EF265C" w:rsidP="00EF265C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5.  opisuje se postupak izbora članova Kulturnog vijeća.  Novina u odnosu na važeću Odluku je da se  javni poziv za izbor članova objavljuje na mrežnim stranicama Koprivničko- križevačke županije.  </w:t>
            </w:r>
          </w:p>
          <w:p w14:paraId="30B72D50" w14:textId="77777777" w:rsidR="00EF265C" w:rsidRPr="002D46C1" w:rsidRDefault="00EF265C" w:rsidP="00EF265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522602" w14:textId="77777777" w:rsidR="00EF265C" w:rsidRDefault="00EF265C" w:rsidP="00EF265C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D46C1">
              <w:rPr>
                <w:rFonts w:ascii="Times New Roman" w:hAnsi="Times New Roman" w:cs="Times New Roman"/>
                <w:sz w:val="24"/>
                <w:szCs w:val="24"/>
              </w:rPr>
              <w:t>Člankom 6. utvrđuje se trajanje mandat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2D46C1">
              <w:rPr>
                <w:rFonts w:ascii="Times New Roman" w:hAnsi="Times New Roman" w:cs="Times New Roman"/>
                <w:sz w:val="24"/>
                <w:szCs w:val="24"/>
              </w:rPr>
              <w:t xml:space="preserve"> Kulturnog vijeća 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D46C1">
              <w:rPr>
                <w:rFonts w:ascii="Times New Roman" w:hAnsi="Times New Roman" w:cs="Times New Roman"/>
                <w:sz w:val="24"/>
                <w:szCs w:val="24"/>
              </w:rPr>
              <w:t xml:space="preserve"> je djelomično i povezan s mandatom župana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D46C1">
              <w:rPr>
                <w:rFonts w:ascii="Times New Roman" w:hAnsi="Times New Roman" w:cs="Times New Roman"/>
                <w:sz w:val="24"/>
                <w:szCs w:val="24"/>
              </w:rPr>
              <w:t>koji ih je imenovao.</w:t>
            </w:r>
          </w:p>
          <w:p w14:paraId="308913A9" w14:textId="77777777" w:rsidR="00EF265C" w:rsidRDefault="00EF265C" w:rsidP="00EF265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460817" w14:textId="1D912C09" w:rsidR="00EF265C" w:rsidRDefault="00EF265C" w:rsidP="00EF265C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7. uređuje se način rada i odlučivanja Kulturnog vijeća. Između ostalih, novina u odnosu na dosadašnju Odluku je objava zapisnika o radu na mrežnim stranicama Koprivničko-križevačke županije. Članovima Vijeća utvrđuje se pravo na naknadu za rad u skladu s posebnom odlukom župana, kao i naknada putnih troškova. </w:t>
            </w:r>
          </w:p>
          <w:p w14:paraId="5CB1225C" w14:textId="77777777" w:rsidR="00EF265C" w:rsidRDefault="00EF265C" w:rsidP="00EF265C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104B">
              <w:rPr>
                <w:rFonts w:ascii="Times New Roman" w:hAnsi="Times New Roman" w:cs="Times New Roman"/>
                <w:sz w:val="24"/>
                <w:szCs w:val="24"/>
              </w:rPr>
              <w:t xml:space="preserve">Člankom 8. opisuje se donošenje Poslovnika o radu u kojem </w:t>
            </w:r>
            <w:r w:rsidRPr="0033104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su sadržana osnovna pravila rada te se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Pr="0033104B">
              <w:rPr>
                <w:rFonts w:ascii="Times New Roman" w:hAnsi="Times New Roman" w:cs="Times New Roman"/>
                <w:sz w:val="24"/>
                <w:szCs w:val="24"/>
              </w:rPr>
              <w:t>uređuje se način odlučivanja u slučajevima osobne zainteresiranosti članova Vijeća o nekom pitanju.</w:t>
            </w:r>
          </w:p>
          <w:p w14:paraId="1280129E" w14:textId="77777777" w:rsidR="00EF265C" w:rsidRDefault="00EF265C" w:rsidP="00EF265C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570027" w14:textId="77777777" w:rsidR="00EF265C" w:rsidRDefault="00EF265C" w:rsidP="00EF265C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9. utvrđuje se nadležnost upravnog tijela koje će pomagati Vijeću u njegovom radu, a sukladno odredbama Odluke o ustrojstvu i djelokrugu upravnih tijela Koprivničko-križevačke županije </w:t>
            </w:r>
            <w:r>
              <w:rPr>
                <w:rFonts w:ascii="Times New Roman" w:hAnsi="Times New Roman"/>
                <w:sz w:val="24"/>
                <w:szCs w:val="24"/>
              </w:rPr>
              <w:t>(„Službeni glasnik Koprivničko-križevačke županije“ broj 19/25.). Nadalje definira se izvor sredstava za rad Kulturnog vijeća.</w:t>
            </w:r>
          </w:p>
          <w:p w14:paraId="62ADC051" w14:textId="77777777" w:rsidR="00EF265C" w:rsidRDefault="00EF265C" w:rsidP="00EF265C">
            <w:pPr>
              <w:spacing w:line="276" w:lineRule="auto"/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71D283D" w14:textId="3EB7CFB3" w:rsidR="003B0DC0" w:rsidRPr="00F67EAB" w:rsidRDefault="00EF265C" w:rsidP="00EF265C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Prijelaznim i završnim odredbama sadržanim u člancima 10. i 11. stavlja se izvan snage važeća Odluka te se propisuje stupanje na snagu nove Odluke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39E7269E" w14:textId="6217AAD8" w:rsidR="00BA407D" w:rsidRDefault="00EF26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svibanj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22183086" w14:textId="2B33C8F0" w:rsidR="003C493F" w:rsidRPr="005E572C" w:rsidRDefault="00EF265C" w:rsidP="00305509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Odluke o osnivanju Kulturnog vijeća Koprivničko-križevačke županije </w:t>
            </w:r>
            <w:r w:rsidR="00F67EAB" w:rsidRPr="005E572C">
              <w:rPr>
                <w:rFonts w:ascii="Times New Roman" w:hAnsi="Times New Roman" w:cs="Times New Roman"/>
                <w:sz w:val="24"/>
                <w:szCs w:val="24"/>
              </w:rPr>
              <w:t xml:space="preserve">objavljen je na mrežnim stranicama Koprivničko-križevačke županije </w:t>
            </w:r>
            <w:r w:rsidR="002731BB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(</w:t>
            </w:r>
            <w:hyperlink r:id="rId7" w:history="1">
              <w:r w:rsidR="002731BB" w:rsidRPr="005E572C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5E572C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  <w:r w:rsidR="002731BB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52B45397" w14:textId="77777777" w:rsidR="00305509" w:rsidRDefault="00305509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3B13E38A" w14:textId="77777777" w:rsidR="00305509" w:rsidRDefault="00305509" w:rsidP="002731BB">
            <w:pPr>
              <w:jc w:val="both"/>
              <w:rPr>
                <w:rStyle w:val="Istaknuto"/>
              </w:rPr>
            </w:pPr>
          </w:p>
          <w:p w14:paraId="456C58F1" w14:textId="70AEE839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15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svibnja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13</w:t>
            </w:r>
            <w:r w:rsidR="00F67EA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lipnja</w:t>
            </w:r>
            <w:r w:rsidR="003055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18258088" w:rsidR="000F0AC7" w:rsidRPr="00BA407D" w:rsidRDefault="00292AF7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6E">
              <w:rPr>
                <w:rFonts w:ascii="Times New Roman" w:hAnsi="Times New Roman" w:cs="Times New Roman"/>
                <w:sz w:val="24"/>
                <w:szCs w:val="24"/>
              </w:rPr>
              <w:t>U provedenom postupku savjetovanja</w:t>
            </w:r>
            <w:r w:rsidR="00F575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 xml:space="preserve">nismo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zaprimili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 xml:space="preserve"> nikakvu primjedbu niti komentar.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1C2123AC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6CA071DD" w14:textId="77777777" w:rsidR="00D72A08" w:rsidRDefault="00D72A08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28F57BF0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63ADEB98" w14:textId="77777777" w:rsidR="00115D9A" w:rsidRPr="00D72A08" w:rsidRDefault="00115D9A" w:rsidP="003D0D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716890CC" w14:textId="77777777" w:rsidR="00F5753B" w:rsidRDefault="00F5753B" w:rsidP="00F67EAB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6D635A60" w14:textId="77777777" w:rsidR="00F67EAB" w:rsidRDefault="00F67EAB" w:rsidP="00F67EAB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1E750F39" w14:textId="77777777" w:rsid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3221A956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7EA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15CE04E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9AF67D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3EEEFE0A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67EA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C7CF1D0" w:rsidR="00F91726" w:rsidRDefault="00EF265C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lipnja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7C4C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43254E62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305509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EF265C">
        <w:rPr>
          <w:rFonts w:ascii="Times New Roman" w:hAnsi="Times New Roman" w:cs="Times New Roman"/>
          <w:sz w:val="24"/>
          <w:szCs w:val="24"/>
        </w:rPr>
        <w:t>5</w:t>
      </w:r>
    </w:p>
    <w:p w14:paraId="5C2D49CB" w14:textId="19014555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E170D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F67EA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7DBECF49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F265C">
        <w:rPr>
          <w:rFonts w:ascii="Times New Roman" w:hAnsi="Times New Roman" w:cs="Times New Roman"/>
          <w:sz w:val="24"/>
          <w:szCs w:val="24"/>
        </w:rPr>
        <w:t>15</w:t>
      </w:r>
      <w:r w:rsidR="00305509">
        <w:rPr>
          <w:rFonts w:ascii="Times New Roman" w:hAnsi="Times New Roman" w:cs="Times New Roman"/>
          <w:sz w:val="24"/>
          <w:szCs w:val="24"/>
        </w:rPr>
        <w:t>.</w:t>
      </w:r>
      <w:r w:rsidR="00D52F0F">
        <w:rPr>
          <w:rFonts w:ascii="Times New Roman" w:hAnsi="Times New Roman" w:cs="Times New Roman"/>
          <w:sz w:val="24"/>
          <w:szCs w:val="24"/>
        </w:rPr>
        <w:t xml:space="preserve"> </w:t>
      </w:r>
      <w:r w:rsidR="00EF265C">
        <w:rPr>
          <w:rFonts w:ascii="Times New Roman" w:hAnsi="Times New Roman" w:cs="Times New Roman"/>
          <w:sz w:val="24"/>
          <w:szCs w:val="24"/>
        </w:rPr>
        <w:t>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EF265C">
      <w:foot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8F555E" w14:textId="77777777" w:rsidR="00F16F72" w:rsidRDefault="00F16F72" w:rsidP="00A71CBC">
      <w:pPr>
        <w:spacing w:after="0" w:line="240" w:lineRule="auto"/>
      </w:pPr>
      <w:r>
        <w:separator/>
      </w:r>
    </w:p>
  </w:endnote>
  <w:endnote w:type="continuationSeparator" w:id="0">
    <w:p w14:paraId="262D86AB" w14:textId="77777777" w:rsidR="00F16F72" w:rsidRDefault="00F16F72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5A5398" w14:textId="77777777" w:rsidR="00F16F72" w:rsidRDefault="00F16F72" w:rsidP="00A71CBC">
      <w:pPr>
        <w:spacing w:after="0" w:line="240" w:lineRule="auto"/>
      </w:pPr>
      <w:r>
        <w:separator/>
      </w:r>
    </w:p>
  </w:footnote>
  <w:footnote w:type="continuationSeparator" w:id="0">
    <w:p w14:paraId="09F691B2" w14:textId="77777777" w:rsidR="00F16F72" w:rsidRDefault="00F16F72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4576C"/>
    <w:multiLevelType w:val="hybridMultilevel"/>
    <w:tmpl w:val="1F1003CC"/>
    <w:lvl w:ilvl="0" w:tplc="1A5E05A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-37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3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</w:abstractNum>
  <w:abstractNum w:abstractNumId="2" w15:restartNumberingAfterBreak="0">
    <w:nsid w:val="3351667C"/>
    <w:multiLevelType w:val="hybridMultilevel"/>
    <w:tmpl w:val="4F0860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D8423C"/>
    <w:multiLevelType w:val="hybridMultilevel"/>
    <w:tmpl w:val="187C9A2C"/>
    <w:lvl w:ilvl="0" w:tplc="677A48A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56568960">
    <w:abstractNumId w:val="1"/>
  </w:num>
  <w:num w:numId="2" w16cid:durableId="442456137">
    <w:abstractNumId w:val="4"/>
  </w:num>
  <w:num w:numId="3" w16cid:durableId="756366037">
    <w:abstractNumId w:val="5"/>
  </w:num>
  <w:num w:numId="4" w16cid:durableId="11492913">
    <w:abstractNumId w:val="2"/>
  </w:num>
  <w:num w:numId="5" w16cid:durableId="1465930593">
    <w:abstractNumId w:val="3"/>
  </w:num>
  <w:num w:numId="6" w16cid:durableId="741558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5A71"/>
    <w:rsid w:val="000072B8"/>
    <w:rsid w:val="000072F3"/>
    <w:rsid w:val="00012B23"/>
    <w:rsid w:val="00032FCD"/>
    <w:rsid w:val="0004423D"/>
    <w:rsid w:val="000511DF"/>
    <w:rsid w:val="00052706"/>
    <w:rsid w:val="00053E93"/>
    <w:rsid w:val="00057EB8"/>
    <w:rsid w:val="00090B1B"/>
    <w:rsid w:val="000A0C68"/>
    <w:rsid w:val="000A7517"/>
    <w:rsid w:val="000B489B"/>
    <w:rsid w:val="000D2562"/>
    <w:rsid w:val="000D4ECD"/>
    <w:rsid w:val="000D6A9E"/>
    <w:rsid w:val="000E3BAA"/>
    <w:rsid w:val="000F0AC7"/>
    <w:rsid w:val="000F5254"/>
    <w:rsid w:val="00102236"/>
    <w:rsid w:val="001032C9"/>
    <w:rsid w:val="001067BF"/>
    <w:rsid w:val="00115D9A"/>
    <w:rsid w:val="001172BE"/>
    <w:rsid w:val="001262F4"/>
    <w:rsid w:val="00153379"/>
    <w:rsid w:val="001620E2"/>
    <w:rsid w:val="00167CCA"/>
    <w:rsid w:val="001A2289"/>
    <w:rsid w:val="001A2316"/>
    <w:rsid w:val="001B6FE4"/>
    <w:rsid w:val="001D075C"/>
    <w:rsid w:val="001E0F6C"/>
    <w:rsid w:val="001F4D4E"/>
    <w:rsid w:val="00221A3D"/>
    <w:rsid w:val="00223043"/>
    <w:rsid w:val="00236345"/>
    <w:rsid w:val="00236D16"/>
    <w:rsid w:val="00242E8E"/>
    <w:rsid w:val="00245993"/>
    <w:rsid w:val="002572C9"/>
    <w:rsid w:val="002636AB"/>
    <w:rsid w:val="002656E6"/>
    <w:rsid w:val="00267FC0"/>
    <w:rsid w:val="002731BB"/>
    <w:rsid w:val="00273559"/>
    <w:rsid w:val="00287C00"/>
    <w:rsid w:val="00292AF7"/>
    <w:rsid w:val="002B2EFC"/>
    <w:rsid w:val="002B64C3"/>
    <w:rsid w:val="002C2F81"/>
    <w:rsid w:val="002D6D89"/>
    <w:rsid w:val="002E088A"/>
    <w:rsid w:val="002E54F8"/>
    <w:rsid w:val="002F06C5"/>
    <w:rsid w:val="00305509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32DF"/>
    <w:rsid w:val="003C493F"/>
    <w:rsid w:val="003D0D70"/>
    <w:rsid w:val="003E345E"/>
    <w:rsid w:val="003F0F5D"/>
    <w:rsid w:val="003F29E1"/>
    <w:rsid w:val="003F320A"/>
    <w:rsid w:val="00422C82"/>
    <w:rsid w:val="004231BA"/>
    <w:rsid w:val="00427C3A"/>
    <w:rsid w:val="004401FF"/>
    <w:rsid w:val="0044601C"/>
    <w:rsid w:val="004A0BF0"/>
    <w:rsid w:val="004B2FBD"/>
    <w:rsid w:val="004C09A5"/>
    <w:rsid w:val="004C305C"/>
    <w:rsid w:val="004C7CC8"/>
    <w:rsid w:val="004E4301"/>
    <w:rsid w:val="004E4CD1"/>
    <w:rsid w:val="00512F2E"/>
    <w:rsid w:val="0052439B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10DD"/>
    <w:rsid w:val="005D6161"/>
    <w:rsid w:val="005D7C58"/>
    <w:rsid w:val="005E572C"/>
    <w:rsid w:val="0061258B"/>
    <w:rsid w:val="006155E3"/>
    <w:rsid w:val="00616236"/>
    <w:rsid w:val="00653D7C"/>
    <w:rsid w:val="00660703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06AF8"/>
    <w:rsid w:val="007110CC"/>
    <w:rsid w:val="00722AE0"/>
    <w:rsid w:val="00723015"/>
    <w:rsid w:val="0073008A"/>
    <w:rsid w:val="007651B5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0B42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1252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46E31"/>
    <w:rsid w:val="00953F01"/>
    <w:rsid w:val="009A2C48"/>
    <w:rsid w:val="009C0908"/>
    <w:rsid w:val="009C6EB5"/>
    <w:rsid w:val="009F244D"/>
    <w:rsid w:val="00A30BF2"/>
    <w:rsid w:val="00A431D9"/>
    <w:rsid w:val="00A52C8C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1D7E"/>
    <w:rsid w:val="00AD3E88"/>
    <w:rsid w:val="00AD560B"/>
    <w:rsid w:val="00AE0D83"/>
    <w:rsid w:val="00AE1FA2"/>
    <w:rsid w:val="00B250C1"/>
    <w:rsid w:val="00B25D3A"/>
    <w:rsid w:val="00B3634F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E3C3B"/>
    <w:rsid w:val="00BF372C"/>
    <w:rsid w:val="00C06F4F"/>
    <w:rsid w:val="00C126A3"/>
    <w:rsid w:val="00C14FF8"/>
    <w:rsid w:val="00C227F4"/>
    <w:rsid w:val="00C2434F"/>
    <w:rsid w:val="00C36D12"/>
    <w:rsid w:val="00C4164F"/>
    <w:rsid w:val="00C50528"/>
    <w:rsid w:val="00C5213F"/>
    <w:rsid w:val="00C523DB"/>
    <w:rsid w:val="00C60B71"/>
    <w:rsid w:val="00C761F1"/>
    <w:rsid w:val="00C8016F"/>
    <w:rsid w:val="00C84AF5"/>
    <w:rsid w:val="00C90692"/>
    <w:rsid w:val="00C97941"/>
    <w:rsid w:val="00CC42AC"/>
    <w:rsid w:val="00CC4583"/>
    <w:rsid w:val="00CD127A"/>
    <w:rsid w:val="00CD5FAD"/>
    <w:rsid w:val="00CE0826"/>
    <w:rsid w:val="00D503DB"/>
    <w:rsid w:val="00D52F0F"/>
    <w:rsid w:val="00D564C3"/>
    <w:rsid w:val="00D72A08"/>
    <w:rsid w:val="00D815A8"/>
    <w:rsid w:val="00DA0AFA"/>
    <w:rsid w:val="00DD11DD"/>
    <w:rsid w:val="00E05A34"/>
    <w:rsid w:val="00E170DD"/>
    <w:rsid w:val="00E26353"/>
    <w:rsid w:val="00E4133D"/>
    <w:rsid w:val="00E60D32"/>
    <w:rsid w:val="00E6580B"/>
    <w:rsid w:val="00E707C6"/>
    <w:rsid w:val="00E87354"/>
    <w:rsid w:val="00E87F4F"/>
    <w:rsid w:val="00E95495"/>
    <w:rsid w:val="00EA3434"/>
    <w:rsid w:val="00EB3F7A"/>
    <w:rsid w:val="00EC0316"/>
    <w:rsid w:val="00ED22FD"/>
    <w:rsid w:val="00EE37F0"/>
    <w:rsid w:val="00EF265C"/>
    <w:rsid w:val="00EF3B5C"/>
    <w:rsid w:val="00F02F86"/>
    <w:rsid w:val="00F13868"/>
    <w:rsid w:val="00F14C81"/>
    <w:rsid w:val="00F153D1"/>
    <w:rsid w:val="00F16F72"/>
    <w:rsid w:val="00F212EE"/>
    <w:rsid w:val="00F33811"/>
    <w:rsid w:val="00F50602"/>
    <w:rsid w:val="00F5753B"/>
    <w:rsid w:val="00F67EAB"/>
    <w:rsid w:val="00F81C02"/>
    <w:rsid w:val="00F83164"/>
    <w:rsid w:val="00F90914"/>
    <w:rsid w:val="00F91726"/>
    <w:rsid w:val="00FA7336"/>
    <w:rsid w:val="00FB25E5"/>
    <w:rsid w:val="00FC3BBB"/>
    <w:rsid w:val="00FD0545"/>
    <w:rsid w:val="00FD7128"/>
    <w:rsid w:val="00FF3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1255</TotalTime>
  <Pages>2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142</cp:revision>
  <cp:lastPrinted>2026-02-02T13:14:00Z</cp:lastPrinted>
  <dcterms:created xsi:type="dcterms:W3CDTF">2015-04-08T10:22:00Z</dcterms:created>
  <dcterms:modified xsi:type="dcterms:W3CDTF">2026-06-12T10:11:00Z</dcterms:modified>
</cp:coreProperties>
</file>