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5F3D" w14:textId="428921A9" w:rsidR="0061158A" w:rsidRDefault="0061158A" w:rsidP="006115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58. Zakona o ustanovama („Narodne novine“ broj 76/93., 29/97., 47/99., 35/08., 127/19. i 151/22.), članka 2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B614B7">
        <w:rPr>
          <w:rFonts w:ascii="Times New Roman" w:hAnsi="Times New Roman" w:cs="Times New Roman"/>
          <w:sz w:val="24"/>
          <w:szCs w:val="24"/>
        </w:rPr>
        <w:t xml:space="preserve">Odluke o obavljanju osnivačkih prava i obveza nad ustanovama kojima je osnivač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B614B7">
        <w:rPr>
          <w:rFonts w:ascii="Times New Roman" w:hAnsi="Times New Roman" w:cs="Times New Roman"/>
          <w:sz w:val="24"/>
          <w:szCs w:val="24"/>
        </w:rPr>
        <w:t>(„Službeni glasnik Koprivničko-križevačke žu</w:t>
      </w:r>
      <w:r>
        <w:rPr>
          <w:rFonts w:ascii="Times New Roman" w:hAnsi="Times New Roman" w:cs="Times New Roman"/>
          <w:sz w:val="24"/>
          <w:szCs w:val="24"/>
        </w:rPr>
        <w:t>panije“ broj 7/13. i 17/14.)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- pročišćeni tekst, 2/18., 3/18.</w:t>
      </w:r>
      <w:r w:rsidRPr="00742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06BBB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406BBB">
        <w:rPr>
          <w:rFonts w:ascii="Times New Roman" w:hAnsi="Times New Roman" w:cs="Times New Roman"/>
          <w:sz w:val="24"/>
          <w:szCs w:val="24"/>
        </w:rPr>
        <w:t xml:space="preserve">22. veljače 2023. </w:t>
      </w:r>
      <w:r w:rsidRPr="00B614B7">
        <w:rPr>
          <w:rFonts w:ascii="Times New Roman" w:hAnsi="Times New Roman" w:cs="Times New Roman"/>
          <w:sz w:val="24"/>
          <w:szCs w:val="24"/>
        </w:rPr>
        <w:t>do</w:t>
      </w:r>
      <w:r w:rsidR="00406BBB">
        <w:rPr>
          <w:rFonts w:ascii="Times New Roman" w:hAnsi="Times New Roman" w:cs="Times New Roman"/>
          <w:sz w:val="24"/>
          <w:szCs w:val="24"/>
        </w:rPr>
        <w:t xml:space="preserve">nijela je </w:t>
      </w:r>
    </w:p>
    <w:p w14:paraId="4E169049" w14:textId="77777777" w:rsidR="0061158A" w:rsidRDefault="0061158A" w:rsidP="006115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A144A" w14:textId="77777777" w:rsidR="0061158A" w:rsidRPr="00E37C06" w:rsidRDefault="0061158A" w:rsidP="00611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E37C06">
        <w:rPr>
          <w:rFonts w:ascii="Times New Roman" w:hAnsi="Times New Roman" w:cs="Times New Roman"/>
          <w:sz w:val="24"/>
          <w:szCs w:val="24"/>
        </w:rPr>
        <w:t>ZAKLJUČAK</w:t>
      </w:r>
    </w:p>
    <w:p w14:paraId="61D93791" w14:textId="77777777" w:rsidR="0061158A" w:rsidRPr="00E37C06" w:rsidRDefault="0061158A" w:rsidP="00611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C06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37C06">
        <w:rPr>
          <w:rFonts w:ascii="Times New Roman" w:hAnsi="Times New Roman" w:cs="Times New Roman"/>
          <w:sz w:val="24"/>
          <w:szCs w:val="24"/>
        </w:rPr>
        <w:t>dluku o prihvaćanju</w:t>
      </w:r>
    </w:p>
    <w:p w14:paraId="6535A9F6" w14:textId="77777777" w:rsidR="0061158A" w:rsidRPr="00593FA5" w:rsidRDefault="0061158A" w:rsidP="00611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C06">
        <w:rPr>
          <w:rFonts w:ascii="Times New Roman" w:hAnsi="Times New Roman" w:cs="Times New Roman"/>
          <w:sz w:val="24"/>
          <w:szCs w:val="24"/>
        </w:rPr>
        <w:t>darovanja nekretnin</w:t>
      </w:r>
      <w:r>
        <w:rPr>
          <w:rFonts w:ascii="Times New Roman" w:hAnsi="Times New Roman" w:cs="Times New Roman"/>
          <w:sz w:val="24"/>
          <w:szCs w:val="24"/>
        </w:rPr>
        <w:t>e kč.br. 94</w:t>
      </w:r>
      <w:r w:rsidRPr="00CE2B91">
        <w:rPr>
          <w:rFonts w:ascii="Times New Roman" w:hAnsi="Times New Roman" w:cs="Times New Roman"/>
          <w:sz w:val="24"/>
          <w:szCs w:val="24"/>
        </w:rPr>
        <w:t xml:space="preserve"> </w:t>
      </w:r>
      <w:r w:rsidRPr="00E37C06">
        <w:rPr>
          <w:rFonts w:ascii="Times New Roman" w:hAnsi="Times New Roman" w:cs="Times New Roman"/>
          <w:sz w:val="24"/>
          <w:szCs w:val="24"/>
        </w:rPr>
        <w:t>Osnovne škole Kloštar Podravski</w:t>
      </w:r>
    </w:p>
    <w:p w14:paraId="56C63EF9" w14:textId="77777777" w:rsidR="0061158A" w:rsidRDefault="0061158A" w:rsidP="006115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6AB2EC" w14:textId="77777777" w:rsidR="0061158A" w:rsidRDefault="0061158A" w:rsidP="00611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I.</w:t>
      </w:r>
    </w:p>
    <w:p w14:paraId="2E5EC0C2" w14:textId="77777777" w:rsidR="0061158A" w:rsidRDefault="0061158A" w:rsidP="006115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prihvaćanju darovanja nekretnine kč.br. 94, KLASA: 940-07/23-01/01, URBROJ: 2137-38-23-1, koju je Školski odbor Osnovne škole Kloštar Podravski donio na sjednici 12. siječnja 2023. godine.  </w:t>
      </w:r>
    </w:p>
    <w:p w14:paraId="04158EB9" w14:textId="77777777" w:rsidR="0061158A" w:rsidRDefault="0061158A" w:rsidP="0061158A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Nekretnina iz stavka 1. ove točke je upisana u k.o. Kloštar Podravski, zk.ul.br. 3553, </w:t>
      </w:r>
      <w:proofErr w:type="spellStart"/>
      <w:r>
        <w:rPr>
          <w:rFonts w:ascii="Times New Roman" w:hAnsi="Times New Roman" w:cs="Times New Roman"/>
          <w:sz w:val="24"/>
          <w:szCs w:val="24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</w:rPr>
        <w:t>. 94, u naravi Ulica 1. svibnja, zemljište pod zgradama, izgrađeno zemljište, dvorište, zemljište za sport i rekreaciju, sportska dvorana, škola, Kloštar Podravski, Ulica 1. svibnja 50, ukupne površine 12716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11042E" w14:textId="77777777" w:rsidR="0061158A" w:rsidRDefault="0061158A" w:rsidP="0061158A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9DA42AA" w14:textId="77777777" w:rsidR="0061158A" w:rsidRDefault="0061158A" w:rsidP="0061158A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153C2118" w14:textId="77777777" w:rsidR="0061158A" w:rsidRDefault="0061158A" w:rsidP="0061158A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Ovaj Zaključak objavit će se u „Službenom glasniku </w:t>
      </w:r>
      <w:r w:rsidRPr="00B614B7">
        <w:rPr>
          <w:rFonts w:ascii="Times New Roman" w:hAnsi="Times New Roman" w:cs="Times New Roman"/>
          <w:sz w:val="24"/>
          <w:szCs w:val="24"/>
        </w:rPr>
        <w:t>Koprivničko-križevačke žu</w:t>
      </w:r>
      <w:r>
        <w:rPr>
          <w:rFonts w:ascii="Times New Roman" w:hAnsi="Times New Roman" w:cs="Times New Roman"/>
          <w:sz w:val="24"/>
          <w:szCs w:val="24"/>
        </w:rPr>
        <w:t>panije“.</w:t>
      </w:r>
    </w:p>
    <w:p w14:paraId="3ECE4513" w14:textId="77777777" w:rsidR="0061158A" w:rsidRDefault="0061158A" w:rsidP="0061158A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14:paraId="0A3CBBF4" w14:textId="77777777" w:rsidR="0061158A" w:rsidRPr="00B614B7" w:rsidRDefault="0061158A" w:rsidP="00611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14:paraId="57032F25" w14:textId="77777777" w:rsidR="0061158A" w:rsidRDefault="0061158A" w:rsidP="00611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0347E6D" w14:textId="77777777" w:rsidR="0061158A" w:rsidRPr="00B614B7" w:rsidRDefault="0061158A" w:rsidP="006115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E2E939" w14:textId="77777777" w:rsidR="0061158A" w:rsidRPr="00B614B7" w:rsidRDefault="0061158A" w:rsidP="006115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388">
        <w:rPr>
          <w:rFonts w:ascii="Times New Roman" w:hAnsi="Times New Roman" w:cs="Times New Roman"/>
          <w:sz w:val="24"/>
          <w:szCs w:val="24"/>
        </w:rPr>
        <w:t>KLASA: 602-02/23-01/4</w:t>
      </w:r>
    </w:p>
    <w:p w14:paraId="641A1070" w14:textId="35046180" w:rsidR="0061158A" w:rsidRDefault="0061158A" w:rsidP="006115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B614B7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23-3</w:t>
      </w:r>
      <w:r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406BBB">
        <w:rPr>
          <w:rFonts w:ascii="Times New Roman" w:hAnsi="Times New Roman" w:cs="Times New Roman"/>
          <w:sz w:val="24"/>
          <w:szCs w:val="24"/>
        </w:rPr>
        <w:t>22. veljače 2023.</w:t>
      </w:r>
    </w:p>
    <w:p w14:paraId="56F585A2" w14:textId="77777777" w:rsidR="0061158A" w:rsidRPr="00B614B7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241475BD" w14:textId="1A458B50" w:rsidR="0061158A" w:rsidRPr="00B614B7" w:rsidRDefault="0061158A" w:rsidP="006115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C3E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3FF59DFD" w14:textId="2B1FD8A7" w:rsidR="0061158A" w:rsidRPr="00B614B7" w:rsidRDefault="0061158A" w:rsidP="006115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C3EE6">
        <w:rPr>
          <w:rFonts w:ascii="Times New Roman" w:hAnsi="Times New Roman" w:cs="Times New Roman"/>
          <w:sz w:val="24"/>
          <w:szCs w:val="24"/>
        </w:rPr>
        <w:t>, v.r.</w:t>
      </w:r>
      <w:r w:rsidRPr="00B614B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BAD3F1" w14:textId="77777777" w:rsidR="0061158A" w:rsidRPr="00B614B7" w:rsidRDefault="0061158A" w:rsidP="006115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61A702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5B50C520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44A74ED1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69C395B7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0F537389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0F841162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589BA26F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65B36140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2DA6C7CA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724B6DAA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52BB186E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6EA50F99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4D54400A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3429A95C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3D52ED36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316312B3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40D12DF3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33DCA3B6" w14:textId="77777777" w:rsidR="0061158A" w:rsidRDefault="0061158A" w:rsidP="0061158A">
      <w:pPr>
        <w:rPr>
          <w:rFonts w:ascii="Times New Roman" w:hAnsi="Times New Roman" w:cs="Times New Roman"/>
          <w:sz w:val="24"/>
          <w:szCs w:val="24"/>
        </w:rPr>
      </w:pPr>
    </w:p>
    <w:p w14:paraId="6A5BEA9C" w14:textId="77777777" w:rsidR="00406BBB" w:rsidRDefault="00406BBB"/>
    <w:sectPr w:rsidR="00406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8A"/>
    <w:rsid w:val="000C3EE6"/>
    <w:rsid w:val="000E0740"/>
    <w:rsid w:val="00406BBB"/>
    <w:rsid w:val="004542C1"/>
    <w:rsid w:val="0061158A"/>
    <w:rsid w:val="009B3CEC"/>
    <w:rsid w:val="00A41BFD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4ADE"/>
  <w15:chartTrackingRefBased/>
  <w15:docId w15:val="{0D4B53B4-282D-4137-91B1-57068855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58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61158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61158A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6115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61158A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61158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61158A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Koprivničko-križevačka županija</cp:lastModifiedBy>
  <cp:revision>8</cp:revision>
  <dcterms:created xsi:type="dcterms:W3CDTF">2023-01-19T13:41:00Z</dcterms:created>
  <dcterms:modified xsi:type="dcterms:W3CDTF">2023-02-25T12:26:00Z</dcterms:modified>
</cp:coreProperties>
</file>