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0CB9D" w14:textId="77777777" w:rsidR="008270B9" w:rsidRPr="0053040A" w:rsidRDefault="008270B9">
      <w:pPr>
        <w:rPr>
          <w:b/>
          <w:bCs/>
          <w:sz w:val="22"/>
          <w:szCs w:val="22"/>
        </w:rPr>
      </w:pPr>
    </w:p>
    <w:p w14:paraId="708FFB88" w14:textId="7D6AE91F"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 xml:space="preserve">) Županijska skupština Koprivničko-križevačke županije na </w:t>
      </w:r>
      <w:r w:rsidR="0094077D">
        <w:rPr>
          <w:kern w:val="0"/>
        </w:rPr>
        <w:t>11.</w:t>
      </w:r>
      <w:r w:rsidR="008270B9" w:rsidRPr="0053040A">
        <w:rPr>
          <w:kern w:val="0"/>
        </w:rPr>
        <w:t xml:space="preserve"> sjednici održanoj</w:t>
      </w:r>
      <w:r w:rsidR="0094077D">
        <w:rPr>
          <w:kern w:val="0"/>
        </w:rPr>
        <w:t xml:space="preserve"> 15. svibnja</w:t>
      </w:r>
      <w:r w:rsidR="008270B9" w:rsidRPr="0053040A">
        <w:rPr>
          <w:kern w:val="0"/>
        </w:rPr>
        <w:t xml:space="preserve"> 20</w:t>
      </w:r>
      <w:r w:rsidR="00E03AE6">
        <w:rPr>
          <w:kern w:val="0"/>
        </w:rPr>
        <w:t>2</w:t>
      </w:r>
      <w:r w:rsidR="002668AB">
        <w:rPr>
          <w:kern w:val="0"/>
        </w:rPr>
        <w:t>3</w:t>
      </w:r>
      <w:r w:rsidR="008270B9" w:rsidRPr="0053040A">
        <w:rPr>
          <w:kern w:val="0"/>
        </w:rPr>
        <w:t xml:space="preserve">. donijela je </w:t>
      </w:r>
    </w:p>
    <w:p w14:paraId="5EB184C5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5B3F56DA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7F3C882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4E5FD880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4E0185F5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2B7CF194" w14:textId="77777777" w:rsidR="008270B9" w:rsidRPr="0053040A" w:rsidRDefault="008270B9" w:rsidP="00AC3A96"/>
    <w:p w14:paraId="734C91FB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5B893481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9B02F7A" w14:textId="77777777" w:rsidR="008270B9" w:rsidRPr="0053040A" w:rsidRDefault="007B0F60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provođenju mjera prema </w:t>
      </w:r>
    </w:p>
    <w:p w14:paraId="371A2367" w14:textId="77777777" w:rsidR="00E43141" w:rsidRPr="0053040A" w:rsidRDefault="00E4314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Programu „Konkurentno gospodarstvo“</w:t>
      </w:r>
    </w:p>
    <w:p w14:paraId="00CCF639" w14:textId="77777777" w:rsidR="008270B9" w:rsidRPr="0053040A" w:rsidRDefault="008270B9" w:rsidP="00296F4D">
      <w:pPr>
        <w:jc w:val="center"/>
      </w:pPr>
    </w:p>
    <w:p w14:paraId="520E86FA" w14:textId="77777777" w:rsidR="008270B9" w:rsidRPr="0053040A" w:rsidRDefault="008270B9" w:rsidP="00296F4D">
      <w:pPr>
        <w:jc w:val="both"/>
      </w:pPr>
    </w:p>
    <w:p w14:paraId="125D0D59" w14:textId="77777777" w:rsidR="008270B9" w:rsidRPr="0053040A" w:rsidRDefault="008270B9" w:rsidP="00296F4D">
      <w:pPr>
        <w:jc w:val="both"/>
      </w:pPr>
    </w:p>
    <w:p w14:paraId="16D5DD2F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2593235A" w14:textId="77777777" w:rsidR="008270B9" w:rsidRPr="0053040A" w:rsidRDefault="008270B9" w:rsidP="00296F4D">
      <w:pPr>
        <w:jc w:val="both"/>
      </w:pPr>
    </w:p>
    <w:p w14:paraId="18BFEDEB" w14:textId="352086F5" w:rsidR="008270B9" w:rsidRPr="0053040A" w:rsidRDefault="007B0F60" w:rsidP="0094077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Usvaja se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provođenju mjera prema Programu „Konkurentno gospodarstvo“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1445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1445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6170905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CC1C495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09F51B6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7B0E74D3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74A4CE51" w14:textId="77777777" w:rsidR="008270B9" w:rsidRPr="0053040A" w:rsidRDefault="008270B9" w:rsidP="0094077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718BF4FB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1422F41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31BA403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66FC0EF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849735C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4DB556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D6941F6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A1474E0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DD48E9E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2E7003B0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A4A4AEF" w14:textId="684CB3C0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1445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2F297E0E" w14:textId="3C970E59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1445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3                                   </w:t>
      </w:r>
    </w:p>
    <w:p w14:paraId="65D5A0A5" w14:textId="7629A962" w:rsidR="008270B9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94077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15. svibnja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14453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F80D7AC" w14:textId="77777777" w:rsid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CDEB362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6947E89" w14:textId="2DE5F49C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94077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29C70FA2" w14:textId="61CA9DDD"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8419DE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54AF86BA" w14:textId="77777777"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14:paraId="6CD07558" w14:textId="77777777"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1432A0C4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54E32FA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54068E5D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1A907535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B70B5" w14:textId="77777777" w:rsidR="003B2CF9" w:rsidRDefault="003B2CF9">
      <w:r>
        <w:separator/>
      </w:r>
    </w:p>
  </w:endnote>
  <w:endnote w:type="continuationSeparator" w:id="0">
    <w:p w14:paraId="5C50955B" w14:textId="77777777" w:rsidR="003B2CF9" w:rsidRDefault="003B2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A0ECC" w14:textId="77777777" w:rsidR="00D8702E" w:rsidRDefault="00F9315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0D66652E" w14:textId="77777777"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2E004" w14:textId="77777777" w:rsidR="003B2CF9" w:rsidRDefault="003B2CF9">
      <w:r>
        <w:separator/>
      </w:r>
    </w:p>
  </w:footnote>
  <w:footnote w:type="continuationSeparator" w:id="0">
    <w:p w14:paraId="117E354A" w14:textId="77777777" w:rsidR="003B2CF9" w:rsidRDefault="003B2C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44374416">
    <w:abstractNumId w:val="0"/>
  </w:num>
  <w:num w:numId="2" w16cid:durableId="1823539650">
    <w:abstractNumId w:val="25"/>
  </w:num>
  <w:num w:numId="3" w16cid:durableId="1520267329">
    <w:abstractNumId w:val="7"/>
  </w:num>
  <w:num w:numId="4" w16cid:durableId="521431724">
    <w:abstractNumId w:val="8"/>
  </w:num>
  <w:num w:numId="5" w16cid:durableId="804198841">
    <w:abstractNumId w:val="20"/>
  </w:num>
  <w:num w:numId="6" w16cid:durableId="243419991">
    <w:abstractNumId w:val="10"/>
  </w:num>
  <w:num w:numId="7" w16cid:durableId="964119404">
    <w:abstractNumId w:val="15"/>
  </w:num>
  <w:num w:numId="8" w16cid:durableId="352456570">
    <w:abstractNumId w:val="6"/>
  </w:num>
  <w:num w:numId="9" w16cid:durableId="521554808">
    <w:abstractNumId w:val="1"/>
  </w:num>
  <w:num w:numId="10" w16cid:durableId="1286932109">
    <w:abstractNumId w:val="14"/>
  </w:num>
  <w:num w:numId="11" w16cid:durableId="99761378">
    <w:abstractNumId w:val="2"/>
  </w:num>
  <w:num w:numId="12" w16cid:durableId="293606262">
    <w:abstractNumId w:val="22"/>
  </w:num>
  <w:num w:numId="13" w16cid:durableId="457991165">
    <w:abstractNumId w:val="11"/>
  </w:num>
  <w:num w:numId="14" w16cid:durableId="1752387802">
    <w:abstractNumId w:val="4"/>
  </w:num>
  <w:num w:numId="15" w16cid:durableId="851143431">
    <w:abstractNumId w:val="13"/>
  </w:num>
  <w:num w:numId="16" w16cid:durableId="1731540336">
    <w:abstractNumId w:val="5"/>
  </w:num>
  <w:num w:numId="17" w16cid:durableId="693506042">
    <w:abstractNumId w:val="18"/>
  </w:num>
  <w:num w:numId="18" w16cid:durableId="2053916683">
    <w:abstractNumId w:val="16"/>
  </w:num>
  <w:num w:numId="19" w16cid:durableId="263072179">
    <w:abstractNumId w:val="19"/>
  </w:num>
  <w:num w:numId="20" w16cid:durableId="1603805473">
    <w:abstractNumId w:val="3"/>
  </w:num>
  <w:num w:numId="21" w16cid:durableId="1850221160">
    <w:abstractNumId w:val="24"/>
  </w:num>
  <w:num w:numId="22" w16cid:durableId="498079544">
    <w:abstractNumId w:val="23"/>
  </w:num>
  <w:num w:numId="23" w16cid:durableId="1971742576">
    <w:abstractNumId w:val="12"/>
  </w:num>
  <w:num w:numId="24" w16cid:durableId="856772631">
    <w:abstractNumId w:val="9"/>
  </w:num>
  <w:num w:numId="25" w16cid:durableId="958295150">
    <w:abstractNumId w:val="17"/>
  </w:num>
  <w:num w:numId="26" w16cid:durableId="10265213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668AB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27A3"/>
    <w:rsid w:val="003561E7"/>
    <w:rsid w:val="003563AD"/>
    <w:rsid w:val="00356D48"/>
    <w:rsid w:val="003570CF"/>
    <w:rsid w:val="00381C5F"/>
    <w:rsid w:val="003924E4"/>
    <w:rsid w:val="00395CB7"/>
    <w:rsid w:val="0039661E"/>
    <w:rsid w:val="003B2CF9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3C86"/>
    <w:rsid w:val="006B4A38"/>
    <w:rsid w:val="006B68EE"/>
    <w:rsid w:val="006C1FDE"/>
    <w:rsid w:val="006C270C"/>
    <w:rsid w:val="006D3E6B"/>
    <w:rsid w:val="006F7307"/>
    <w:rsid w:val="006F76C7"/>
    <w:rsid w:val="007054C6"/>
    <w:rsid w:val="00714453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19DE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4077D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147D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BF7CB4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5212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08B0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12E2"/>
    <w:rsid w:val="00F64657"/>
    <w:rsid w:val="00F83690"/>
    <w:rsid w:val="00F85DF4"/>
    <w:rsid w:val="00F9315C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EA1D64"/>
  <w15:docId w15:val="{4D2E60FB-D1F2-47DA-8745-D57EF03A5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47</cp:revision>
  <cp:lastPrinted>2023-04-26T06:13:00Z</cp:lastPrinted>
  <dcterms:created xsi:type="dcterms:W3CDTF">2010-08-25T05:19:00Z</dcterms:created>
  <dcterms:modified xsi:type="dcterms:W3CDTF">2023-05-19T06:55:00Z</dcterms:modified>
</cp:coreProperties>
</file>