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6396D" w14:textId="14ADA003" w:rsidR="00205C90" w:rsidRPr="004C2E2C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  <w:r w:rsidRPr="004C2E2C">
        <w:rPr>
          <w:rFonts w:ascii="Times New Roman" w:hAnsi="Times New Roman" w:cs="Times New Roman"/>
          <w:sz w:val="24"/>
          <w:szCs w:val="24"/>
        </w:rPr>
        <w:t xml:space="preserve">         Na temelju članka 37. Statuta Koprivničko-križevačke županije </w:t>
      </w:r>
      <w:r w:rsidR="004C2E2C" w:rsidRPr="004C2E2C">
        <w:rPr>
          <w:rFonts w:ascii="Times New Roman" w:hAnsi="Times New Roman"/>
          <w:sz w:val="24"/>
          <w:szCs w:val="24"/>
        </w:rPr>
        <w:t xml:space="preserve">(“Službeni glasnik Koprivničko-križevačke županije” broj 7/13., 14/13., 9/15., 11/15. – pročišćeni tekst, 2/18., 3/18. – pročišćeni tekst, 4/20., 25/20., 3/21. i 4/21. – pročišćeni tekst) </w:t>
      </w:r>
      <w:r w:rsidRPr="004C2E2C">
        <w:rPr>
          <w:rFonts w:ascii="Times New Roman" w:hAnsi="Times New Roman" w:cs="Times New Roman"/>
          <w:sz w:val="24"/>
          <w:szCs w:val="24"/>
        </w:rPr>
        <w:t>Županijska skupština Kopr</w:t>
      </w:r>
      <w:r w:rsidR="00EC339B">
        <w:rPr>
          <w:rFonts w:ascii="Times New Roman" w:hAnsi="Times New Roman" w:cs="Times New Roman"/>
          <w:sz w:val="24"/>
          <w:szCs w:val="24"/>
        </w:rPr>
        <w:t>ivničko-križevačke županije na</w:t>
      </w:r>
      <w:r w:rsidR="00970DC7">
        <w:rPr>
          <w:rFonts w:ascii="Times New Roman" w:hAnsi="Times New Roman" w:cs="Times New Roman"/>
          <w:sz w:val="24"/>
          <w:szCs w:val="24"/>
        </w:rPr>
        <w:t xml:space="preserve"> 11. </w:t>
      </w:r>
      <w:r w:rsidR="009B171B" w:rsidRPr="004C2E2C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970DC7">
        <w:rPr>
          <w:rFonts w:ascii="Times New Roman" w:hAnsi="Times New Roman" w:cs="Times New Roman"/>
          <w:sz w:val="24"/>
          <w:szCs w:val="24"/>
        </w:rPr>
        <w:t xml:space="preserve">15. svibnja </w:t>
      </w:r>
      <w:r w:rsidR="009B171B" w:rsidRPr="004C2E2C">
        <w:rPr>
          <w:rFonts w:ascii="Times New Roman" w:hAnsi="Times New Roman" w:cs="Times New Roman"/>
          <w:sz w:val="24"/>
          <w:szCs w:val="24"/>
        </w:rPr>
        <w:t>20</w:t>
      </w:r>
      <w:r w:rsidR="00F06D77" w:rsidRPr="004C2E2C">
        <w:rPr>
          <w:rFonts w:ascii="Times New Roman" w:hAnsi="Times New Roman" w:cs="Times New Roman"/>
          <w:sz w:val="24"/>
          <w:szCs w:val="24"/>
        </w:rPr>
        <w:t>2</w:t>
      </w:r>
      <w:r w:rsidR="00225B70">
        <w:rPr>
          <w:rFonts w:ascii="Times New Roman" w:hAnsi="Times New Roman" w:cs="Times New Roman"/>
          <w:sz w:val="24"/>
          <w:szCs w:val="24"/>
        </w:rPr>
        <w:t>3</w:t>
      </w:r>
      <w:r w:rsidRPr="004C2E2C">
        <w:rPr>
          <w:rFonts w:ascii="Times New Roman" w:hAnsi="Times New Roman" w:cs="Times New Roman"/>
          <w:sz w:val="24"/>
          <w:szCs w:val="24"/>
        </w:rPr>
        <w:t>.  donijela je</w:t>
      </w:r>
    </w:p>
    <w:p w14:paraId="7E85DEAA" w14:textId="77777777" w:rsidR="00205C90" w:rsidRPr="00205C90" w:rsidRDefault="00205C90" w:rsidP="00205C9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BC1851" w14:textId="77777777" w:rsidR="00205C90" w:rsidRDefault="00205C90" w:rsidP="00205C90"/>
    <w:p w14:paraId="7AFDBF4D" w14:textId="77777777" w:rsidR="00F65E37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Z A K L J U Č A K</w:t>
      </w:r>
    </w:p>
    <w:p w14:paraId="73A0F21E" w14:textId="77777777" w:rsidR="00205C90" w:rsidRPr="00205C90" w:rsidRDefault="00205C90" w:rsidP="00F65E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o prihvaćanju</w:t>
      </w:r>
    </w:p>
    <w:p w14:paraId="00756090" w14:textId="5FF88E79"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Izvješća o realizaciji Programa iz područja osnovnog i</w:t>
      </w:r>
    </w:p>
    <w:p w14:paraId="32062AF0" w14:textId="563BC838" w:rsidR="00205C90" w:rsidRPr="00205C90" w:rsidRDefault="00205C90" w:rsidP="00205C9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srednjeg školstva Koprivničko-križevačke županije za 20</w:t>
      </w:r>
      <w:r w:rsidR="00F06D77">
        <w:rPr>
          <w:rFonts w:ascii="Times New Roman" w:hAnsi="Times New Roman" w:cs="Times New Roman"/>
          <w:sz w:val="24"/>
          <w:szCs w:val="24"/>
        </w:rPr>
        <w:t>2</w:t>
      </w:r>
      <w:r w:rsidR="00225B70">
        <w:rPr>
          <w:rFonts w:ascii="Times New Roman" w:hAnsi="Times New Roman" w:cs="Times New Roman"/>
          <w:sz w:val="24"/>
          <w:szCs w:val="24"/>
        </w:rPr>
        <w:t>2</w:t>
      </w:r>
      <w:r w:rsidRPr="00205C90">
        <w:rPr>
          <w:rFonts w:ascii="Times New Roman" w:hAnsi="Times New Roman" w:cs="Times New Roman"/>
          <w:sz w:val="24"/>
          <w:szCs w:val="24"/>
        </w:rPr>
        <w:t>. godinu</w:t>
      </w:r>
    </w:p>
    <w:p w14:paraId="31A9FCA0" w14:textId="77777777"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14:paraId="614D5762" w14:textId="77777777" w:rsidR="00205C90" w:rsidRPr="00205C90" w:rsidRDefault="00205C90" w:rsidP="00205C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F1E3735" w14:textId="34621E80" w:rsidR="00205C90" w:rsidRPr="00205C90" w:rsidRDefault="00205C90" w:rsidP="004B67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Prihvaća se Izvješće o r</w:t>
      </w:r>
      <w:r>
        <w:rPr>
          <w:rFonts w:ascii="Times New Roman" w:hAnsi="Times New Roman" w:cs="Times New Roman"/>
          <w:sz w:val="24"/>
          <w:szCs w:val="24"/>
        </w:rPr>
        <w:t>ealizaciji Programa iz područja osnovnog i</w:t>
      </w:r>
      <w:r w:rsidRPr="00205C90">
        <w:rPr>
          <w:rFonts w:ascii="Times New Roman" w:hAnsi="Times New Roman" w:cs="Times New Roman"/>
          <w:sz w:val="24"/>
          <w:szCs w:val="24"/>
        </w:rPr>
        <w:t xml:space="preserve"> srednjeg školstva Koprivnič</w:t>
      </w:r>
      <w:r w:rsidR="00E9035B">
        <w:rPr>
          <w:rFonts w:ascii="Times New Roman" w:hAnsi="Times New Roman" w:cs="Times New Roman"/>
          <w:sz w:val="24"/>
          <w:szCs w:val="24"/>
        </w:rPr>
        <w:t xml:space="preserve">ko-križevačke </w:t>
      </w:r>
      <w:r w:rsidR="004F72BE">
        <w:rPr>
          <w:rFonts w:ascii="Times New Roman" w:hAnsi="Times New Roman" w:cs="Times New Roman"/>
          <w:sz w:val="24"/>
          <w:szCs w:val="24"/>
        </w:rPr>
        <w:t>županije za 20</w:t>
      </w:r>
      <w:r w:rsidR="00F06D77">
        <w:rPr>
          <w:rFonts w:ascii="Times New Roman" w:hAnsi="Times New Roman" w:cs="Times New Roman"/>
          <w:sz w:val="24"/>
          <w:szCs w:val="24"/>
        </w:rPr>
        <w:t>2</w:t>
      </w:r>
      <w:r w:rsidR="00225B70">
        <w:rPr>
          <w:rFonts w:ascii="Times New Roman" w:hAnsi="Times New Roman" w:cs="Times New Roman"/>
          <w:sz w:val="24"/>
          <w:szCs w:val="24"/>
        </w:rPr>
        <w:t>2</w:t>
      </w:r>
      <w:r w:rsidR="004F72B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godinu,</w:t>
      </w:r>
      <w:r w:rsidR="00E9035B">
        <w:rPr>
          <w:rFonts w:ascii="Times New Roman" w:hAnsi="Times New Roman" w:cs="Times New Roman"/>
          <w:sz w:val="24"/>
          <w:szCs w:val="24"/>
        </w:rPr>
        <w:t xml:space="preserve"> KLASA: </w:t>
      </w:r>
      <w:r w:rsidR="00225B70" w:rsidRPr="00225B70">
        <w:rPr>
          <w:rFonts w:ascii="Times New Roman" w:hAnsi="Times New Roman" w:cs="Times New Roman"/>
          <w:sz w:val="24"/>
          <w:szCs w:val="24"/>
        </w:rPr>
        <w:t>602-01/23-01/4</w:t>
      </w:r>
      <w:r w:rsidR="00E9035B">
        <w:rPr>
          <w:rFonts w:ascii="Times New Roman" w:hAnsi="Times New Roman" w:cs="Times New Roman"/>
          <w:sz w:val="24"/>
          <w:szCs w:val="24"/>
        </w:rPr>
        <w:t xml:space="preserve">, </w:t>
      </w:r>
      <w:r w:rsidRPr="00205C90">
        <w:rPr>
          <w:rFonts w:ascii="Times New Roman" w:hAnsi="Times New Roman" w:cs="Times New Roman"/>
          <w:sz w:val="24"/>
          <w:szCs w:val="24"/>
        </w:rPr>
        <w:t>URBROJ: 2137-07/01-</w:t>
      </w:r>
      <w:r w:rsidR="009B171B">
        <w:rPr>
          <w:rFonts w:ascii="Times New Roman" w:hAnsi="Times New Roman" w:cs="Times New Roman"/>
          <w:sz w:val="24"/>
          <w:szCs w:val="24"/>
        </w:rPr>
        <w:t>2</w:t>
      </w:r>
      <w:r w:rsidR="00225B7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-1, </w:t>
      </w:r>
      <w:r w:rsidRPr="00205C90">
        <w:rPr>
          <w:rFonts w:ascii="Times New Roman" w:hAnsi="Times New Roman" w:cs="Times New Roman"/>
          <w:sz w:val="24"/>
          <w:szCs w:val="24"/>
        </w:rPr>
        <w:t xml:space="preserve">koje je sastavni dio ovog Zaključka. </w:t>
      </w:r>
    </w:p>
    <w:p w14:paraId="7538E449" w14:textId="77777777" w:rsidR="00205C90" w:rsidRPr="00205C90" w:rsidRDefault="00205C90" w:rsidP="00205C90">
      <w:pPr>
        <w:rPr>
          <w:rFonts w:ascii="Times New Roman" w:hAnsi="Times New Roman" w:cs="Times New Roman"/>
          <w:sz w:val="24"/>
          <w:szCs w:val="24"/>
        </w:rPr>
      </w:pPr>
    </w:p>
    <w:p w14:paraId="229AC46D" w14:textId="77777777" w:rsidR="00205C90" w:rsidRPr="00D62821" w:rsidRDefault="004B6719" w:rsidP="004B6719">
      <w:pPr>
        <w:jc w:val="center"/>
        <w:rPr>
          <w:rFonts w:ascii="Times New Roman" w:hAnsi="Times New Roman" w:cs="Times New Roman"/>
          <w:sz w:val="24"/>
          <w:szCs w:val="24"/>
        </w:rPr>
      </w:pPr>
      <w:r w:rsidRPr="00D62821">
        <w:rPr>
          <w:rFonts w:ascii="Times New Roman" w:hAnsi="Times New Roman" w:cs="Times New Roman"/>
          <w:sz w:val="24"/>
          <w:szCs w:val="24"/>
        </w:rPr>
        <w:t>II.</w:t>
      </w:r>
    </w:p>
    <w:p w14:paraId="266E3F79" w14:textId="77777777" w:rsidR="00205C90" w:rsidRPr="00205C90" w:rsidRDefault="00205C90" w:rsidP="004B67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62821">
        <w:rPr>
          <w:rFonts w:ascii="Times New Roman" w:hAnsi="Times New Roman" w:cs="Times New Roman"/>
          <w:sz w:val="24"/>
          <w:szCs w:val="24"/>
        </w:rPr>
        <w:t>Ovaj Zaključak stupa na snagu danom donošenja.</w:t>
      </w:r>
    </w:p>
    <w:p w14:paraId="6E85CF6F" w14:textId="77777777" w:rsidR="004B6719" w:rsidRDefault="004B6719" w:rsidP="00205C90"/>
    <w:p w14:paraId="1E73C44C" w14:textId="77777777"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A3E4B89" w14:textId="77777777" w:rsidR="00205C90" w:rsidRPr="00205C90" w:rsidRDefault="00205C90" w:rsidP="004B67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2E49BE4" w14:textId="77777777" w:rsidR="00205C90" w:rsidRDefault="00205C90" w:rsidP="00205C90"/>
    <w:p w14:paraId="373D3A7E" w14:textId="77777777" w:rsidR="00205C90" w:rsidRDefault="00205C90" w:rsidP="00205C90"/>
    <w:p w14:paraId="42F9C43F" w14:textId="6C035D6D" w:rsidR="00205C90" w:rsidRPr="00205C90" w:rsidRDefault="00922C14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KLASA: </w:t>
      </w:r>
      <w:r w:rsidR="00225B70" w:rsidRPr="00225B70">
        <w:rPr>
          <w:rFonts w:ascii="Times New Roman" w:hAnsi="Times New Roman" w:cs="Times New Roman"/>
          <w:sz w:val="24"/>
          <w:szCs w:val="24"/>
        </w:rPr>
        <w:t>602-01/23-01/4</w:t>
      </w:r>
    </w:p>
    <w:p w14:paraId="02EA81E0" w14:textId="2DB6BF7A" w:rsidR="00205C90" w:rsidRPr="00205C90" w:rsidRDefault="00922C14" w:rsidP="00205C9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2137-07/01-2</w:t>
      </w:r>
      <w:r w:rsidR="00225B70">
        <w:rPr>
          <w:rFonts w:ascii="Times New Roman" w:hAnsi="Times New Roman" w:cs="Times New Roman"/>
          <w:sz w:val="24"/>
          <w:szCs w:val="24"/>
        </w:rPr>
        <w:t>3</w:t>
      </w:r>
      <w:r w:rsidR="00205C90" w:rsidRPr="00205C90">
        <w:rPr>
          <w:rFonts w:ascii="Times New Roman" w:hAnsi="Times New Roman" w:cs="Times New Roman"/>
          <w:sz w:val="24"/>
          <w:szCs w:val="24"/>
        </w:rPr>
        <w:t>-</w:t>
      </w:r>
      <w:r w:rsidR="00205C90">
        <w:rPr>
          <w:rFonts w:ascii="Times New Roman" w:hAnsi="Times New Roman" w:cs="Times New Roman"/>
          <w:sz w:val="24"/>
          <w:szCs w:val="24"/>
        </w:rPr>
        <w:t>3</w:t>
      </w:r>
    </w:p>
    <w:p w14:paraId="05D4BE54" w14:textId="41DAEE13" w:rsidR="00205C90" w:rsidRDefault="00205C90" w:rsidP="00970D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Koprivni</w:t>
      </w:r>
      <w:r w:rsidR="009B171B">
        <w:rPr>
          <w:rFonts w:ascii="Times New Roman" w:hAnsi="Times New Roman" w:cs="Times New Roman"/>
          <w:sz w:val="24"/>
          <w:szCs w:val="24"/>
        </w:rPr>
        <w:t xml:space="preserve">ca, </w:t>
      </w:r>
      <w:r w:rsidR="00970DC7">
        <w:rPr>
          <w:rFonts w:ascii="Times New Roman" w:hAnsi="Times New Roman" w:cs="Times New Roman"/>
          <w:sz w:val="24"/>
          <w:szCs w:val="24"/>
        </w:rPr>
        <w:t>15. svibnja</w:t>
      </w:r>
      <w:r w:rsidR="009B171B">
        <w:rPr>
          <w:rFonts w:ascii="Times New Roman" w:hAnsi="Times New Roman" w:cs="Times New Roman"/>
          <w:sz w:val="24"/>
          <w:szCs w:val="24"/>
        </w:rPr>
        <w:t xml:space="preserve"> 202</w:t>
      </w:r>
      <w:r w:rsidR="00225B70">
        <w:rPr>
          <w:rFonts w:ascii="Times New Roman" w:hAnsi="Times New Roman" w:cs="Times New Roman"/>
          <w:sz w:val="24"/>
          <w:szCs w:val="24"/>
        </w:rPr>
        <w:t>3</w:t>
      </w:r>
      <w:r w:rsidR="009B171B">
        <w:rPr>
          <w:rFonts w:ascii="Times New Roman" w:hAnsi="Times New Roman" w:cs="Times New Roman"/>
          <w:sz w:val="24"/>
          <w:szCs w:val="24"/>
        </w:rPr>
        <w:t>.</w:t>
      </w:r>
    </w:p>
    <w:p w14:paraId="4D9644C0" w14:textId="77777777" w:rsidR="004B6719" w:rsidRPr="00205C90" w:rsidRDefault="004B6719" w:rsidP="004B671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D86859" w14:textId="1DBCA2BC" w:rsidR="00205C90" w:rsidRDefault="00205C9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205C90">
        <w:rPr>
          <w:rFonts w:ascii="Times New Roman" w:hAnsi="Times New Roman" w:cs="Times New Roman"/>
          <w:sz w:val="24"/>
          <w:szCs w:val="24"/>
        </w:rPr>
        <w:t>PREDSJEDNIK</w:t>
      </w:r>
    </w:p>
    <w:p w14:paraId="4127D5B4" w14:textId="2C544F6B" w:rsidR="00ED2B60" w:rsidRDefault="00ED2B6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Felak, dipl. ing.</w:t>
      </w:r>
      <w:r w:rsidR="00146C9D">
        <w:rPr>
          <w:rFonts w:ascii="Times New Roman" w:hAnsi="Times New Roman" w:cs="Times New Roman"/>
          <w:sz w:val="24"/>
          <w:szCs w:val="24"/>
        </w:rPr>
        <w:t>, v.r.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3E3D26" w14:textId="77777777" w:rsidR="00ED2B60" w:rsidRDefault="00ED2B60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5EBC9DB7" w14:textId="77777777" w:rsidR="00F06D77" w:rsidRDefault="00F06D77" w:rsidP="00F07962">
      <w:pPr>
        <w:spacing w:after="0"/>
        <w:ind w:left="3540"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04FB5731" w14:textId="77777777" w:rsidR="00205C90" w:rsidRDefault="00205C90" w:rsidP="00205C90"/>
    <w:p w14:paraId="394CA0E2" w14:textId="77777777" w:rsidR="00D13F0A" w:rsidRDefault="00D13F0A"/>
    <w:sectPr w:rsidR="00D13F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2DC"/>
    <w:rsid w:val="00146C9D"/>
    <w:rsid w:val="00205C90"/>
    <w:rsid w:val="00225B70"/>
    <w:rsid w:val="002342DC"/>
    <w:rsid w:val="004B6719"/>
    <w:rsid w:val="004C2E2C"/>
    <w:rsid w:val="004F72BE"/>
    <w:rsid w:val="005B2CF8"/>
    <w:rsid w:val="00922C14"/>
    <w:rsid w:val="00970DC7"/>
    <w:rsid w:val="009B171B"/>
    <w:rsid w:val="00D13F0A"/>
    <w:rsid w:val="00D62821"/>
    <w:rsid w:val="00DE35F8"/>
    <w:rsid w:val="00E9035B"/>
    <w:rsid w:val="00EC339B"/>
    <w:rsid w:val="00ED2B60"/>
    <w:rsid w:val="00F06D77"/>
    <w:rsid w:val="00F07962"/>
    <w:rsid w:val="00F65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0BD7E"/>
  <w15:chartTrackingRefBased/>
  <w15:docId w15:val="{C34F5573-40B5-45A2-A0AC-1073B2237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D62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628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Helena Matica</cp:lastModifiedBy>
  <cp:revision>23</cp:revision>
  <cp:lastPrinted>2023-05-03T08:14:00Z</cp:lastPrinted>
  <dcterms:created xsi:type="dcterms:W3CDTF">2018-04-24T11:51:00Z</dcterms:created>
  <dcterms:modified xsi:type="dcterms:W3CDTF">2023-05-19T06:56:00Z</dcterms:modified>
</cp:coreProperties>
</file>