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E4FBB" w14:textId="6A475A12" w:rsidR="003A4C3A" w:rsidRPr="00015A5E" w:rsidRDefault="003A4C3A" w:rsidP="003A4C3A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Na temelju članka 37. Statuta Koprivničko-križevačke županije (“Službeni glasnik Koprivničko-križevačke županije” broj 7/13, 14/13, </w:t>
      </w:r>
      <w:r w:rsidRPr="00015A5E">
        <w:rPr>
          <w:rStyle w:val="normaltextrun"/>
          <w:sz w:val="24"/>
          <w:szCs w:val="24"/>
          <w:lang w:val="hr-HR"/>
        </w:rPr>
        <w:t>9/15</w:t>
      </w:r>
      <w:r w:rsidR="002F6B6C" w:rsidRPr="00015A5E">
        <w:rPr>
          <w:rStyle w:val="normaltextrun"/>
          <w:sz w:val="24"/>
          <w:szCs w:val="24"/>
          <w:lang w:val="hr-HR"/>
        </w:rPr>
        <w:t>,</w:t>
      </w:r>
      <w:r w:rsidRPr="00015A5E">
        <w:rPr>
          <w:rStyle w:val="normaltextrun"/>
          <w:sz w:val="24"/>
          <w:szCs w:val="24"/>
          <w:lang w:val="hr-HR"/>
        </w:rPr>
        <w:t xml:space="preserve"> 11/15 – pročišćeni tekst, </w:t>
      </w:r>
      <w:r w:rsidRPr="00015A5E">
        <w:rPr>
          <w:rFonts w:cs="Times New Roman"/>
          <w:sz w:val="24"/>
          <w:szCs w:val="24"/>
          <w:lang w:val="hr-HR"/>
        </w:rPr>
        <w:t>2/18,  3/18 – pročišćeni tekst</w:t>
      </w:r>
      <w:r w:rsidR="002F6B6C" w:rsidRPr="00015A5E">
        <w:rPr>
          <w:rFonts w:cs="Times New Roman"/>
          <w:sz w:val="24"/>
          <w:szCs w:val="24"/>
          <w:lang w:val="hr-HR"/>
        </w:rPr>
        <w:t>,</w:t>
      </w:r>
      <w:r w:rsidRPr="00015A5E">
        <w:rPr>
          <w:rFonts w:cs="Times New Roman"/>
          <w:sz w:val="24"/>
          <w:szCs w:val="24"/>
          <w:lang w:val="hr-HR"/>
        </w:rPr>
        <w:t xml:space="preserve"> 4/20</w:t>
      </w:r>
      <w:r w:rsidR="002F6B6C" w:rsidRPr="00015A5E">
        <w:rPr>
          <w:rFonts w:cs="Times New Roman"/>
          <w:sz w:val="24"/>
          <w:szCs w:val="24"/>
          <w:lang w:val="hr-HR"/>
        </w:rPr>
        <w:t>, 25/20, 3/21 i 4</w:t>
      </w:r>
      <w:r w:rsidR="00B848FE" w:rsidRPr="00015A5E">
        <w:rPr>
          <w:rFonts w:cs="Times New Roman"/>
          <w:sz w:val="24"/>
          <w:szCs w:val="24"/>
          <w:lang w:val="hr-HR"/>
        </w:rPr>
        <w:t>/</w:t>
      </w:r>
      <w:r w:rsidR="002F6B6C" w:rsidRPr="00015A5E">
        <w:rPr>
          <w:rFonts w:cs="Times New Roman"/>
          <w:sz w:val="24"/>
          <w:szCs w:val="24"/>
          <w:lang w:val="hr-HR"/>
        </w:rPr>
        <w:t xml:space="preserve">21 </w:t>
      </w:r>
      <w:r w:rsidR="002F6B6C" w:rsidRPr="00015A5E">
        <w:rPr>
          <w:rStyle w:val="normaltextrun"/>
          <w:sz w:val="24"/>
          <w:szCs w:val="24"/>
          <w:lang w:val="hr-HR"/>
        </w:rPr>
        <w:t>– pročišćeni tekst</w:t>
      </w:r>
      <w:r w:rsidRPr="00015A5E">
        <w:rPr>
          <w:rFonts w:cs="Times New Roman"/>
          <w:sz w:val="24"/>
          <w:szCs w:val="24"/>
          <w:lang w:val="hr-HR"/>
        </w:rPr>
        <w:t>) Županijska skupština Koprivničko-križevačke županije na</w:t>
      </w:r>
      <w:r w:rsidR="00E36F2F">
        <w:rPr>
          <w:rFonts w:cs="Times New Roman"/>
          <w:sz w:val="24"/>
          <w:szCs w:val="24"/>
          <w:lang w:val="hr-HR"/>
        </w:rPr>
        <w:t xml:space="preserve"> 11.</w:t>
      </w:r>
      <w:r w:rsidR="00751187">
        <w:rPr>
          <w:rFonts w:cs="Times New Roman"/>
          <w:sz w:val="24"/>
          <w:szCs w:val="24"/>
          <w:lang w:val="hr-HR"/>
        </w:rPr>
        <w:t xml:space="preserve"> </w:t>
      </w:r>
      <w:r w:rsidRPr="00015A5E">
        <w:rPr>
          <w:rFonts w:cs="Times New Roman"/>
          <w:sz w:val="24"/>
          <w:szCs w:val="24"/>
          <w:lang w:val="hr-HR"/>
        </w:rPr>
        <w:t>sjednici održanoj</w:t>
      </w:r>
      <w:r w:rsidR="00E36F2F">
        <w:rPr>
          <w:rFonts w:cs="Times New Roman"/>
          <w:sz w:val="24"/>
          <w:szCs w:val="24"/>
          <w:lang w:val="hr-HR"/>
        </w:rPr>
        <w:t xml:space="preserve"> 15. svibnja </w:t>
      </w:r>
      <w:r w:rsidRPr="00015A5E">
        <w:rPr>
          <w:rFonts w:cs="Times New Roman"/>
          <w:sz w:val="24"/>
          <w:szCs w:val="24"/>
          <w:lang w:val="hr-HR"/>
        </w:rPr>
        <w:t>202</w:t>
      </w:r>
      <w:r w:rsidR="00362E2B">
        <w:rPr>
          <w:rFonts w:cs="Times New Roman"/>
          <w:sz w:val="24"/>
          <w:szCs w:val="24"/>
          <w:lang w:val="hr-HR"/>
        </w:rPr>
        <w:t>3</w:t>
      </w:r>
      <w:r w:rsidRPr="00015A5E">
        <w:rPr>
          <w:rFonts w:cs="Times New Roman"/>
          <w:sz w:val="24"/>
          <w:szCs w:val="24"/>
          <w:lang w:val="hr-HR"/>
        </w:rPr>
        <w:t>.  donijela je</w:t>
      </w:r>
    </w:p>
    <w:p w14:paraId="339BB434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775D03EE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66CC7E2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563CFDD8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b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Z A K L J U Č A K</w:t>
      </w:r>
    </w:p>
    <w:p w14:paraId="7CE33203" w14:textId="157FB0E8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o prihvaćanju I</w:t>
      </w:r>
      <w:r w:rsidR="00FE24CB" w:rsidRPr="00015A5E">
        <w:rPr>
          <w:rFonts w:cs="Times New Roman"/>
          <w:sz w:val="24"/>
          <w:szCs w:val="24"/>
          <w:lang w:val="hr-HR"/>
        </w:rPr>
        <w:t>zvješća</w:t>
      </w:r>
      <w:r w:rsidRPr="00015A5E">
        <w:rPr>
          <w:rFonts w:cs="Times New Roman"/>
          <w:sz w:val="24"/>
          <w:szCs w:val="24"/>
          <w:lang w:val="hr-HR"/>
        </w:rPr>
        <w:t xml:space="preserve"> o stipendiranju i kreditiranju studenata</w:t>
      </w:r>
    </w:p>
    <w:p w14:paraId="3302A888" w14:textId="2F301D56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 Koprivničko-križevačke županije za 20</w:t>
      </w:r>
      <w:r w:rsidR="00B01C98" w:rsidRPr="00015A5E">
        <w:rPr>
          <w:rFonts w:cs="Times New Roman"/>
          <w:sz w:val="24"/>
          <w:szCs w:val="24"/>
          <w:lang w:val="hr-HR"/>
        </w:rPr>
        <w:t>2</w:t>
      </w:r>
      <w:r w:rsidR="002563D0">
        <w:rPr>
          <w:rFonts w:cs="Times New Roman"/>
          <w:sz w:val="24"/>
          <w:szCs w:val="24"/>
          <w:lang w:val="hr-HR"/>
        </w:rPr>
        <w:t>2</w:t>
      </w:r>
      <w:r w:rsidRPr="00015A5E">
        <w:rPr>
          <w:rFonts w:cs="Times New Roman"/>
          <w:sz w:val="24"/>
          <w:szCs w:val="24"/>
          <w:lang w:val="hr-HR"/>
        </w:rPr>
        <w:t>. godinu</w:t>
      </w:r>
    </w:p>
    <w:p w14:paraId="08084499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65EB4E5E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0F2A677C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I.</w:t>
      </w:r>
    </w:p>
    <w:p w14:paraId="68D0B2C5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9672EA6" w14:textId="1AE2681B" w:rsidR="003A4C3A" w:rsidRPr="00015A5E" w:rsidRDefault="003A4C3A" w:rsidP="003A4C3A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Prihvaća se </w:t>
      </w:r>
      <w:r w:rsidR="00B31233" w:rsidRPr="00015A5E">
        <w:rPr>
          <w:rFonts w:cs="Times New Roman"/>
          <w:sz w:val="24"/>
          <w:szCs w:val="24"/>
          <w:lang w:val="hr-HR"/>
        </w:rPr>
        <w:t>Izvješće</w:t>
      </w:r>
      <w:r w:rsidRPr="00015A5E">
        <w:rPr>
          <w:rFonts w:cs="Times New Roman"/>
          <w:sz w:val="24"/>
          <w:szCs w:val="24"/>
          <w:lang w:val="hr-HR"/>
        </w:rPr>
        <w:t xml:space="preserve"> o stipendiranju i kreditiranju studenata Koprivničko-križevačke županije za 20</w:t>
      </w:r>
      <w:r w:rsidR="00B01C98" w:rsidRPr="00015A5E">
        <w:rPr>
          <w:rFonts w:cs="Times New Roman"/>
          <w:sz w:val="24"/>
          <w:szCs w:val="24"/>
          <w:lang w:val="hr-HR"/>
        </w:rPr>
        <w:t>2</w:t>
      </w:r>
      <w:r w:rsidR="002563D0">
        <w:rPr>
          <w:rFonts w:cs="Times New Roman"/>
          <w:sz w:val="24"/>
          <w:szCs w:val="24"/>
          <w:lang w:val="hr-HR"/>
        </w:rPr>
        <w:t>2</w:t>
      </w:r>
      <w:r w:rsidRPr="00015A5E">
        <w:rPr>
          <w:rFonts w:cs="Times New Roman"/>
          <w:sz w:val="24"/>
          <w:szCs w:val="24"/>
          <w:lang w:val="hr-HR"/>
        </w:rPr>
        <w:t>. godinu KLASA: 604-02/</w:t>
      </w:r>
      <w:bookmarkStart w:id="0" w:name="_Hlk40953914"/>
      <w:r w:rsidRPr="00015A5E">
        <w:rPr>
          <w:rFonts w:cs="Times New Roman"/>
          <w:sz w:val="24"/>
          <w:szCs w:val="24"/>
          <w:lang w:val="hr-HR"/>
        </w:rPr>
        <w:t>2</w:t>
      </w:r>
      <w:r w:rsidR="002563D0">
        <w:rPr>
          <w:rFonts w:cs="Times New Roman"/>
          <w:sz w:val="24"/>
          <w:szCs w:val="24"/>
          <w:lang w:val="hr-HR"/>
        </w:rPr>
        <w:t>3</w:t>
      </w:r>
      <w:r w:rsidRPr="00015A5E">
        <w:rPr>
          <w:rFonts w:cs="Times New Roman"/>
          <w:sz w:val="24"/>
          <w:szCs w:val="24"/>
          <w:lang w:val="hr-HR"/>
        </w:rPr>
        <w:t>-01/</w:t>
      </w:r>
      <w:bookmarkEnd w:id="0"/>
      <w:r w:rsidR="002563D0">
        <w:rPr>
          <w:rFonts w:cs="Times New Roman"/>
          <w:sz w:val="24"/>
          <w:szCs w:val="24"/>
          <w:lang w:val="hr-HR"/>
        </w:rPr>
        <w:t>2</w:t>
      </w:r>
      <w:r w:rsidRPr="00015A5E">
        <w:rPr>
          <w:rFonts w:cs="Times New Roman"/>
          <w:sz w:val="24"/>
          <w:szCs w:val="24"/>
          <w:lang w:val="hr-HR"/>
        </w:rPr>
        <w:t>, URBROJ: 2137-07/0</w:t>
      </w:r>
      <w:r w:rsidR="00B01C98" w:rsidRPr="00015A5E">
        <w:rPr>
          <w:rFonts w:cs="Times New Roman"/>
          <w:sz w:val="24"/>
          <w:szCs w:val="24"/>
          <w:lang w:val="hr-HR"/>
        </w:rPr>
        <w:t>8</w:t>
      </w:r>
      <w:r w:rsidRPr="00015A5E">
        <w:rPr>
          <w:rFonts w:cs="Times New Roman"/>
          <w:sz w:val="24"/>
          <w:szCs w:val="24"/>
          <w:lang w:val="hr-HR"/>
        </w:rPr>
        <w:t>-2</w:t>
      </w:r>
      <w:r w:rsidR="002563D0">
        <w:rPr>
          <w:rFonts w:cs="Times New Roman"/>
          <w:sz w:val="24"/>
          <w:szCs w:val="24"/>
          <w:lang w:val="hr-HR"/>
        </w:rPr>
        <w:t>3</w:t>
      </w:r>
      <w:r w:rsidRPr="00015A5E">
        <w:rPr>
          <w:rFonts w:cs="Times New Roman"/>
          <w:sz w:val="24"/>
          <w:szCs w:val="24"/>
          <w:lang w:val="hr-HR"/>
        </w:rPr>
        <w:t>-1 koj</w:t>
      </w:r>
      <w:r w:rsidR="00751187">
        <w:rPr>
          <w:rFonts w:cs="Times New Roman"/>
          <w:sz w:val="24"/>
          <w:szCs w:val="24"/>
          <w:lang w:val="hr-HR"/>
        </w:rPr>
        <w:t>e</w:t>
      </w:r>
      <w:r w:rsidRPr="00015A5E">
        <w:rPr>
          <w:rFonts w:cs="Times New Roman"/>
          <w:sz w:val="24"/>
          <w:szCs w:val="24"/>
          <w:lang w:val="hr-HR"/>
        </w:rPr>
        <w:t xml:space="preserve"> je sastavni dio ovog Zaključka i nalazi se u prilogu.</w:t>
      </w:r>
    </w:p>
    <w:p w14:paraId="76754C2D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0CF84B31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C695F8F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6183B2BC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II.</w:t>
      </w:r>
    </w:p>
    <w:p w14:paraId="146CC292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B712093" w14:textId="77777777" w:rsidR="003A4C3A" w:rsidRPr="00015A5E" w:rsidRDefault="003A4C3A" w:rsidP="00B848FE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Ovaj Zaključak objavit će se u „Službenom glasniku Koprivničko-križevačke županije“.</w:t>
      </w:r>
    </w:p>
    <w:p w14:paraId="2DFB7075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216162B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45D250C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4630464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ŽUPANIJSKA SKUPŠTINA</w:t>
      </w:r>
    </w:p>
    <w:p w14:paraId="25AC51A9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KOPRIVNIČKO-KRIŽEVAČKE ŽUPANIJE</w:t>
      </w:r>
    </w:p>
    <w:p w14:paraId="5EC5985C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5D72E4B3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1BBC9AB8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D8849B4" w14:textId="66830CC8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KLASA: 604-02/</w:t>
      </w:r>
      <w:r w:rsidR="00320DC6" w:rsidRPr="00015A5E">
        <w:rPr>
          <w:sz w:val="24"/>
          <w:szCs w:val="24"/>
          <w:lang w:val="hr-HR"/>
        </w:rPr>
        <w:t>2</w:t>
      </w:r>
      <w:r w:rsidR="002563D0">
        <w:rPr>
          <w:sz w:val="24"/>
          <w:szCs w:val="24"/>
          <w:lang w:val="hr-HR"/>
        </w:rPr>
        <w:t>3</w:t>
      </w:r>
      <w:r w:rsidR="00320DC6" w:rsidRPr="00015A5E">
        <w:rPr>
          <w:sz w:val="24"/>
          <w:szCs w:val="24"/>
          <w:lang w:val="hr-HR"/>
        </w:rPr>
        <w:t>-01/</w:t>
      </w:r>
      <w:r w:rsidR="002563D0">
        <w:rPr>
          <w:sz w:val="24"/>
          <w:szCs w:val="24"/>
          <w:lang w:val="hr-HR"/>
        </w:rPr>
        <w:t>2</w:t>
      </w:r>
    </w:p>
    <w:p w14:paraId="60805575" w14:textId="06020B28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URBROJ: 2137-07/0</w:t>
      </w:r>
      <w:r w:rsidR="00320DC6" w:rsidRPr="00015A5E">
        <w:rPr>
          <w:rFonts w:cs="Times New Roman"/>
          <w:sz w:val="24"/>
          <w:szCs w:val="24"/>
          <w:lang w:val="hr-HR"/>
        </w:rPr>
        <w:t>8</w:t>
      </w:r>
      <w:r w:rsidRPr="00015A5E">
        <w:rPr>
          <w:rFonts w:cs="Times New Roman"/>
          <w:sz w:val="24"/>
          <w:szCs w:val="24"/>
          <w:lang w:val="hr-HR"/>
        </w:rPr>
        <w:t>-2</w:t>
      </w:r>
      <w:r w:rsidR="002563D0">
        <w:rPr>
          <w:rFonts w:cs="Times New Roman"/>
          <w:sz w:val="24"/>
          <w:szCs w:val="24"/>
          <w:lang w:val="hr-HR"/>
        </w:rPr>
        <w:t>3</w:t>
      </w:r>
      <w:r w:rsidRPr="00015A5E">
        <w:rPr>
          <w:rFonts w:cs="Times New Roman"/>
          <w:sz w:val="24"/>
          <w:szCs w:val="24"/>
          <w:lang w:val="hr-HR"/>
        </w:rPr>
        <w:t>-3</w:t>
      </w:r>
    </w:p>
    <w:p w14:paraId="6D2D5479" w14:textId="5E59AC4B" w:rsidR="00362E2B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Koprivnica,</w:t>
      </w:r>
      <w:r w:rsidR="00751187">
        <w:rPr>
          <w:rFonts w:cs="Times New Roman"/>
          <w:sz w:val="24"/>
          <w:szCs w:val="24"/>
          <w:lang w:val="hr-HR"/>
        </w:rPr>
        <w:t xml:space="preserve"> </w:t>
      </w:r>
      <w:r w:rsidR="00E36F2F">
        <w:rPr>
          <w:rFonts w:cs="Times New Roman"/>
          <w:sz w:val="24"/>
          <w:szCs w:val="24"/>
          <w:lang w:val="hr-HR"/>
        </w:rPr>
        <w:t xml:space="preserve">15. svibnja </w:t>
      </w:r>
      <w:r w:rsidRPr="00015A5E">
        <w:rPr>
          <w:rFonts w:cs="Times New Roman"/>
          <w:sz w:val="24"/>
          <w:szCs w:val="24"/>
          <w:lang w:val="hr-HR"/>
        </w:rPr>
        <w:t>202</w:t>
      </w:r>
      <w:r w:rsidR="002563D0">
        <w:rPr>
          <w:rFonts w:cs="Times New Roman"/>
          <w:sz w:val="24"/>
          <w:szCs w:val="24"/>
          <w:lang w:val="hr-HR"/>
        </w:rPr>
        <w:t>3</w:t>
      </w:r>
      <w:r w:rsidRPr="00015A5E">
        <w:rPr>
          <w:rFonts w:cs="Times New Roman"/>
          <w:sz w:val="24"/>
          <w:szCs w:val="24"/>
          <w:lang w:val="hr-HR"/>
        </w:rPr>
        <w:t>.</w:t>
      </w:r>
    </w:p>
    <w:p w14:paraId="35CCE9CF" w14:textId="0AB8F402" w:rsidR="00362E2B" w:rsidRPr="00362E2B" w:rsidRDefault="00362E2B" w:rsidP="00362E2B">
      <w:pPr>
        <w:ind w:left="5664" w:firstLine="708"/>
        <w:jc w:val="both"/>
        <w:rPr>
          <w:szCs w:val="24"/>
          <w:lang w:val="hr-HR"/>
        </w:rPr>
      </w:pPr>
      <w:r w:rsidRPr="00362E2B">
        <w:rPr>
          <w:szCs w:val="24"/>
          <w:lang w:val="hr-HR"/>
        </w:rPr>
        <w:t>PREDSJEDNIK</w:t>
      </w:r>
    </w:p>
    <w:p w14:paraId="11326CD0" w14:textId="3C42740E" w:rsidR="00362E2B" w:rsidRPr="00362E2B" w:rsidRDefault="00362E2B" w:rsidP="00362E2B">
      <w:pPr>
        <w:jc w:val="both"/>
        <w:rPr>
          <w:szCs w:val="24"/>
          <w:lang w:val="hr-HR"/>
        </w:rPr>
      </w:pPr>
      <w:r w:rsidRPr="00362E2B">
        <w:rPr>
          <w:szCs w:val="24"/>
          <w:lang w:val="hr-HR"/>
        </w:rPr>
        <w:t xml:space="preserve">                                                                                                      Damir Felak, dipl.ing.</w:t>
      </w:r>
      <w:r w:rsidR="00275332">
        <w:rPr>
          <w:szCs w:val="24"/>
          <w:lang w:val="hr-HR"/>
        </w:rPr>
        <w:t>, v.r.</w:t>
      </w:r>
    </w:p>
    <w:p w14:paraId="6C314D8A" w14:textId="3CA234B5" w:rsidR="00B848FE" w:rsidRPr="00015A5E" w:rsidRDefault="00B848FE" w:rsidP="00362E2B">
      <w:pPr>
        <w:pStyle w:val="Bezproreda"/>
        <w:spacing w:line="276" w:lineRule="auto"/>
        <w:rPr>
          <w:szCs w:val="24"/>
        </w:rPr>
      </w:pPr>
    </w:p>
    <w:sectPr w:rsidR="00B848FE" w:rsidRPr="00015A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unga">
    <w:altName w:val="Nirmala UI"/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4C3A"/>
    <w:rsid w:val="00015A5E"/>
    <w:rsid w:val="00094CB9"/>
    <w:rsid w:val="000C3AD7"/>
    <w:rsid w:val="002563D0"/>
    <w:rsid w:val="00275332"/>
    <w:rsid w:val="002F6B6C"/>
    <w:rsid w:val="00320DC6"/>
    <w:rsid w:val="00362E2B"/>
    <w:rsid w:val="003A4C3A"/>
    <w:rsid w:val="005404BA"/>
    <w:rsid w:val="00751187"/>
    <w:rsid w:val="00766B56"/>
    <w:rsid w:val="00B01C98"/>
    <w:rsid w:val="00B31233"/>
    <w:rsid w:val="00B756EB"/>
    <w:rsid w:val="00B848FE"/>
    <w:rsid w:val="00E36F2F"/>
    <w:rsid w:val="00FE2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2DEAD"/>
  <w15:chartTrackingRefBased/>
  <w15:docId w15:val="{9A8E7CBE-14C0-4437-8BB5-C3F01917F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4C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3A4C3A"/>
    <w:pPr>
      <w:spacing w:after="0" w:line="240" w:lineRule="auto"/>
    </w:pPr>
    <w:rPr>
      <w:rFonts w:ascii="Times New Roman" w:eastAsia="Times New Roman" w:hAnsi="Times New Roman" w:cs="Tunga"/>
      <w:sz w:val="20"/>
      <w:szCs w:val="20"/>
      <w:lang w:val="en-GB" w:eastAsia="hr-HR" w:bidi="kn-IN"/>
    </w:rPr>
  </w:style>
  <w:style w:type="character" w:customStyle="1" w:styleId="normaltextrun">
    <w:name w:val="normaltextrun"/>
    <w:basedOn w:val="Zadanifontodlomka"/>
    <w:rsid w:val="003A4C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543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IvanKoren</dc:creator>
  <cp:keywords/>
  <dc:description/>
  <cp:lastModifiedBy>Helena Matica</cp:lastModifiedBy>
  <cp:revision>21</cp:revision>
  <dcterms:created xsi:type="dcterms:W3CDTF">2023-04-14T07:58:00Z</dcterms:created>
  <dcterms:modified xsi:type="dcterms:W3CDTF">2023-05-19T07:00:00Z</dcterms:modified>
</cp:coreProperties>
</file>