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D3AB0" w14:textId="507D1AEB" w:rsidR="002705BD" w:rsidRPr="002705BD" w:rsidRDefault="002705BD" w:rsidP="00725A4C">
      <w:pPr>
        <w:ind w:firstLine="708"/>
        <w:jc w:val="both"/>
      </w:pPr>
      <w:r w:rsidRPr="002705BD">
        <w:t xml:space="preserve">Na temelju članka </w:t>
      </w:r>
      <w:r w:rsidR="00E909A0">
        <w:t>3</w:t>
      </w:r>
      <w:r w:rsidRPr="002705BD">
        <w:t>7. Statuta Koprivničko-križevačke županije („Službeni glasnik Koprivničko-križevačke županije“ broj 7/13., 14/13., 9/15., 11/15. – pročišćeni tekst, 2/18., 3/18.- pročišćeni tekst, 4/20., 25/20., 3/21. i 4/21.- pročišćeni tekst)</w:t>
      </w:r>
      <w:r w:rsidR="00E909A0">
        <w:t>,</w:t>
      </w:r>
      <w:r w:rsidRPr="002705BD">
        <w:t xml:space="preserve"> Županijska skupština Koprivničko-križevačke županije na</w:t>
      </w:r>
      <w:r w:rsidR="00725A4C">
        <w:t xml:space="preserve"> 14.</w:t>
      </w:r>
      <w:r w:rsidRPr="002705BD">
        <w:t xml:space="preserve">  sjednici održanoj </w:t>
      </w:r>
      <w:r w:rsidR="00725A4C">
        <w:t xml:space="preserve"> 19. rujna </w:t>
      </w:r>
      <w:r w:rsidRPr="002705BD">
        <w:t>2023. godine, don</w:t>
      </w:r>
      <w:r w:rsidR="00725A4C">
        <w:t>ijela je</w:t>
      </w:r>
    </w:p>
    <w:p w14:paraId="0F415AC4" w14:textId="77777777" w:rsidR="00D03EE9" w:rsidRDefault="00D03EE9" w:rsidP="00BD0458">
      <w:pPr>
        <w:jc w:val="center"/>
        <w:rPr>
          <w:szCs w:val="24"/>
        </w:rPr>
      </w:pPr>
    </w:p>
    <w:p w14:paraId="5943C92C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3B0B7D93" w14:textId="5CB5DE31" w:rsidR="00884DF4" w:rsidRPr="00F04156" w:rsidRDefault="00884DF4" w:rsidP="00884DF4">
      <w:pPr>
        <w:jc w:val="center"/>
        <w:rPr>
          <w:szCs w:val="24"/>
        </w:rPr>
      </w:pPr>
      <w:r>
        <w:rPr>
          <w:szCs w:val="24"/>
        </w:rPr>
        <w:t xml:space="preserve">o davanju suglasnosti na osnivanje prava građenja u korist Koprivničko-križevačke županije radi realizacije projekata rekonstrukcije i dogradnje zgrada osnovnoškolskih ustanova </w:t>
      </w:r>
    </w:p>
    <w:p w14:paraId="709140EE" w14:textId="77777777" w:rsidR="00D03EE9" w:rsidRDefault="00D03EE9" w:rsidP="00BD0458">
      <w:pPr>
        <w:jc w:val="center"/>
        <w:rPr>
          <w:szCs w:val="24"/>
        </w:rPr>
      </w:pPr>
    </w:p>
    <w:p w14:paraId="0F74CF2B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0F3C5CE5" w14:textId="731029E8" w:rsidR="00774746" w:rsidRDefault="00884DF4" w:rsidP="00E909A0">
      <w:pPr>
        <w:ind w:firstLine="426"/>
        <w:jc w:val="both"/>
        <w:rPr>
          <w:szCs w:val="24"/>
        </w:rPr>
      </w:pPr>
      <w:r>
        <w:rPr>
          <w:szCs w:val="24"/>
        </w:rPr>
        <w:t xml:space="preserve">Daje se suglasnost na osnivanje prava građenja bez naknade u korist Koprivničko-križevačke županije:  </w:t>
      </w:r>
    </w:p>
    <w:p w14:paraId="19C4807B" w14:textId="616BFD82" w:rsidR="00EE1D3A" w:rsidRPr="007B2750" w:rsidRDefault="00884DF4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Na nekretnini  vlasništvu Osnovne škole Ferdinandovac, </w:t>
      </w:r>
      <w:r w:rsidR="0034574E">
        <w:rPr>
          <w:szCs w:val="24"/>
        </w:rPr>
        <w:t xml:space="preserve">i to: </w:t>
      </w:r>
      <w:proofErr w:type="spellStart"/>
      <w:r w:rsidR="00EC50D0" w:rsidRPr="007B2750">
        <w:rPr>
          <w:szCs w:val="24"/>
        </w:rPr>
        <w:t>kčbr</w:t>
      </w:r>
      <w:proofErr w:type="spellEnd"/>
      <w:r w:rsidR="00EC50D0" w:rsidRPr="007B2750">
        <w:rPr>
          <w:szCs w:val="24"/>
        </w:rPr>
        <w:t xml:space="preserve">: 756/1, </w:t>
      </w:r>
      <w:proofErr w:type="spellStart"/>
      <w:r w:rsidR="00EC50D0" w:rsidRPr="007B2750">
        <w:rPr>
          <w:szCs w:val="24"/>
        </w:rPr>
        <w:t>zk</w:t>
      </w:r>
      <w:proofErr w:type="spellEnd"/>
      <w:r w:rsidR="00BB548D" w:rsidRPr="007B2750">
        <w:rPr>
          <w:szCs w:val="24"/>
        </w:rPr>
        <w:t>.</w:t>
      </w:r>
      <w:r w:rsidR="00911BB6" w:rsidRPr="007B2750">
        <w:rPr>
          <w:szCs w:val="24"/>
        </w:rPr>
        <w:t xml:space="preserve"> </w:t>
      </w:r>
      <w:r w:rsidR="00EC50D0" w:rsidRPr="007B2750">
        <w:rPr>
          <w:szCs w:val="24"/>
        </w:rPr>
        <w:t xml:space="preserve">ul. 1434 k.o. Ferdinandovac (istovjetna s </w:t>
      </w:r>
      <w:proofErr w:type="spellStart"/>
      <w:r w:rsidR="00EC50D0" w:rsidRPr="007B2750">
        <w:rPr>
          <w:szCs w:val="24"/>
        </w:rPr>
        <w:t>kčbr</w:t>
      </w:r>
      <w:proofErr w:type="spellEnd"/>
      <w:r w:rsidR="00EC50D0" w:rsidRPr="007B2750">
        <w:rPr>
          <w:szCs w:val="24"/>
        </w:rPr>
        <w:t>. 45, posjedovni list 2219, k.o. Ferdinandovac)</w:t>
      </w:r>
      <w:r w:rsidR="00640860" w:rsidRPr="007B2750">
        <w:rPr>
          <w:szCs w:val="24"/>
        </w:rPr>
        <w:t>.</w:t>
      </w:r>
    </w:p>
    <w:p w14:paraId="2281A682" w14:textId="4CD07509" w:rsidR="00EE1D3A" w:rsidRPr="007B2750" w:rsidRDefault="00884DF4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Na nekretnini u </w:t>
      </w:r>
      <w:r w:rsidR="00EF3AB3">
        <w:rPr>
          <w:szCs w:val="24"/>
        </w:rPr>
        <w:t>vlasništvu</w:t>
      </w:r>
      <w:r w:rsidR="00066F9A">
        <w:rPr>
          <w:szCs w:val="24"/>
        </w:rPr>
        <w:t xml:space="preserve"> Osnovne škole Andrije Palmovića Rasinja,</w:t>
      </w:r>
      <w:r>
        <w:rPr>
          <w:szCs w:val="24"/>
        </w:rPr>
        <w:t xml:space="preserve"> </w:t>
      </w:r>
      <w:r w:rsidR="0034574E">
        <w:rPr>
          <w:szCs w:val="24"/>
        </w:rPr>
        <w:t xml:space="preserve">i to: </w:t>
      </w:r>
      <w:proofErr w:type="spellStart"/>
      <w:r w:rsidR="00C6563E" w:rsidRPr="007B2750">
        <w:rPr>
          <w:szCs w:val="24"/>
        </w:rPr>
        <w:t>kčbr</w:t>
      </w:r>
      <w:proofErr w:type="spellEnd"/>
      <w:r w:rsidR="00C6563E" w:rsidRPr="007B2750">
        <w:rPr>
          <w:szCs w:val="24"/>
        </w:rPr>
        <w:t xml:space="preserve">: 1648/11, </w:t>
      </w:r>
      <w:proofErr w:type="spellStart"/>
      <w:r w:rsidR="00C6563E" w:rsidRPr="007B2750">
        <w:rPr>
          <w:szCs w:val="24"/>
        </w:rPr>
        <w:t>zk</w:t>
      </w:r>
      <w:proofErr w:type="spellEnd"/>
      <w:r w:rsidR="00BB548D" w:rsidRPr="007B2750">
        <w:rPr>
          <w:szCs w:val="24"/>
        </w:rPr>
        <w:t>.</w:t>
      </w:r>
      <w:r w:rsidR="00C6563E" w:rsidRPr="007B2750">
        <w:rPr>
          <w:szCs w:val="24"/>
        </w:rPr>
        <w:t xml:space="preserve"> ul. 4726 k.o. Rasinja.</w:t>
      </w:r>
    </w:p>
    <w:p w14:paraId="62DD8910" w14:textId="740A5C96" w:rsidR="00EE1D3A" w:rsidRPr="007B2750" w:rsidRDefault="00884DF4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Na nekretnini u suvlasništvu Općine Podravske Sesvete i </w:t>
      </w:r>
      <w:r w:rsidR="00066F9A">
        <w:rPr>
          <w:szCs w:val="24"/>
        </w:rPr>
        <w:t>Osnovne škole Kloštar Podravski,</w:t>
      </w:r>
      <w:r w:rsidR="0034574E">
        <w:rPr>
          <w:szCs w:val="24"/>
        </w:rPr>
        <w:t xml:space="preserve"> i to: </w:t>
      </w:r>
      <w:r>
        <w:rPr>
          <w:szCs w:val="24"/>
        </w:rPr>
        <w:t xml:space="preserve"> </w:t>
      </w:r>
      <w:proofErr w:type="spellStart"/>
      <w:r w:rsidR="00C6563E" w:rsidRPr="007B2750">
        <w:rPr>
          <w:szCs w:val="24"/>
        </w:rPr>
        <w:t>kčbr</w:t>
      </w:r>
      <w:proofErr w:type="spellEnd"/>
      <w:r w:rsidR="00C6563E" w:rsidRPr="007B2750">
        <w:rPr>
          <w:szCs w:val="24"/>
        </w:rPr>
        <w:t>. 61 upisane u z.k.ul.br. 1709</w:t>
      </w:r>
      <w:r w:rsidR="002C58E2" w:rsidRPr="007B2750">
        <w:rPr>
          <w:szCs w:val="24"/>
        </w:rPr>
        <w:t>,</w:t>
      </w:r>
      <w:r w:rsidR="00C6563E" w:rsidRPr="007B2750">
        <w:rPr>
          <w:szCs w:val="24"/>
        </w:rPr>
        <w:t xml:space="preserve"> k.o. Podravske Sesvete</w:t>
      </w:r>
      <w:r w:rsidR="00BB548D" w:rsidRPr="007B2750">
        <w:rPr>
          <w:szCs w:val="24"/>
        </w:rPr>
        <w:t>.</w:t>
      </w:r>
    </w:p>
    <w:p w14:paraId="67E021B9" w14:textId="73E61540" w:rsidR="00EE1D3A" w:rsidRPr="007B2750" w:rsidRDefault="00884DF4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Na nekretnini u vlasništvu </w:t>
      </w:r>
      <w:r w:rsidR="00066F9A">
        <w:rPr>
          <w:szCs w:val="24"/>
        </w:rPr>
        <w:t>Osnovne škole „Grigor Vitez“ Sveti Ivan Žabno</w:t>
      </w:r>
      <w:r w:rsidR="0034574E">
        <w:rPr>
          <w:szCs w:val="24"/>
        </w:rPr>
        <w:t>, i to:</w:t>
      </w:r>
      <w:r w:rsidR="00BB548D" w:rsidRPr="007B2750">
        <w:rPr>
          <w:szCs w:val="24"/>
        </w:rPr>
        <w:t xml:space="preserve"> </w:t>
      </w:r>
      <w:proofErr w:type="spellStart"/>
      <w:r w:rsidR="00BB548D" w:rsidRPr="007B2750">
        <w:rPr>
          <w:szCs w:val="24"/>
        </w:rPr>
        <w:t>kčbr</w:t>
      </w:r>
      <w:proofErr w:type="spellEnd"/>
      <w:r w:rsidR="00BB548D" w:rsidRPr="007B2750">
        <w:rPr>
          <w:szCs w:val="24"/>
        </w:rPr>
        <w:t>. 446, k.o., zk.ul.br. 3132., k.o. Sveti Ivan Žabno</w:t>
      </w:r>
      <w:r w:rsidR="00C6563E" w:rsidRPr="007B2750">
        <w:rPr>
          <w:szCs w:val="24"/>
        </w:rPr>
        <w:t>.</w:t>
      </w:r>
    </w:p>
    <w:p w14:paraId="1C7A9A2A" w14:textId="50FCC66B" w:rsidR="00EC042B" w:rsidRPr="007B2750" w:rsidRDefault="00884DF4" w:rsidP="00EE1D3A">
      <w:pPr>
        <w:pStyle w:val="Odlomakpopisa"/>
        <w:numPr>
          <w:ilvl w:val="0"/>
          <w:numId w:val="2"/>
        </w:numPr>
        <w:ind w:left="0" w:firstLine="426"/>
        <w:jc w:val="both"/>
        <w:rPr>
          <w:szCs w:val="24"/>
        </w:rPr>
      </w:pPr>
      <w:r>
        <w:rPr>
          <w:szCs w:val="24"/>
        </w:rPr>
        <w:t xml:space="preserve">Na nekretnini u vlasništvu  </w:t>
      </w:r>
      <w:r w:rsidR="00066F9A">
        <w:rPr>
          <w:szCs w:val="24"/>
        </w:rPr>
        <w:t>Osnovne škole „</w:t>
      </w:r>
      <w:proofErr w:type="spellStart"/>
      <w:r w:rsidR="00066F9A">
        <w:rPr>
          <w:szCs w:val="24"/>
        </w:rPr>
        <w:t>Fran</w:t>
      </w:r>
      <w:proofErr w:type="spellEnd"/>
      <w:r w:rsidR="00066F9A">
        <w:rPr>
          <w:szCs w:val="24"/>
        </w:rPr>
        <w:t xml:space="preserve"> </w:t>
      </w:r>
      <w:proofErr w:type="spellStart"/>
      <w:r w:rsidR="00066F9A">
        <w:rPr>
          <w:szCs w:val="24"/>
        </w:rPr>
        <w:t>Koncelak</w:t>
      </w:r>
      <w:proofErr w:type="spellEnd"/>
      <w:r w:rsidR="00066F9A">
        <w:rPr>
          <w:szCs w:val="24"/>
        </w:rPr>
        <w:t xml:space="preserve">“ </w:t>
      </w:r>
      <w:proofErr w:type="spellStart"/>
      <w:r w:rsidR="00066F9A">
        <w:rPr>
          <w:szCs w:val="24"/>
        </w:rPr>
        <w:t>Drnje</w:t>
      </w:r>
      <w:proofErr w:type="spellEnd"/>
      <w:r w:rsidR="0034574E">
        <w:rPr>
          <w:szCs w:val="24"/>
        </w:rPr>
        <w:t>, i to:</w:t>
      </w:r>
      <w:r w:rsidR="004C4640" w:rsidRPr="007B2750">
        <w:rPr>
          <w:szCs w:val="24"/>
        </w:rPr>
        <w:t xml:space="preserve"> </w:t>
      </w:r>
      <w:proofErr w:type="spellStart"/>
      <w:r w:rsidR="004C4640" w:rsidRPr="007B2750">
        <w:rPr>
          <w:szCs w:val="24"/>
        </w:rPr>
        <w:t>kčbr</w:t>
      </w:r>
      <w:proofErr w:type="spellEnd"/>
      <w:r w:rsidR="004C4640" w:rsidRPr="007B2750">
        <w:rPr>
          <w:szCs w:val="24"/>
        </w:rPr>
        <w:t>. 1850/1,</w:t>
      </w:r>
      <w:r w:rsidR="002C58E2" w:rsidRPr="007B2750">
        <w:rPr>
          <w:szCs w:val="24"/>
        </w:rPr>
        <w:t xml:space="preserve"> zk.u.br. 626,</w:t>
      </w:r>
      <w:r w:rsidR="004C4640" w:rsidRPr="007B2750">
        <w:rPr>
          <w:szCs w:val="24"/>
        </w:rPr>
        <w:t xml:space="preserve"> k.o. Drnje</w:t>
      </w:r>
      <w:r w:rsidR="00EC042B" w:rsidRPr="007B2750">
        <w:rPr>
          <w:szCs w:val="24"/>
        </w:rPr>
        <w:t>.</w:t>
      </w:r>
    </w:p>
    <w:p w14:paraId="09B6656B" w14:textId="77777777" w:rsidR="00884DF4" w:rsidRDefault="00884DF4" w:rsidP="00EC042B">
      <w:pPr>
        <w:jc w:val="center"/>
        <w:rPr>
          <w:szCs w:val="24"/>
        </w:rPr>
      </w:pPr>
    </w:p>
    <w:p w14:paraId="7B60019F" w14:textId="77777777" w:rsidR="00884DF4" w:rsidRDefault="00884DF4" w:rsidP="00884DF4">
      <w:pPr>
        <w:jc w:val="center"/>
        <w:rPr>
          <w:szCs w:val="24"/>
        </w:rPr>
      </w:pPr>
      <w:r>
        <w:rPr>
          <w:szCs w:val="24"/>
        </w:rPr>
        <w:t>II.</w:t>
      </w:r>
    </w:p>
    <w:p w14:paraId="59C05D74" w14:textId="60C8348D" w:rsidR="00884DF4" w:rsidRDefault="00884DF4" w:rsidP="00E909A0">
      <w:pPr>
        <w:ind w:firstLine="708"/>
        <w:jc w:val="both"/>
        <w:rPr>
          <w:szCs w:val="24"/>
        </w:rPr>
      </w:pPr>
      <w:r>
        <w:rPr>
          <w:szCs w:val="24"/>
        </w:rPr>
        <w:t xml:space="preserve">Pravo građenja </w:t>
      </w:r>
      <w:r w:rsidR="004B7ED0">
        <w:rPr>
          <w:szCs w:val="24"/>
        </w:rPr>
        <w:t xml:space="preserve">može se osnovati </w:t>
      </w:r>
      <w:r>
        <w:rPr>
          <w:szCs w:val="24"/>
        </w:rPr>
        <w:t xml:space="preserve">radi realizacije projekata rekonstrukcije i dogradnje zgrada </w:t>
      </w:r>
      <w:r w:rsidR="00A2333C">
        <w:rPr>
          <w:szCs w:val="24"/>
        </w:rPr>
        <w:t>osnovnoškolskih ustanova iz točke I. ovog Zaključka, a kojima je Koprivničko-križevačka županija osnivač.</w:t>
      </w:r>
    </w:p>
    <w:p w14:paraId="5533F9BB" w14:textId="58F6D9A7" w:rsidR="00884DF4" w:rsidRDefault="00A2333C" w:rsidP="00EC042B">
      <w:pPr>
        <w:jc w:val="center"/>
        <w:rPr>
          <w:szCs w:val="24"/>
        </w:rPr>
      </w:pPr>
      <w:r>
        <w:rPr>
          <w:szCs w:val="24"/>
        </w:rPr>
        <w:t xml:space="preserve">III. </w:t>
      </w:r>
    </w:p>
    <w:p w14:paraId="17E879BA" w14:textId="77777777" w:rsidR="00A2333C" w:rsidRDefault="00A2333C" w:rsidP="00EC042B">
      <w:pPr>
        <w:jc w:val="center"/>
        <w:rPr>
          <w:szCs w:val="24"/>
        </w:rPr>
      </w:pPr>
    </w:p>
    <w:p w14:paraId="2DCD36C6" w14:textId="4819F5C3" w:rsidR="00A2333C" w:rsidRDefault="00A2333C" w:rsidP="00E909A0">
      <w:pPr>
        <w:ind w:firstLine="708"/>
        <w:jc w:val="both"/>
        <w:rPr>
          <w:szCs w:val="24"/>
        </w:rPr>
      </w:pPr>
      <w:r>
        <w:rPr>
          <w:szCs w:val="24"/>
        </w:rPr>
        <w:t xml:space="preserve">Pravo građenja </w:t>
      </w:r>
      <w:r w:rsidR="004B7ED0">
        <w:rPr>
          <w:szCs w:val="24"/>
        </w:rPr>
        <w:t>može se osnovati najkraće na vrijeme</w:t>
      </w:r>
      <w:r>
        <w:rPr>
          <w:szCs w:val="24"/>
        </w:rPr>
        <w:t xml:space="preserve"> do realizacije projekata rekonstrukcije i dogradnje zgrada osnovnoškolskih ustanova</w:t>
      </w:r>
      <w:r w:rsidR="00E909A0">
        <w:rPr>
          <w:szCs w:val="24"/>
        </w:rPr>
        <w:t>,</w:t>
      </w:r>
      <w:r>
        <w:rPr>
          <w:szCs w:val="24"/>
        </w:rPr>
        <w:t xml:space="preserve"> nakon čega se bez naknade izgrađene nekretnine mogu prenijeti u vlasništvo osnovnoškolskih ustanova u čijem su vlasništvu zgrade koje se nadograđuju odnosno rekonstruiraju. </w:t>
      </w:r>
      <w:r w:rsidR="004B7ED0">
        <w:rPr>
          <w:szCs w:val="24"/>
        </w:rPr>
        <w:t>Pravo građenja može se osnovati na dulji rok ali ne rok dulji od 25 godina, kada nekretnine na kojima će se isto osnovati nisu u isključivom vlasništvu osnovnoškolskih ustanova kojima je Koprivničko-križevačka županija osnivač.</w:t>
      </w:r>
    </w:p>
    <w:p w14:paraId="14C40CFC" w14:textId="77777777" w:rsidR="00884DF4" w:rsidRDefault="00884DF4" w:rsidP="00EC042B">
      <w:pPr>
        <w:jc w:val="center"/>
        <w:rPr>
          <w:szCs w:val="24"/>
        </w:rPr>
      </w:pPr>
    </w:p>
    <w:p w14:paraId="2678FC93" w14:textId="0E63EAEB" w:rsidR="00AF3046" w:rsidRDefault="00EE1D3A" w:rsidP="00EC042B">
      <w:pPr>
        <w:jc w:val="center"/>
        <w:rPr>
          <w:szCs w:val="24"/>
        </w:rPr>
      </w:pPr>
      <w:r>
        <w:rPr>
          <w:szCs w:val="24"/>
        </w:rPr>
        <w:lastRenderedPageBreak/>
        <w:t>I</w:t>
      </w:r>
      <w:r w:rsidR="00E909A0">
        <w:rPr>
          <w:szCs w:val="24"/>
        </w:rPr>
        <w:t>V</w:t>
      </w:r>
      <w:r w:rsidR="00AF3046">
        <w:rPr>
          <w:szCs w:val="24"/>
        </w:rPr>
        <w:t>.</w:t>
      </w:r>
    </w:p>
    <w:p w14:paraId="0A7E598A" w14:textId="6D73CBF2" w:rsidR="002E6A3B" w:rsidRDefault="00A7412B" w:rsidP="00E909A0">
      <w:pPr>
        <w:ind w:firstLine="708"/>
        <w:jc w:val="both"/>
        <w:rPr>
          <w:szCs w:val="24"/>
        </w:rPr>
      </w:pPr>
      <w:r>
        <w:rPr>
          <w:szCs w:val="24"/>
        </w:rPr>
        <w:t>O</w:t>
      </w:r>
      <w:r w:rsidR="002E6A3B" w:rsidRPr="00A7412B">
        <w:rPr>
          <w:szCs w:val="24"/>
        </w:rPr>
        <w:t xml:space="preserve">vlašćuje se </w:t>
      </w:r>
      <w:r>
        <w:rPr>
          <w:szCs w:val="24"/>
        </w:rPr>
        <w:t>Ž</w:t>
      </w:r>
      <w:r w:rsidR="002E6A3B" w:rsidRPr="00A7412B">
        <w:rPr>
          <w:szCs w:val="24"/>
        </w:rPr>
        <w:t>upan</w:t>
      </w:r>
      <w:r>
        <w:rPr>
          <w:szCs w:val="24"/>
        </w:rPr>
        <w:t xml:space="preserve"> na potpisivanje ugovora o osnivanju </w:t>
      </w:r>
      <w:r w:rsidR="00285A35">
        <w:rPr>
          <w:szCs w:val="24"/>
        </w:rPr>
        <w:t>prava građenja s Osnovnom školom Ferdinandovac, Osnovnom školom Andrije Palmovića Rasinja, Osnovnom školom Kloštar Podravski</w:t>
      </w:r>
      <w:r w:rsidR="00540ACA">
        <w:rPr>
          <w:szCs w:val="24"/>
        </w:rPr>
        <w:t xml:space="preserve"> i </w:t>
      </w:r>
      <w:r w:rsidR="00E909A0" w:rsidRPr="00540ACA">
        <w:rPr>
          <w:szCs w:val="24"/>
        </w:rPr>
        <w:t>Općinom Podravske Sesvete</w:t>
      </w:r>
      <w:r w:rsidR="00285A35" w:rsidRPr="00540ACA">
        <w:rPr>
          <w:szCs w:val="24"/>
        </w:rPr>
        <w:t xml:space="preserve">, </w:t>
      </w:r>
      <w:r w:rsidR="00285A35">
        <w:rPr>
          <w:szCs w:val="24"/>
        </w:rPr>
        <w:t>Osnovnom školom „Grigor Vitez“ Sveti Ivan Žabno</w:t>
      </w:r>
      <w:r w:rsidR="00540ACA">
        <w:rPr>
          <w:szCs w:val="24"/>
        </w:rPr>
        <w:t xml:space="preserve"> i</w:t>
      </w:r>
      <w:r w:rsidR="00285A35">
        <w:rPr>
          <w:szCs w:val="24"/>
        </w:rPr>
        <w:t xml:space="preserve"> Osnovnom školom </w:t>
      </w:r>
      <w:r w:rsidR="00540ACA">
        <w:rPr>
          <w:szCs w:val="24"/>
        </w:rPr>
        <w:t>„Fran Koncelak“ Drnje</w:t>
      </w:r>
      <w:r w:rsidR="00285A35">
        <w:rPr>
          <w:szCs w:val="24"/>
        </w:rPr>
        <w:t>.</w:t>
      </w:r>
    </w:p>
    <w:p w14:paraId="2A257D2A" w14:textId="7B3F80C2" w:rsidR="00E909A0" w:rsidRDefault="00E909A0" w:rsidP="00E909A0">
      <w:pPr>
        <w:jc w:val="center"/>
        <w:rPr>
          <w:szCs w:val="24"/>
        </w:rPr>
      </w:pPr>
      <w:r>
        <w:rPr>
          <w:szCs w:val="24"/>
        </w:rPr>
        <w:t>V.</w:t>
      </w:r>
    </w:p>
    <w:p w14:paraId="5B54F2F7" w14:textId="6EC1475B" w:rsidR="00E909A0" w:rsidRDefault="00E909A0" w:rsidP="00E909A0">
      <w:pPr>
        <w:jc w:val="both"/>
        <w:rPr>
          <w:szCs w:val="24"/>
        </w:rPr>
      </w:pPr>
      <w:r>
        <w:rPr>
          <w:szCs w:val="24"/>
        </w:rPr>
        <w:tab/>
        <w:t>Ovaj Zaključak objavit će se u „Službenom glasniku Koprivničko-križevačke županije“</w:t>
      </w:r>
    </w:p>
    <w:p w14:paraId="484138B0" w14:textId="77777777" w:rsidR="00E909A0" w:rsidRDefault="00E909A0" w:rsidP="00E909A0">
      <w:pPr>
        <w:ind w:firstLine="708"/>
        <w:jc w:val="both"/>
        <w:rPr>
          <w:szCs w:val="24"/>
        </w:rPr>
      </w:pPr>
    </w:p>
    <w:p w14:paraId="2C3DB736" w14:textId="77777777" w:rsidR="00285A35" w:rsidRDefault="00285A35" w:rsidP="0053369C">
      <w:pPr>
        <w:jc w:val="center"/>
        <w:rPr>
          <w:szCs w:val="24"/>
        </w:rPr>
      </w:pPr>
    </w:p>
    <w:p w14:paraId="56AA4F4F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5EB1687B" w14:textId="77777777" w:rsidR="00A52228" w:rsidRDefault="00A52228" w:rsidP="00EE27C1">
      <w:pPr>
        <w:jc w:val="center"/>
        <w:rPr>
          <w:szCs w:val="24"/>
        </w:rPr>
      </w:pPr>
    </w:p>
    <w:p w14:paraId="57022E45" w14:textId="788A2593" w:rsidR="00EE27C1" w:rsidRDefault="00EE27C1" w:rsidP="00EE27C1">
      <w:pPr>
        <w:rPr>
          <w:szCs w:val="24"/>
        </w:rPr>
      </w:pPr>
      <w:r w:rsidRPr="00217319">
        <w:rPr>
          <w:szCs w:val="24"/>
        </w:rPr>
        <w:t xml:space="preserve">KLASA: </w:t>
      </w:r>
      <w:r w:rsidR="00A52228" w:rsidRPr="00217319">
        <w:rPr>
          <w:szCs w:val="24"/>
        </w:rPr>
        <w:t>602-02/2</w:t>
      </w:r>
      <w:r w:rsidR="00E01225" w:rsidRPr="00217319">
        <w:rPr>
          <w:szCs w:val="24"/>
        </w:rPr>
        <w:t>3</w:t>
      </w:r>
      <w:r w:rsidR="00A52228" w:rsidRPr="00217319">
        <w:rPr>
          <w:szCs w:val="24"/>
        </w:rPr>
        <w:t>-01/</w:t>
      </w:r>
      <w:r w:rsidR="009B68E7">
        <w:rPr>
          <w:szCs w:val="24"/>
        </w:rPr>
        <w:t>11</w:t>
      </w:r>
      <w:r w:rsidRPr="00217319">
        <w:rPr>
          <w:szCs w:val="24"/>
        </w:rPr>
        <w:br/>
        <w:t>URBROJ: 2137-07/04-2</w:t>
      </w:r>
      <w:r w:rsidR="00E01225" w:rsidRPr="00217319">
        <w:rPr>
          <w:szCs w:val="24"/>
        </w:rPr>
        <w:t>3</w:t>
      </w:r>
      <w:r w:rsidR="00605D54" w:rsidRPr="00217319">
        <w:rPr>
          <w:szCs w:val="24"/>
        </w:rPr>
        <w:t>-</w:t>
      </w:r>
      <w:r w:rsidR="00285A35">
        <w:rPr>
          <w:szCs w:val="24"/>
        </w:rPr>
        <w:t>5</w:t>
      </w:r>
      <w:r w:rsidR="00692C85" w:rsidRPr="00217319">
        <w:rPr>
          <w:szCs w:val="24"/>
        </w:rPr>
        <w:br/>
        <w:t>Koprivnica,</w:t>
      </w:r>
      <w:r w:rsidR="00725A4C">
        <w:rPr>
          <w:szCs w:val="24"/>
        </w:rPr>
        <w:t xml:space="preserve"> 19. rujna 2023.</w:t>
      </w:r>
      <w:r w:rsidR="00692C85" w:rsidRPr="00217319">
        <w:rPr>
          <w:szCs w:val="24"/>
        </w:rPr>
        <w:t xml:space="preserve"> </w:t>
      </w:r>
    </w:p>
    <w:p w14:paraId="09B5E303" w14:textId="4167C18E" w:rsidR="0053369C" w:rsidRDefault="0053369C" w:rsidP="0053369C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Felak, dipl. ing.</w:t>
      </w:r>
      <w:r w:rsidR="00FD3E8F">
        <w:rPr>
          <w:szCs w:val="24"/>
        </w:rPr>
        <w:t>, v.r.</w:t>
      </w:r>
    </w:p>
    <w:p w14:paraId="21D2AAAE" w14:textId="77777777" w:rsidR="00D03EE9" w:rsidRDefault="00D03EE9" w:rsidP="00445611">
      <w:pPr>
        <w:jc w:val="both"/>
      </w:pPr>
    </w:p>
    <w:p w14:paraId="29EA9EB8" w14:textId="77777777" w:rsidR="00D03EE9" w:rsidRDefault="00D03EE9" w:rsidP="00445611">
      <w:pPr>
        <w:jc w:val="both"/>
      </w:pPr>
    </w:p>
    <w:p w14:paraId="28D7B397" w14:textId="77777777" w:rsidR="00D03EE9" w:rsidRDefault="00D03EE9" w:rsidP="00445611">
      <w:pPr>
        <w:jc w:val="both"/>
      </w:pPr>
    </w:p>
    <w:p w14:paraId="76116AEA" w14:textId="77777777" w:rsidR="00D03EE9" w:rsidRDefault="00D03EE9" w:rsidP="00445611">
      <w:pPr>
        <w:jc w:val="both"/>
      </w:pPr>
    </w:p>
    <w:p w14:paraId="153F82A7" w14:textId="77777777" w:rsidR="00D03EE9" w:rsidRDefault="00D03EE9" w:rsidP="00445611">
      <w:pPr>
        <w:jc w:val="both"/>
      </w:pPr>
    </w:p>
    <w:p w14:paraId="40840D05" w14:textId="77777777" w:rsidR="00D03EE9" w:rsidRDefault="00D03EE9" w:rsidP="00445611">
      <w:pPr>
        <w:jc w:val="both"/>
      </w:pPr>
    </w:p>
    <w:p w14:paraId="24F4562E" w14:textId="77777777" w:rsidR="00D03EE9" w:rsidRDefault="00D03EE9" w:rsidP="00445611">
      <w:pPr>
        <w:jc w:val="both"/>
      </w:pPr>
    </w:p>
    <w:p w14:paraId="4C9AE2A0" w14:textId="77777777" w:rsidR="00D03EE9" w:rsidRDefault="00D03EE9" w:rsidP="00445611">
      <w:pPr>
        <w:jc w:val="both"/>
      </w:pPr>
    </w:p>
    <w:p w14:paraId="6CF4EBA4" w14:textId="77777777" w:rsidR="00D03EE9" w:rsidRDefault="00D03EE9" w:rsidP="00445611">
      <w:pPr>
        <w:jc w:val="both"/>
      </w:pPr>
    </w:p>
    <w:p w14:paraId="0B00D26A" w14:textId="77777777" w:rsidR="00D03EE9" w:rsidRDefault="00D03EE9" w:rsidP="00445611">
      <w:pPr>
        <w:jc w:val="both"/>
      </w:pPr>
    </w:p>
    <w:p w14:paraId="3994EC46" w14:textId="77777777" w:rsidR="00D03EE9" w:rsidRDefault="00D03EE9" w:rsidP="00445611">
      <w:pPr>
        <w:jc w:val="both"/>
      </w:pPr>
    </w:p>
    <w:p w14:paraId="21390303" w14:textId="77777777" w:rsidR="00D03EE9" w:rsidRDefault="00D03EE9" w:rsidP="00445611">
      <w:pPr>
        <w:jc w:val="both"/>
      </w:pPr>
    </w:p>
    <w:p w14:paraId="23354BCE" w14:textId="77777777" w:rsidR="00D03EE9" w:rsidRDefault="00D03EE9" w:rsidP="00445611">
      <w:pPr>
        <w:jc w:val="both"/>
      </w:pPr>
    </w:p>
    <w:p w14:paraId="4EA9DCC6" w14:textId="77777777" w:rsidR="00D03EE9" w:rsidRDefault="00D03EE9" w:rsidP="00445611">
      <w:pPr>
        <w:jc w:val="both"/>
      </w:pPr>
    </w:p>
    <w:sectPr w:rsidR="00D03EE9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6755">
    <w:abstractNumId w:val="1"/>
  </w:num>
  <w:num w:numId="2" w16cid:durableId="1619071535">
    <w:abstractNumId w:val="2"/>
  </w:num>
  <w:num w:numId="3" w16cid:durableId="1105423573">
    <w:abstractNumId w:val="3"/>
  </w:num>
  <w:num w:numId="4" w16cid:durableId="680395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1031"/>
    <w:rsid w:val="00033F71"/>
    <w:rsid w:val="00042370"/>
    <w:rsid w:val="00060310"/>
    <w:rsid w:val="00066F9A"/>
    <w:rsid w:val="000A1F65"/>
    <w:rsid w:val="000B301B"/>
    <w:rsid w:val="00145EFC"/>
    <w:rsid w:val="00156EC3"/>
    <w:rsid w:val="001815F3"/>
    <w:rsid w:val="001C17CD"/>
    <w:rsid w:val="00217319"/>
    <w:rsid w:val="00222279"/>
    <w:rsid w:val="002224D0"/>
    <w:rsid w:val="00251AA5"/>
    <w:rsid w:val="002705BD"/>
    <w:rsid w:val="00281791"/>
    <w:rsid w:val="00285A35"/>
    <w:rsid w:val="002C58E2"/>
    <w:rsid w:val="002D35E0"/>
    <w:rsid w:val="002D3CB2"/>
    <w:rsid w:val="002E3D0C"/>
    <w:rsid w:val="002E6A3B"/>
    <w:rsid w:val="003304F3"/>
    <w:rsid w:val="0034122C"/>
    <w:rsid w:val="0034574E"/>
    <w:rsid w:val="003644EF"/>
    <w:rsid w:val="00367893"/>
    <w:rsid w:val="003852FA"/>
    <w:rsid w:val="00396109"/>
    <w:rsid w:val="003D6B55"/>
    <w:rsid w:val="00445611"/>
    <w:rsid w:val="00463C5A"/>
    <w:rsid w:val="00473DA9"/>
    <w:rsid w:val="004862AE"/>
    <w:rsid w:val="004931B8"/>
    <w:rsid w:val="004B7ED0"/>
    <w:rsid w:val="004C4640"/>
    <w:rsid w:val="00503FA8"/>
    <w:rsid w:val="00507F51"/>
    <w:rsid w:val="0053369C"/>
    <w:rsid w:val="00535403"/>
    <w:rsid w:val="00540ACA"/>
    <w:rsid w:val="00544509"/>
    <w:rsid w:val="005A7662"/>
    <w:rsid w:val="005E1ACE"/>
    <w:rsid w:val="005E46A1"/>
    <w:rsid w:val="00604777"/>
    <w:rsid w:val="00605D54"/>
    <w:rsid w:val="00627473"/>
    <w:rsid w:val="00640860"/>
    <w:rsid w:val="00692C85"/>
    <w:rsid w:val="006D2652"/>
    <w:rsid w:val="006E2FFA"/>
    <w:rsid w:val="006F5BD1"/>
    <w:rsid w:val="00706A75"/>
    <w:rsid w:val="00725A4C"/>
    <w:rsid w:val="00774746"/>
    <w:rsid w:val="00791DDE"/>
    <w:rsid w:val="007B2750"/>
    <w:rsid w:val="007B722B"/>
    <w:rsid w:val="007B7D34"/>
    <w:rsid w:val="007C42D0"/>
    <w:rsid w:val="007D1221"/>
    <w:rsid w:val="00816BA3"/>
    <w:rsid w:val="008227ED"/>
    <w:rsid w:val="008618E0"/>
    <w:rsid w:val="00873199"/>
    <w:rsid w:val="00884DF4"/>
    <w:rsid w:val="00885064"/>
    <w:rsid w:val="008A1C70"/>
    <w:rsid w:val="008D2536"/>
    <w:rsid w:val="00911BB6"/>
    <w:rsid w:val="00947EB8"/>
    <w:rsid w:val="0095000A"/>
    <w:rsid w:val="009847C9"/>
    <w:rsid w:val="0099428D"/>
    <w:rsid w:val="009A279C"/>
    <w:rsid w:val="009A293C"/>
    <w:rsid w:val="009A7EE0"/>
    <w:rsid w:val="009B1DAF"/>
    <w:rsid w:val="009B68E7"/>
    <w:rsid w:val="00A1468D"/>
    <w:rsid w:val="00A2333C"/>
    <w:rsid w:val="00A47244"/>
    <w:rsid w:val="00A52228"/>
    <w:rsid w:val="00A7412B"/>
    <w:rsid w:val="00AB02D6"/>
    <w:rsid w:val="00AD15AF"/>
    <w:rsid w:val="00AF3046"/>
    <w:rsid w:val="00B05AF2"/>
    <w:rsid w:val="00B10DB6"/>
    <w:rsid w:val="00B21962"/>
    <w:rsid w:val="00B47F0D"/>
    <w:rsid w:val="00BB548D"/>
    <w:rsid w:val="00BD0458"/>
    <w:rsid w:val="00C07734"/>
    <w:rsid w:val="00C20CB7"/>
    <w:rsid w:val="00C6563E"/>
    <w:rsid w:val="00C72B34"/>
    <w:rsid w:val="00CC0845"/>
    <w:rsid w:val="00D03BDA"/>
    <w:rsid w:val="00D03EE9"/>
    <w:rsid w:val="00D309CC"/>
    <w:rsid w:val="00D322A0"/>
    <w:rsid w:val="00D6520F"/>
    <w:rsid w:val="00DA6C79"/>
    <w:rsid w:val="00DB4B7B"/>
    <w:rsid w:val="00DB4CD0"/>
    <w:rsid w:val="00DB5479"/>
    <w:rsid w:val="00DB7F1B"/>
    <w:rsid w:val="00E01225"/>
    <w:rsid w:val="00E03A14"/>
    <w:rsid w:val="00E04ED4"/>
    <w:rsid w:val="00E1729B"/>
    <w:rsid w:val="00E237EE"/>
    <w:rsid w:val="00E84DBE"/>
    <w:rsid w:val="00E909A0"/>
    <w:rsid w:val="00EB398E"/>
    <w:rsid w:val="00EC042B"/>
    <w:rsid w:val="00EC50D0"/>
    <w:rsid w:val="00ED2494"/>
    <w:rsid w:val="00EE1D3A"/>
    <w:rsid w:val="00EE27C1"/>
    <w:rsid w:val="00EF389B"/>
    <w:rsid w:val="00EF3AB3"/>
    <w:rsid w:val="00F473D9"/>
    <w:rsid w:val="00F570ED"/>
    <w:rsid w:val="00FA4083"/>
    <w:rsid w:val="00FD3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CD90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10</cp:revision>
  <cp:lastPrinted>2023-09-08T09:27:00Z</cp:lastPrinted>
  <dcterms:created xsi:type="dcterms:W3CDTF">2023-09-08T09:14:00Z</dcterms:created>
  <dcterms:modified xsi:type="dcterms:W3CDTF">2023-09-20T09:44:00Z</dcterms:modified>
</cp:coreProperties>
</file>