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09EB60" w14:textId="252754D1" w:rsidR="006D449E" w:rsidRPr="00FF2124" w:rsidRDefault="006D449E" w:rsidP="00E06E8A">
      <w:pPr>
        <w:spacing w:before="240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Na temelju članka 5. Pravilnika o načinu pregleda umrlih te utvrđivanja vremena i uzroka smrti („Narodne novine“ broj 46/11</w:t>
      </w:r>
      <w:r>
        <w:rPr>
          <w:rFonts w:ascii="Times New Roman" w:hAnsi="Times New Roman" w:cs="Times New Roman"/>
          <w:sz w:val="24"/>
          <w:szCs w:val="24"/>
        </w:rPr>
        <w:t>., 06/13. i 63/14.</w:t>
      </w:r>
      <w:r w:rsidRPr="00FF2124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FF2124">
        <w:rPr>
          <w:rFonts w:ascii="Times New Roman" w:hAnsi="Times New Roman" w:cs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FF2124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 xml:space="preserve">7/13., </w:t>
      </w:r>
      <w:r w:rsidRPr="00FF212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F2124">
        <w:rPr>
          <w:rFonts w:ascii="Times New Roman" w:hAnsi="Times New Roman" w:cs="Times New Roman"/>
          <w:sz w:val="24"/>
          <w:szCs w:val="24"/>
        </w:rPr>
        <w:t>/1</w:t>
      </w:r>
      <w:r>
        <w:rPr>
          <w:rFonts w:ascii="Times New Roman" w:hAnsi="Times New Roman" w:cs="Times New Roman"/>
          <w:sz w:val="24"/>
          <w:szCs w:val="24"/>
        </w:rPr>
        <w:t>3., 9/15., 11/15. – pročišćeni tekst, 2/18. i 3/18.- pročišćeni tekst, 4/20., 25/20., 3/21. i 4/21.</w:t>
      </w:r>
      <w:r w:rsidRPr="00FF2124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E06E8A">
        <w:rPr>
          <w:rFonts w:ascii="Times New Roman" w:hAnsi="Times New Roman" w:cs="Times New Roman"/>
          <w:sz w:val="24"/>
          <w:szCs w:val="24"/>
        </w:rPr>
        <w:t xml:space="preserve"> 19.</w:t>
      </w:r>
      <w:r w:rsidRPr="00FF2124">
        <w:rPr>
          <w:rFonts w:ascii="Times New Roman" w:hAnsi="Times New Roman" w:cs="Times New Roman"/>
          <w:sz w:val="24"/>
          <w:szCs w:val="24"/>
        </w:rPr>
        <w:t xml:space="preserve">  sjednici održanoj</w:t>
      </w:r>
      <w:r w:rsidR="00E06E8A">
        <w:rPr>
          <w:rFonts w:ascii="Times New Roman" w:hAnsi="Times New Roman" w:cs="Times New Roman"/>
          <w:sz w:val="24"/>
          <w:szCs w:val="24"/>
        </w:rPr>
        <w:t xml:space="preserve"> 27. lipnja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FF2124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FF2124">
        <w:rPr>
          <w:rFonts w:ascii="Times New Roman" w:hAnsi="Times New Roman" w:cs="Times New Roman"/>
          <w:sz w:val="24"/>
          <w:szCs w:val="24"/>
        </w:rPr>
        <w:t>. donijela j</w:t>
      </w:r>
      <w:r w:rsidR="00E06E8A">
        <w:rPr>
          <w:rFonts w:ascii="Times New Roman" w:hAnsi="Times New Roman" w:cs="Times New Roman"/>
          <w:sz w:val="24"/>
          <w:szCs w:val="24"/>
        </w:rPr>
        <w:t>e</w:t>
      </w:r>
    </w:p>
    <w:p w14:paraId="5A978C21" w14:textId="77777777" w:rsidR="006D449E" w:rsidRPr="00FF2124" w:rsidRDefault="006D449E" w:rsidP="006D449E">
      <w:pPr>
        <w:spacing w:before="24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RJEŠENJE</w:t>
      </w:r>
    </w:p>
    <w:p w14:paraId="02E7A80E" w14:textId="77777777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izmjeni Rješenja o </w:t>
      </w:r>
      <w:r w:rsidRPr="00FF2124">
        <w:rPr>
          <w:rFonts w:ascii="Times New Roman" w:hAnsi="Times New Roman" w:cs="Times New Roman"/>
          <w:sz w:val="24"/>
          <w:szCs w:val="24"/>
        </w:rPr>
        <w:t>imenovanju Povjerenstva za nadzor nad radom mrtvozornika</w:t>
      </w:r>
    </w:p>
    <w:p w14:paraId="0C26E14E" w14:textId="77777777" w:rsidR="006D449E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na području Koprivničko-križevačke županije</w:t>
      </w:r>
    </w:p>
    <w:p w14:paraId="4A9E1400" w14:textId="77777777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722A58" w14:textId="77777777" w:rsidR="006D449E" w:rsidRPr="00FF2124" w:rsidRDefault="006D449E" w:rsidP="006D449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FCF412C" w14:textId="77777777" w:rsidR="006D449E" w:rsidRPr="00FF2124" w:rsidRDefault="006D449E" w:rsidP="006D449E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FF2124">
        <w:rPr>
          <w:rFonts w:ascii="Times New Roman" w:hAnsi="Times New Roman" w:cs="Times New Roman"/>
          <w:sz w:val="24"/>
          <w:szCs w:val="24"/>
        </w:rPr>
        <w:t>I.</w:t>
      </w:r>
    </w:p>
    <w:p w14:paraId="1D03E83D" w14:textId="77777777" w:rsidR="006D449E" w:rsidRPr="00FF2124" w:rsidRDefault="006D449E" w:rsidP="006D449E">
      <w:pPr>
        <w:spacing w:before="240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U točki. II. </w:t>
      </w:r>
      <w:r w:rsidRPr="00FF2124">
        <w:rPr>
          <w:rFonts w:ascii="Times New Roman" w:hAnsi="Times New Roman" w:cs="Times New Roman"/>
          <w:sz w:val="24"/>
          <w:szCs w:val="24"/>
        </w:rPr>
        <w:t>Rješenj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FF2124">
        <w:rPr>
          <w:rFonts w:ascii="Times New Roman" w:hAnsi="Times New Roman" w:cs="Times New Roman"/>
          <w:sz w:val="24"/>
          <w:szCs w:val="24"/>
        </w:rPr>
        <w:t xml:space="preserve"> o imenovanju Povjerenstva za nadzor nad radom mrtvozornika na području Koprivničko-križevačke županije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FF2124">
        <w:rPr>
          <w:rFonts w:ascii="Times New Roman" w:hAnsi="Times New Roman" w:cs="Times New Roman"/>
          <w:sz w:val="24"/>
          <w:szCs w:val="24"/>
        </w:rPr>
        <w:t>„Službeni glasnik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 xml:space="preserve">Koprivničko-križevačke županije“ </w:t>
      </w:r>
      <w:r w:rsidRPr="009F01CC">
        <w:rPr>
          <w:rFonts w:ascii="Times New Roman" w:hAnsi="Times New Roman" w:cs="Times New Roman"/>
          <w:sz w:val="24"/>
          <w:szCs w:val="24"/>
        </w:rPr>
        <w:t>broj 13/23.) u</w:t>
      </w:r>
      <w:r>
        <w:rPr>
          <w:rFonts w:ascii="Times New Roman" w:hAnsi="Times New Roman" w:cs="Times New Roman"/>
          <w:sz w:val="24"/>
          <w:szCs w:val="24"/>
        </w:rPr>
        <w:t xml:space="preserve"> alineji 2. riječi: „Hrvoje Sabol“ mijenjaju se i glase: „Zlatko Friščić“</w:t>
      </w:r>
      <w:r w:rsidRPr="00FF2124">
        <w:rPr>
          <w:rFonts w:ascii="Times New Roman" w:hAnsi="Times New Roman" w:cs="Times New Roman"/>
          <w:sz w:val="24"/>
          <w:szCs w:val="24"/>
        </w:rPr>
        <w:t>.</w:t>
      </w:r>
    </w:p>
    <w:p w14:paraId="39F128ED" w14:textId="77777777" w:rsidR="006D449E" w:rsidRPr="00FF2124" w:rsidRDefault="006D449E" w:rsidP="006D449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FF2124">
        <w:rPr>
          <w:rFonts w:ascii="Times New Roman" w:hAnsi="Times New Roman" w:cs="Times New Roman"/>
          <w:sz w:val="24"/>
          <w:szCs w:val="24"/>
        </w:rPr>
        <w:t>I.</w:t>
      </w:r>
    </w:p>
    <w:p w14:paraId="73BBF1D9" w14:textId="77777777" w:rsidR="006D449E" w:rsidRPr="00FF2124" w:rsidRDefault="006D449E" w:rsidP="006D449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14:paraId="0C3A054D" w14:textId="77777777" w:rsidR="006D449E" w:rsidRPr="00FF2124" w:rsidRDefault="006D449E" w:rsidP="006D449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EA0B01" w14:textId="77777777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5B4E966" w14:textId="77777777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86AC531" w14:textId="77777777" w:rsidR="006D449E" w:rsidRPr="00FF2124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9CBBA8C" w14:textId="77777777" w:rsidR="009E492B" w:rsidRDefault="009E492B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1BF285" w14:textId="42A5B2DE" w:rsidR="006D449E" w:rsidRPr="00557F65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25877">
        <w:rPr>
          <w:rFonts w:ascii="Times New Roman" w:hAnsi="Times New Roman" w:cs="Times New Roman"/>
          <w:sz w:val="24"/>
          <w:szCs w:val="24"/>
        </w:rPr>
        <w:t>KLASA: 029-02/23-01/2</w:t>
      </w:r>
    </w:p>
    <w:p w14:paraId="5233ACC3" w14:textId="77777777" w:rsidR="006D449E" w:rsidRPr="00557F65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7F65">
        <w:rPr>
          <w:rFonts w:ascii="Times New Roman" w:hAnsi="Times New Roman" w:cs="Times New Roman"/>
          <w:sz w:val="24"/>
          <w:szCs w:val="24"/>
        </w:rPr>
        <w:t>URBROJ:</w:t>
      </w:r>
      <w:r>
        <w:rPr>
          <w:rFonts w:ascii="Times New Roman" w:hAnsi="Times New Roman" w:cs="Times New Roman"/>
          <w:sz w:val="24"/>
          <w:szCs w:val="24"/>
        </w:rPr>
        <w:t xml:space="preserve"> 2137-06</w:t>
      </w:r>
      <w:r w:rsidRPr="00557F65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03</w:t>
      </w:r>
      <w:r w:rsidRPr="00557F6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24-4</w:t>
      </w:r>
    </w:p>
    <w:p w14:paraId="1DE067C9" w14:textId="24A28EF7" w:rsidR="006D449E" w:rsidRPr="00FF2124" w:rsidRDefault="006D449E" w:rsidP="009E49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7F65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06E8A">
        <w:rPr>
          <w:rFonts w:ascii="Times New Roman" w:hAnsi="Times New Roman" w:cs="Times New Roman"/>
          <w:sz w:val="24"/>
          <w:szCs w:val="24"/>
        </w:rPr>
        <w:t>27. lipnja</w:t>
      </w:r>
      <w:r w:rsidRPr="00557F65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557F65">
        <w:rPr>
          <w:rFonts w:ascii="Times New Roman" w:hAnsi="Times New Roman" w:cs="Times New Roman"/>
          <w:sz w:val="24"/>
          <w:szCs w:val="24"/>
        </w:rPr>
        <w:t>.</w:t>
      </w: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</w:t>
      </w:r>
    </w:p>
    <w:p w14:paraId="44FA46C9" w14:textId="6B7C8FB9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9E492B">
        <w:rPr>
          <w:rFonts w:ascii="Times New Roman" w:hAnsi="Times New Roman" w:cs="Times New Roman"/>
          <w:sz w:val="24"/>
          <w:szCs w:val="24"/>
        </w:rPr>
        <w:tab/>
      </w:r>
      <w:r w:rsidR="009E492B">
        <w:rPr>
          <w:rFonts w:ascii="Times New Roman" w:hAnsi="Times New Roman" w:cs="Times New Roman"/>
          <w:sz w:val="24"/>
          <w:szCs w:val="24"/>
        </w:rPr>
        <w:tab/>
      </w:r>
      <w:r w:rsidR="009E492B">
        <w:rPr>
          <w:rFonts w:ascii="Times New Roman" w:hAnsi="Times New Roman" w:cs="Times New Roman"/>
          <w:sz w:val="24"/>
          <w:szCs w:val="24"/>
        </w:rPr>
        <w:tab/>
      </w:r>
      <w:r w:rsidR="009E492B">
        <w:rPr>
          <w:rFonts w:ascii="Times New Roman" w:hAnsi="Times New Roman" w:cs="Times New Roman"/>
          <w:sz w:val="24"/>
          <w:szCs w:val="24"/>
        </w:rPr>
        <w:tab/>
      </w:r>
      <w:r w:rsidRPr="00FF2124">
        <w:rPr>
          <w:rFonts w:ascii="Times New Roman" w:hAnsi="Times New Roman" w:cs="Times New Roman"/>
          <w:sz w:val="24"/>
          <w:szCs w:val="24"/>
        </w:rPr>
        <w:t>PREDSJEDNI</w:t>
      </w:r>
      <w:r>
        <w:rPr>
          <w:rFonts w:ascii="Times New Roman" w:hAnsi="Times New Roman" w:cs="Times New Roman"/>
          <w:sz w:val="24"/>
          <w:szCs w:val="24"/>
        </w:rPr>
        <w:t>K</w:t>
      </w:r>
    </w:p>
    <w:p w14:paraId="507A72C5" w14:textId="5DE9C021" w:rsidR="006D449E" w:rsidRPr="00FF2124" w:rsidRDefault="006D449E" w:rsidP="006D449E">
      <w:pPr>
        <w:spacing w:after="0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E492B">
        <w:rPr>
          <w:rFonts w:ascii="Times New Roman" w:hAnsi="Times New Roman" w:cs="Times New Roman"/>
          <w:sz w:val="24"/>
          <w:szCs w:val="24"/>
        </w:rPr>
        <w:tab/>
      </w:r>
      <w:r w:rsidR="009E49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0491E309" w14:textId="77777777" w:rsidR="006D449E" w:rsidRPr="00FF2124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BF8039" w14:textId="77777777" w:rsidR="006D449E" w:rsidRPr="00FF2124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A6EE23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0A900E" w14:textId="77777777" w:rsidR="006D449E" w:rsidRPr="00FF2124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F452CAB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CF962F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C13882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A185E0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06A5B1" w14:textId="77777777" w:rsidR="00E06E8A" w:rsidRDefault="00E06E8A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99DA7D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1BA107" w14:textId="77777777" w:rsidR="009E492B" w:rsidRDefault="009E492B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5FA768" w14:textId="77777777" w:rsidR="006D449E" w:rsidRDefault="006D449E" w:rsidP="006D449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A60AE3" w14:textId="77777777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48FC7297" w14:textId="77777777" w:rsidR="006D449E" w:rsidRPr="00FF2124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7C4F9AD" w14:textId="77777777" w:rsidR="006D449E" w:rsidRDefault="006D449E" w:rsidP="006D4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</w:t>
      </w:r>
      <w:r w:rsidRPr="00FF2124">
        <w:rPr>
          <w:rFonts w:ascii="Times New Roman" w:hAnsi="Times New Roman" w:cs="Times New Roman"/>
          <w:sz w:val="24"/>
          <w:szCs w:val="24"/>
        </w:rPr>
        <w:t xml:space="preserve"> 5. Pravilnika o načinu i pregledu umrlih te utvrđivanju vremena i uzroka smrti („Narodne novine“ broj 46/11</w:t>
      </w:r>
      <w:r>
        <w:rPr>
          <w:rFonts w:ascii="Times New Roman" w:hAnsi="Times New Roman" w:cs="Times New Roman"/>
          <w:sz w:val="24"/>
          <w:szCs w:val="24"/>
        </w:rPr>
        <w:t>, 06/13 i 63/14</w:t>
      </w:r>
      <w:r w:rsidRPr="00FF2124">
        <w:rPr>
          <w:rFonts w:ascii="Times New Roman" w:hAnsi="Times New Roman" w:cs="Times New Roman"/>
          <w:sz w:val="24"/>
          <w:szCs w:val="24"/>
        </w:rPr>
        <w:t>) propisano je da predstavničko tijelo jedinice područne (regionalne) samouprave imenuje povjerenstvo za nadzor nad radom mrtvozornika na području jedinice područne (regionalne) samouprave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AB2E1F" w14:textId="77777777" w:rsidR="006D449E" w:rsidRDefault="006D449E" w:rsidP="006D4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članku 7. navedenog </w:t>
      </w:r>
      <w:r w:rsidRPr="00FF2124">
        <w:rPr>
          <w:rFonts w:ascii="Times New Roman" w:hAnsi="Times New Roman" w:cs="Times New Roman"/>
          <w:sz w:val="24"/>
          <w:szCs w:val="24"/>
        </w:rPr>
        <w:t xml:space="preserve">Pravilnika </w:t>
      </w:r>
      <w:r>
        <w:rPr>
          <w:rFonts w:ascii="Times New Roman" w:hAnsi="Times New Roman" w:cs="Times New Roman"/>
          <w:sz w:val="24"/>
          <w:szCs w:val="24"/>
        </w:rPr>
        <w:t xml:space="preserve">u povjerenstvo se imenuju predstavnici: </w:t>
      </w:r>
      <w:r w:rsidRPr="00FF2124">
        <w:rPr>
          <w:rFonts w:ascii="Times New Roman" w:hAnsi="Times New Roman" w:cs="Times New Roman"/>
          <w:sz w:val="24"/>
          <w:szCs w:val="24"/>
        </w:rPr>
        <w:t>imenovanih mrtvozornika, doktora medicine specijalista sudske medicine i/ili doktora medicine specijalista patološke anatomije, zavoda za javno zdravstvo jedinice područne (regionalne) samouprave i tijela jedinice po</w:t>
      </w:r>
      <w:r>
        <w:rPr>
          <w:rFonts w:ascii="Times New Roman" w:hAnsi="Times New Roman" w:cs="Times New Roman"/>
          <w:sz w:val="24"/>
          <w:szCs w:val="24"/>
        </w:rPr>
        <w:t xml:space="preserve">dručne (regionalne) samouprave. </w:t>
      </w:r>
    </w:p>
    <w:p w14:paraId="14155805" w14:textId="77777777" w:rsidR="006D449E" w:rsidRDefault="006D449E" w:rsidP="006D449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Zbog razrješenja na njegovo traženje mrtvozornika Hrvoja Sabola potrebno je u povjerenstvo imenovati novog predstavnika mrtvozornika, Zlatka Friščića, zbog njegovog dugogodišnjeg predanog rada, </w:t>
      </w:r>
      <w:r w:rsidRPr="00FF2124">
        <w:rPr>
          <w:rFonts w:ascii="Times New Roman" w:hAnsi="Times New Roman" w:cs="Times New Roman"/>
          <w:sz w:val="24"/>
          <w:szCs w:val="24"/>
        </w:rPr>
        <w:t>te se predlaže donošenje ovakv</w:t>
      </w:r>
      <w:r>
        <w:rPr>
          <w:rFonts w:ascii="Times New Roman" w:hAnsi="Times New Roman" w:cs="Times New Roman"/>
          <w:sz w:val="24"/>
          <w:szCs w:val="24"/>
        </w:rPr>
        <w:t>og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Rješenja</w:t>
      </w:r>
      <w:r w:rsidRPr="00FF2124">
        <w:rPr>
          <w:rFonts w:ascii="Times New Roman" w:hAnsi="Times New Roman" w:cs="Times New Roman"/>
          <w:sz w:val="24"/>
          <w:szCs w:val="24"/>
        </w:rPr>
        <w:t>.</w:t>
      </w:r>
    </w:p>
    <w:p w14:paraId="11DE7BEE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F451136" w14:textId="77777777" w:rsidR="006D449E" w:rsidRDefault="006D449E" w:rsidP="006D449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37B1FD7D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2567914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A6FD7D9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FB862AA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AE14DC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631490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18AD94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C7FBBB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10FD2B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CD11FE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382007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3195D1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4D54A2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B49F4C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4FF54A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81C0B8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CB2C75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7567A2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15979B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65E269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ABAC77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3040E4D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A554DF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AB5D1FE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5EC19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7F20FE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21AD08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F7D004" w14:textId="77777777" w:rsidR="006D449E" w:rsidRDefault="006D449E" w:rsidP="006D449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6D449E" w:rsidSect="006D44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49E"/>
    <w:rsid w:val="00190683"/>
    <w:rsid w:val="00254C9D"/>
    <w:rsid w:val="003B63A4"/>
    <w:rsid w:val="00451E73"/>
    <w:rsid w:val="0048348B"/>
    <w:rsid w:val="006D449E"/>
    <w:rsid w:val="00817147"/>
    <w:rsid w:val="009E492B"/>
    <w:rsid w:val="00A41BFD"/>
    <w:rsid w:val="00D47DB2"/>
    <w:rsid w:val="00E06E8A"/>
    <w:rsid w:val="00FA0FA2"/>
    <w:rsid w:val="00FD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EC244"/>
  <w15:chartTrackingRefBased/>
  <w15:docId w15:val="{FD740468-85DD-494A-BF38-D3E9D8E39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449E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6D449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6D449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D449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D449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D449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D449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D449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D449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D449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6D44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6D44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D44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D449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D449E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D449E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D449E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D449E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D449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6D44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6D44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6D449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6D44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6D449E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6D449E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6D449E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6D449E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6D44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6D449E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6D449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361</Words>
  <Characters>2061</Characters>
  <Application>Microsoft Office Word</Application>
  <DocSecurity>0</DocSecurity>
  <Lines>17</Lines>
  <Paragraphs>4</Paragraphs>
  <ScaleCrop>false</ScaleCrop>
  <Company/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4</cp:revision>
  <dcterms:created xsi:type="dcterms:W3CDTF">2024-06-07T05:05:00Z</dcterms:created>
  <dcterms:modified xsi:type="dcterms:W3CDTF">2024-06-18T10:42:00Z</dcterms:modified>
</cp:coreProperties>
</file>