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5B5916" w14:textId="7A9E2C77" w:rsidR="006B77FE" w:rsidRDefault="00005292" w:rsidP="0095641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A3FB8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Koprivničko-križevačke župan</w:t>
      </w:r>
      <w:r w:rsidR="00CE3F61" w:rsidRPr="007A3FB8">
        <w:rPr>
          <w:rFonts w:ascii="Times New Roman" w:hAnsi="Times New Roman" w:cs="Times New Roman"/>
          <w:sz w:val="24"/>
          <w:szCs w:val="24"/>
        </w:rPr>
        <w:t xml:space="preserve">ije“ br. 7/13., 14/13., 9/15., </w:t>
      </w:r>
      <w:r w:rsidRPr="007A3FB8">
        <w:rPr>
          <w:rFonts w:ascii="Times New Roman" w:hAnsi="Times New Roman" w:cs="Times New Roman"/>
          <w:sz w:val="24"/>
          <w:szCs w:val="24"/>
        </w:rPr>
        <w:t>11/15. – pročišćeni tekst</w:t>
      </w:r>
      <w:r w:rsidR="000B7A70" w:rsidRPr="007A3FB8">
        <w:rPr>
          <w:rFonts w:ascii="Times New Roman" w:hAnsi="Times New Roman" w:cs="Times New Roman"/>
          <w:sz w:val="24"/>
          <w:szCs w:val="24"/>
        </w:rPr>
        <w:t xml:space="preserve">, 2/18., </w:t>
      </w:r>
      <w:r w:rsidR="00CF5512" w:rsidRPr="007A3FB8">
        <w:rPr>
          <w:rFonts w:ascii="Times New Roman" w:hAnsi="Times New Roman" w:cs="Times New Roman"/>
          <w:sz w:val="24"/>
          <w:szCs w:val="24"/>
        </w:rPr>
        <w:t>3/18. – pročišćeni tekst</w:t>
      </w:r>
      <w:r w:rsidR="000B7A70" w:rsidRPr="007A3FB8">
        <w:rPr>
          <w:rFonts w:ascii="Times New Roman" w:hAnsi="Times New Roman" w:cs="Times New Roman"/>
          <w:sz w:val="24"/>
          <w:szCs w:val="24"/>
        </w:rPr>
        <w:t xml:space="preserve">, </w:t>
      </w:r>
      <w:r w:rsidR="00BF3CE5" w:rsidRPr="007A3FB8">
        <w:rPr>
          <w:rFonts w:ascii="Times New Roman" w:hAnsi="Times New Roman" w:cs="Times New Roman"/>
          <w:sz w:val="24"/>
          <w:szCs w:val="24"/>
        </w:rPr>
        <w:t>4/20.</w:t>
      </w:r>
      <w:r w:rsidR="007A3FB8" w:rsidRPr="007A3FB8">
        <w:rPr>
          <w:rFonts w:ascii="Times New Roman" w:hAnsi="Times New Roman" w:cs="Times New Roman"/>
          <w:sz w:val="24"/>
          <w:szCs w:val="24"/>
        </w:rPr>
        <w:t xml:space="preserve">, </w:t>
      </w:r>
      <w:r w:rsidR="00BF3CE5" w:rsidRPr="007A3FB8">
        <w:rPr>
          <w:rFonts w:ascii="Times New Roman" w:hAnsi="Times New Roman" w:cs="Times New Roman"/>
          <w:sz w:val="24"/>
          <w:szCs w:val="24"/>
        </w:rPr>
        <w:t>25/20.</w:t>
      </w:r>
      <w:r w:rsidR="007A3FB8" w:rsidRPr="007A3FB8">
        <w:rPr>
          <w:rFonts w:ascii="Times New Roman" w:hAnsi="Times New Roman" w:cs="Times New Roman"/>
          <w:sz w:val="24"/>
          <w:szCs w:val="24"/>
        </w:rPr>
        <w:t>, 3/21. i 4/21.- pročišćeni tekst</w:t>
      </w:r>
      <w:r w:rsidRPr="007A3FB8">
        <w:rPr>
          <w:rFonts w:ascii="Times New Roman" w:hAnsi="Times New Roman" w:cs="Times New Roman"/>
          <w:sz w:val="24"/>
          <w:szCs w:val="24"/>
        </w:rPr>
        <w:t>)</w:t>
      </w:r>
      <w:r w:rsidRPr="000E145D">
        <w:rPr>
          <w:rFonts w:ascii="Times New Roman" w:hAnsi="Times New Roman" w:cs="Times New Roman"/>
          <w:sz w:val="24"/>
          <w:szCs w:val="24"/>
        </w:rPr>
        <w:t xml:space="preserve"> </w:t>
      </w:r>
      <w:r w:rsidR="006B77FE" w:rsidRPr="000E145D">
        <w:rPr>
          <w:rFonts w:ascii="Times New Roman" w:hAnsi="Times New Roman" w:cs="Times New Roman"/>
          <w:sz w:val="24"/>
          <w:szCs w:val="24"/>
        </w:rPr>
        <w:t>Županijska</w:t>
      </w:r>
      <w:r w:rsidR="006B77FE">
        <w:rPr>
          <w:rFonts w:ascii="Times New Roman" w:hAnsi="Times New Roman" w:cs="Times New Roman"/>
          <w:sz w:val="24"/>
          <w:szCs w:val="24"/>
        </w:rPr>
        <w:t xml:space="preserve"> skupština Koprivničko-križevačke županije na </w:t>
      </w:r>
      <w:r w:rsidR="0095641B">
        <w:rPr>
          <w:rFonts w:ascii="Times New Roman" w:hAnsi="Times New Roman" w:cs="Times New Roman"/>
          <w:sz w:val="24"/>
          <w:szCs w:val="24"/>
        </w:rPr>
        <w:t xml:space="preserve">22. </w:t>
      </w:r>
      <w:r w:rsidR="000B7A70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95641B">
        <w:rPr>
          <w:rFonts w:ascii="Times New Roman" w:hAnsi="Times New Roman" w:cs="Times New Roman"/>
          <w:sz w:val="24"/>
          <w:szCs w:val="24"/>
        </w:rPr>
        <w:t xml:space="preserve">18. prosinca </w:t>
      </w:r>
      <w:r w:rsidR="000B7A70">
        <w:rPr>
          <w:rFonts w:ascii="Times New Roman" w:hAnsi="Times New Roman" w:cs="Times New Roman"/>
          <w:sz w:val="24"/>
          <w:szCs w:val="24"/>
        </w:rPr>
        <w:t>202</w:t>
      </w:r>
      <w:r w:rsidR="007A3FB8">
        <w:rPr>
          <w:rFonts w:ascii="Times New Roman" w:hAnsi="Times New Roman" w:cs="Times New Roman"/>
          <w:sz w:val="24"/>
          <w:szCs w:val="24"/>
        </w:rPr>
        <w:t>4</w:t>
      </w:r>
      <w:r w:rsidR="006B77FE">
        <w:rPr>
          <w:rFonts w:ascii="Times New Roman" w:hAnsi="Times New Roman" w:cs="Times New Roman"/>
          <w:sz w:val="24"/>
          <w:szCs w:val="24"/>
        </w:rPr>
        <w:t xml:space="preserve">. donijela je </w:t>
      </w:r>
    </w:p>
    <w:p w14:paraId="5B771236" w14:textId="77777777" w:rsidR="006B77FE" w:rsidRPr="00B46EA1" w:rsidRDefault="006B77FE" w:rsidP="006B77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6EA1">
        <w:rPr>
          <w:rFonts w:ascii="Times New Roman" w:hAnsi="Times New Roman" w:cs="Times New Roman"/>
          <w:sz w:val="24"/>
          <w:szCs w:val="24"/>
        </w:rPr>
        <w:t>ZAKLJUČAK</w:t>
      </w:r>
    </w:p>
    <w:p w14:paraId="02027CCF" w14:textId="362FC672" w:rsidR="006B77FE" w:rsidRPr="00B46EA1" w:rsidRDefault="006B77FE" w:rsidP="006B77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46EA1">
        <w:rPr>
          <w:rFonts w:ascii="Times New Roman" w:hAnsi="Times New Roman" w:cs="Times New Roman"/>
          <w:sz w:val="24"/>
          <w:szCs w:val="24"/>
        </w:rPr>
        <w:t>o prijenosu nabavljene nefinancijske imovine</w:t>
      </w:r>
      <w:r w:rsidR="00872249" w:rsidRPr="00B46EA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2B4EC5" w14:textId="77777777" w:rsidR="006B77FE" w:rsidRDefault="006B77FE" w:rsidP="000539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E8C928" w14:textId="5F3D0C5D" w:rsidR="007510C9" w:rsidRDefault="006B77FE" w:rsidP="000539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77FE">
        <w:rPr>
          <w:rFonts w:ascii="Times New Roman" w:hAnsi="Times New Roman" w:cs="Times New Roman"/>
          <w:b/>
          <w:sz w:val="24"/>
          <w:szCs w:val="24"/>
        </w:rPr>
        <w:t>I.</w:t>
      </w:r>
    </w:p>
    <w:p w14:paraId="6D7FFE73" w14:textId="77777777" w:rsidR="00053998" w:rsidRPr="006B77FE" w:rsidRDefault="00053998" w:rsidP="000539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79DD13" w14:textId="51A00E2F" w:rsidR="00AF589D" w:rsidRDefault="006B77FE" w:rsidP="007A3FB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Prenosi se bez naknade nabavljena nefinancijska imovina</w:t>
      </w:r>
      <w:r w:rsidR="00F54A1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koja se odnosi </w:t>
      </w:r>
      <w:r w:rsidR="00063913" w:rsidRPr="00063913">
        <w:rPr>
          <w:rFonts w:ascii="Times New Roman" w:hAnsi="Times New Roman" w:cs="Times New Roman"/>
          <w:sz w:val="24"/>
          <w:szCs w:val="24"/>
        </w:rPr>
        <w:t xml:space="preserve">na </w:t>
      </w:r>
      <w:r w:rsidR="00CF5512" w:rsidRPr="00CF5512">
        <w:rPr>
          <w:rFonts w:ascii="Times New Roman" w:hAnsi="Times New Roman" w:cs="Times New Roman"/>
          <w:sz w:val="24"/>
          <w:szCs w:val="24"/>
        </w:rPr>
        <w:t>dodatna ulaganja na građevi</w:t>
      </w:r>
      <w:r w:rsidR="00CF5512">
        <w:rPr>
          <w:rFonts w:ascii="Times New Roman" w:hAnsi="Times New Roman" w:cs="Times New Roman"/>
          <w:sz w:val="24"/>
          <w:szCs w:val="24"/>
        </w:rPr>
        <w:t>nskim objektima na računu 45111</w:t>
      </w:r>
      <w:r w:rsidR="00053998">
        <w:rPr>
          <w:rFonts w:ascii="Times New Roman" w:hAnsi="Times New Roman" w:cs="Times New Roman"/>
          <w:sz w:val="24"/>
          <w:szCs w:val="24"/>
        </w:rPr>
        <w:t xml:space="preserve"> (školska sportska igrališta)</w:t>
      </w:r>
      <w:r w:rsidR="00CF5512">
        <w:rPr>
          <w:rFonts w:ascii="Times New Roman" w:hAnsi="Times New Roman" w:cs="Times New Roman"/>
          <w:sz w:val="24"/>
          <w:szCs w:val="24"/>
        </w:rPr>
        <w:t xml:space="preserve"> </w:t>
      </w:r>
      <w:r w:rsidR="00AF589D" w:rsidRPr="00440A40">
        <w:rPr>
          <w:rFonts w:ascii="Times New Roman" w:hAnsi="Times New Roman" w:cs="Times New Roman"/>
          <w:sz w:val="24"/>
          <w:szCs w:val="24"/>
        </w:rPr>
        <w:t xml:space="preserve">u </w:t>
      </w:r>
      <w:r w:rsidR="003210FD" w:rsidRPr="00440A40">
        <w:rPr>
          <w:rFonts w:ascii="Times New Roman" w:hAnsi="Times New Roman" w:cs="Times New Roman"/>
          <w:sz w:val="24"/>
          <w:szCs w:val="24"/>
        </w:rPr>
        <w:t>ukupno</w:t>
      </w:r>
      <w:r w:rsidR="000D6DA2">
        <w:rPr>
          <w:rFonts w:ascii="Times New Roman" w:hAnsi="Times New Roman" w:cs="Times New Roman"/>
          <w:sz w:val="24"/>
          <w:szCs w:val="24"/>
        </w:rPr>
        <w:t>j</w:t>
      </w:r>
      <w:r w:rsidR="003210FD" w:rsidRPr="00440A40">
        <w:rPr>
          <w:rFonts w:ascii="Times New Roman" w:hAnsi="Times New Roman" w:cs="Times New Roman"/>
          <w:sz w:val="24"/>
          <w:szCs w:val="24"/>
        </w:rPr>
        <w:t xml:space="preserve"> </w:t>
      </w:r>
      <w:r w:rsidR="000D6DA2">
        <w:rPr>
          <w:rFonts w:ascii="Times New Roman" w:hAnsi="Times New Roman" w:cs="Times New Roman"/>
          <w:sz w:val="24"/>
          <w:szCs w:val="24"/>
        </w:rPr>
        <w:t>vrijednosti</w:t>
      </w:r>
      <w:r w:rsidR="00AF589D" w:rsidRPr="00440A40">
        <w:rPr>
          <w:rFonts w:ascii="Times New Roman" w:hAnsi="Times New Roman" w:cs="Times New Roman"/>
          <w:sz w:val="24"/>
          <w:szCs w:val="24"/>
        </w:rPr>
        <w:t xml:space="preserve"> od </w:t>
      </w:r>
      <w:r w:rsidR="002C6327" w:rsidRPr="002C6327">
        <w:rPr>
          <w:rFonts w:ascii="Times New Roman" w:hAnsi="Times New Roman" w:cs="Times New Roman"/>
          <w:sz w:val="24"/>
          <w:szCs w:val="24"/>
        </w:rPr>
        <w:t xml:space="preserve">1.809.603,87 </w:t>
      </w:r>
      <w:r w:rsidR="007A3FB8">
        <w:rPr>
          <w:rFonts w:ascii="Times New Roman" w:hAnsi="Times New Roman" w:cs="Times New Roman"/>
          <w:sz w:val="24"/>
          <w:szCs w:val="24"/>
        </w:rPr>
        <w:t xml:space="preserve">eura </w:t>
      </w:r>
      <w:r w:rsidR="00053998">
        <w:rPr>
          <w:rFonts w:ascii="Times New Roman" w:hAnsi="Times New Roman" w:cs="Times New Roman"/>
          <w:sz w:val="24"/>
          <w:szCs w:val="24"/>
        </w:rPr>
        <w:t>i to:</w:t>
      </w:r>
    </w:p>
    <w:p w14:paraId="1BDF854B" w14:textId="77777777" w:rsidR="007A3FB8" w:rsidRDefault="007A3FB8" w:rsidP="007A3FB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CDFE124" w14:textId="4B194138" w:rsidR="00053998" w:rsidRPr="00053998" w:rsidRDefault="00053998" w:rsidP="00053998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Srednjoj školi Koprivnica </w:t>
      </w:r>
      <w:r w:rsidR="0018049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0495">
        <w:rPr>
          <w:rFonts w:ascii="Times New Roman" w:hAnsi="Times New Roman" w:cs="Times New Roman"/>
          <w:sz w:val="24"/>
          <w:szCs w:val="24"/>
        </w:rPr>
        <w:t>1.262.543,25 eura</w:t>
      </w:r>
    </w:p>
    <w:p w14:paraId="5E22D7B3" w14:textId="7E9769B6" w:rsidR="00AF589D" w:rsidRDefault="00F45699" w:rsidP="00F45699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Ivan Lacković Croata Kalinovac – 190.752,82 eura</w:t>
      </w:r>
    </w:p>
    <w:p w14:paraId="34AA42AD" w14:textId="2839F288" w:rsidR="00F45699" w:rsidRDefault="00F45699" w:rsidP="00F45699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Fran Koncelak Drnje – 269.749,55 eura</w:t>
      </w:r>
    </w:p>
    <w:p w14:paraId="5823D55B" w14:textId="726BFFF9" w:rsidR="00F45699" w:rsidRDefault="00F45699" w:rsidP="00F45699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Gimnaziji Ivana Zakmardija Dijankovečkoga Križevci - 31.288,75 eura</w:t>
      </w:r>
    </w:p>
    <w:p w14:paraId="18A71B4C" w14:textId="2D7102DD" w:rsidR="00F45699" w:rsidRDefault="00F45699" w:rsidP="00D23278">
      <w:pPr>
        <w:pStyle w:val="Odlomakpopis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Mihovil</w:t>
      </w:r>
      <w:r w:rsidRPr="00D23278">
        <w:rPr>
          <w:rFonts w:ascii="Times New Roman" w:hAnsi="Times New Roman" w:cs="Times New Roman"/>
          <w:sz w:val="24"/>
          <w:szCs w:val="24"/>
        </w:rPr>
        <w:t xml:space="preserve"> Pavlek Miškin</w:t>
      </w:r>
      <w:r w:rsidR="00D23278">
        <w:rPr>
          <w:rFonts w:ascii="Times New Roman" w:hAnsi="Times New Roman" w:cs="Times New Roman"/>
          <w:sz w:val="24"/>
          <w:szCs w:val="24"/>
        </w:rPr>
        <w:t>a</w:t>
      </w:r>
      <w:r w:rsidRPr="00D23278">
        <w:rPr>
          <w:rFonts w:ascii="Times New Roman" w:hAnsi="Times New Roman" w:cs="Times New Roman"/>
          <w:sz w:val="24"/>
          <w:szCs w:val="24"/>
        </w:rPr>
        <w:t xml:space="preserve"> Đelekovec – 55.269,50 eura</w:t>
      </w:r>
    </w:p>
    <w:p w14:paraId="479A1E2C" w14:textId="77777777" w:rsidR="00053998" w:rsidRPr="00D23278" w:rsidRDefault="00053998" w:rsidP="00053998">
      <w:pPr>
        <w:pStyle w:val="Odlomakpopisa"/>
        <w:spacing w:after="0" w:line="240" w:lineRule="auto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76F36F19" w14:textId="441022ED" w:rsidR="00053998" w:rsidRDefault="00AF589D" w:rsidP="000539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89D">
        <w:rPr>
          <w:rFonts w:ascii="Times New Roman" w:hAnsi="Times New Roman" w:cs="Times New Roman"/>
          <w:b/>
          <w:sz w:val="24"/>
          <w:szCs w:val="24"/>
        </w:rPr>
        <w:t>II.</w:t>
      </w:r>
    </w:p>
    <w:p w14:paraId="6AEBD7D3" w14:textId="77777777" w:rsidR="00053998" w:rsidRPr="006B77FE" w:rsidRDefault="00053998" w:rsidP="000539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FA1820" w14:textId="078CBBD9" w:rsidR="00053998" w:rsidRDefault="00053998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Prenosi se bez naknade nabavljena nefinancijska imovina, koja se odnosi </w:t>
      </w:r>
      <w:r w:rsidRPr="00063913">
        <w:rPr>
          <w:rFonts w:ascii="Times New Roman" w:hAnsi="Times New Roman" w:cs="Times New Roman"/>
          <w:sz w:val="24"/>
          <w:szCs w:val="24"/>
        </w:rPr>
        <w:t xml:space="preserve">na </w:t>
      </w:r>
      <w:r w:rsidRPr="00CF5512">
        <w:rPr>
          <w:rFonts w:ascii="Times New Roman" w:hAnsi="Times New Roman" w:cs="Times New Roman"/>
          <w:sz w:val="24"/>
          <w:szCs w:val="24"/>
        </w:rPr>
        <w:t>dodatna ulaganja na građevi</w:t>
      </w:r>
      <w:r>
        <w:rPr>
          <w:rFonts w:ascii="Times New Roman" w:hAnsi="Times New Roman" w:cs="Times New Roman"/>
          <w:sz w:val="24"/>
          <w:szCs w:val="24"/>
        </w:rPr>
        <w:t xml:space="preserve">nskim objektima na računu 45111 (fotonaponske elektrane) </w:t>
      </w:r>
      <w:r w:rsidRPr="00440A40">
        <w:rPr>
          <w:rFonts w:ascii="Times New Roman" w:hAnsi="Times New Roman" w:cs="Times New Roman"/>
          <w:sz w:val="24"/>
          <w:szCs w:val="24"/>
        </w:rPr>
        <w:t>u ukupno</w:t>
      </w:r>
      <w:r w:rsidR="000D6DA2">
        <w:rPr>
          <w:rFonts w:ascii="Times New Roman" w:hAnsi="Times New Roman" w:cs="Times New Roman"/>
          <w:sz w:val="24"/>
          <w:szCs w:val="24"/>
        </w:rPr>
        <w:t>j</w:t>
      </w:r>
      <w:r w:rsidRPr="00440A40">
        <w:rPr>
          <w:rFonts w:ascii="Times New Roman" w:hAnsi="Times New Roman" w:cs="Times New Roman"/>
          <w:sz w:val="24"/>
          <w:szCs w:val="24"/>
        </w:rPr>
        <w:t xml:space="preserve"> </w:t>
      </w:r>
      <w:r w:rsidR="000D6DA2">
        <w:rPr>
          <w:rFonts w:ascii="Times New Roman" w:hAnsi="Times New Roman" w:cs="Times New Roman"/>
          <w:sz w:val="24"/>
          <w:szCs w:val="24"/>
        </w:rPr>
        <w:t xml:space="preserve">vrijednosti </w:t>
      </w:r>
      <w:r w:rsidRPr="002C6327">
        <w:rPr>
          <w:rFonts w:ascii="Times New Roman" w:hAnsi="Times New Roman" w:cs="Times New Roman"/>
          <w:sz w:val="24"/>
          <w:szCs w:val="24"/>
        </w:rPr>
        <w:t>od 288.196,29</w:t>
      </w:r>
      <w:r>
        <w:rPr>
          <w:rFonts w:ascii="Times New Roman" w:hAnsi="Times New Roman" w:cs="Times New Roman"/>
          <w:sz w:val="24"/>
          <w:szCs w:val="24"/>
        </w:rPr>
        <w:t xml:space="preserve"> eura i to:</w:t>
      </w:r>
    </w:p>
    <w:p w14:paraId="5C7C822D" w14:textId="77777777" w:rsidR="00053998" w:rsidRDefault="00053998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F9AF09C" w14:textId="77777777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Srednjoj školi Koprivnica - 149.458,18 eura</w:t>
      </w:r>
    </w:p>
    <w:p w14:paraId="660D589A" w14:textId="77777777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Legrad - 21.445,00 eura</w:t>
      </w:r>
    </w:p>
    <w:p w14:paraId="290CF42C" w14:textId="77777777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Ivan Lacković Croata Kalinovac – 37.577,15 eura</w:t>
      </w:r>
    </w:p>
    <w:p w14:paraId="710008DC" w14:textId="77777777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Kalnik – 28.286,55 eura</w:t>
      </w:r>
    </w:p>
    <w:p w14:paraId="2960C7B3" w14:textId="77777777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Sokolovac – 28.950,16 eura</w:t>
      </w:r>
    </w:p>
    <w:p w14:paraId="00D9E789" w14:textId="77777777" w:rsidR="00053998" w:rsidRPr="007A3FB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Osnovnoj školi Koprivnički Bregi – 22.479,25 eura</w:t>
      </w:r>
    </w:p>
    <w:p w14:paraId="2EAF0A08" w14:textId="77777777" w:rsidR="00053998" w:rsidRDefault="00053998" w:rsidP="00AF58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9C911B" w14:textId="64332B3C" w:rsidR="007510C9" w:rsidRDefault="00053998" w:rsidP="00AF58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III.</w:t>
      </w:r>
    </w:p>
    <w:p w14:paraId="140B74E4" w14:textId="77777777" w:rsidR="00053998" w:rsidRDefault="00053998" w:rsidP="00AF58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4EF0C" w14:textId="36729EC4" w:rsidR="00053998" w:rsidRDefault="00053998" w:rsidP="0018049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Prenosi se bez naknade nabavljena nefinancijska imovina, koja se odnosi </w:t>
      </w:r>
      <w:r w:rsidRPr="00063913">
        <w:rPr>
          <w:rFonts w:ascii="Times New Roman" w:hAnsi="Times New Roman" w:cs="Times New Roman"/>
          <w:sz w:val="24"/>
          <w:szCs w:val="24"/>
        </w:rPr>
        <w:t xml:space="preserve">na </w:t>
      </w:r>
      <w:r w:rsidRPr="00CF5512">
        <w:rPr>
          <w:rFonts w:ascii="Times New Roman" w:hAnsi="Times New Roman" w:cs="Times New Roman"/>
          <w:sz w:val="24"/>
          <w:szCs w:val="24"/>
        </w:rPr>
        <w:t>dodatna ulaganja na građevi</w:t>
      </w:r>
      <w:r>
        <w:rPr>
          <w:rFonts w:ascii="Times New Roman" w:hAnsi="Times New Roman" w:cs="Times New Roman"/>
          <w:sz w:val="24"/>
          <w:szCs w:val="24"/>
        </w:rPr>
        <w:t>nskim objektima na računu 45111 (troškovnici za CDŠ škole te izrada idejnog rješenja</w:t>
      </w:r>
      <w:r w:rsidR="00180495">
        <w:rPr>
          <w:rFonts w:ascii="Times New Roman" w:hAnsi="Times New Roman" w:cs="Times New Roman"/>
          <w:sz w:val="24"/>
          <w:szCs w:val="24"/>
        </w:rPr>
        <w:t xml:space="preserve"> i pripadajućeg elaborata</w:t>
      </w:r>
      <w:r>
        <w:rPr>
          <w:rFonts w:ascii="Times New Roman" w:hAnsi="Times New Roman" w:cs="Times New Roman"/>
          <w:sz w:val="24"/>
          <w:szCs w:val="24"/>
        </w:rPr>
        <w:t xml:space="preserve"> za novu školu) u ukupno</w:t>
      </w:r>
      <w:r w:rsidR="000D6DA2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6DA2">
        <w:rPr>
          <w:rFonts w:ascii="Times New Roman" w:hAnsi="Times New Roman" w:cs="Times New Roman"/>
          <w:sz w:val="24"/>
          <w:szCs w:val="24"/>
        </w:rPr>
        <w:t>vrijednosti</w:t>
      </w:r>
      <w:r>
        <w:rPr>
          <w:rFonts w:ascii="Times New Roman" w:hAnsi="Times New Roman" w:cs="Times New Roman"/>
          <w:sz w:val="24"/>
          <w:szCs w:val="24"/>
        </w:rPr>
        <w:t xml:space="preserve"> od </w:t>
      </w:r>
      <w:r w:rsidR="00180495">
        <w:rPr>
          <w:rFonts w:ascii="Times New Roman" w:hAnsi="Times New Roman" w:cs="Times New Roman"/>
          <w:sz w:val="24"/>
          <w:szCs w:val="24"/>
        </w:rPr>
        <w:t>16.450,00 eura</w:t>
      </w:r>
      <w:r>
        <w:rPr>
          <w:rFonts w:ascii="Times New Roman" w:hAnsi="Times New Roman" w:cs="Times New Roman"/>
          <w:sz w:val="24"/>
          <w:szCs w:val="24"/>
        </w:rPr>
        <w:t xml:space="preserve"> i to:</w:t>
      </w:r>
    </w:p>
    <w:p w14:paraId="171BEFA3" w14:textId="39D6A8B5" w:rsidR="00053998" w:rsidRPr="00C051FD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51FD">
        <w:rPr>
          <w:rFonts w:ascii="Times New Roman" w:hAnsi="Times New Roman" w:cs="Times New Roman"/>
          <w:bCs/>
          <w:sz w:val="24"/>
          <w:szCs w:val="24"/>
        </w:rPr>
        <w:t xml:space="preserve">Osnovnoj školi Koprivnički Ivanec – </w:t>
      </w:r>
      <w:r w:rsidR="00180495">
        <w:rPr>
          <w:rFonts w:ascii="Times New Roman" w:hAnsi="Times New Roman" w:cs="Times New Roman"/>
          <w:bCs/>
          <w:sz w:val="24"/>
          <w:szCs w:val="24"/>
        </w:rPr>
        <w:t>12.700,00 eura</w:t>
      </w:r>
    </w:p>
    <w:p w14:paraId="46C98BC6" w14:textId="7B3DAE54" w:rsidR="00053998" w:rsidRPr="00C051FD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51FD">
        <w:rPr>
          <w:rFonts w:ascii="Times New Roman" w:hAnsi="Times New Roman" w:cs="Times New Roman"/>
          <w:bCs/>
          <w:sz w:val="24"/>
          <w:szCs w:val="24"/>
        </w:rPr>
        <w:t>Osnovnoj školi Koprivnički Bregi – 1.875,00 eura</w:t>
      </w:r>
    </w:p>
    <w:p w14:paraId="413EF7A5" w14:textId="3364F0A2" w:rsidR="00053998" w:rsidRDefault="00053998" w:rsidP="0005399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051FD">
        <w:rPr>
          <w:rFonts w:ascii="Times New Roman" w:hAnsi="Times New Roman" w:cs="Times New Roman"/>
          <w:bCs/>
          <w:sz w:val="24"/>
          <w:szCs w:val="24"/>
        </w:rPr>
        <w:t>Osnovnoj školi Sidonije Rubido Erdödy Gornja Rijeka - 1.875,00 eura</w:t>
      </w:r>
    </w:p>
    <w:p w14:paraId="4A6BAD8D" w14:textId="77777777" w:rsidR="00970EC2" w:rsidRDefault="00970EC2" w:rsidP="00970EC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6BE962C" w14:textId="77777777" w:rsidR="00970EC2" w:rsidRDefault="00970EC2" w:rsidP="00970EC2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53A65A3" w14:textId="77777777" w:rsidR="00970EC2" w:rsidRDefault="00970EC2" w:rsidP="00970E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IV. </w:t>
      </w:r>
    </w:p>
    <w:p w14:paraId="5C5A18DF" w14:textId="77777777" w:rsidR="00970EC2" w:rsidRDefault="00970EC2" w:rsidP="00970E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790A31" w14:textId="77777777" w:rsidR="00970EC2" w:rsidRDefault="00970EC2" w:rsidP="00970E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01AB3">
        <w:rPr>
          <w:rFonts w:ascii="Times New Roman" w:hAnsi="Times New Roman" w:cs="Times New Roman"/>
          <w:sz w:val="24"/>
          <w:szCs w:val="24"/>
        </w:rPr>
        <w:t>Prenosi se bez naknade nabavljena nefinancijska imovina, koja se odnosi opremu na računu 42273 (oprema za školske kuhinje) u ukupnoj vrijednosti od</w:t>
      </w:r>
      <w:r w:rsidRPr="00801AB3">
        <w:t xml:space="preserve"> </w:t>
      </w:r>
      <w:r w:rsidRPr="00801AB3">
        <w:rPr>
          <w:rFonts w:ascii="Times New Roman" w:hAnsi="Times New Roman" w:cs="Times New Roman"/>
          <w:sz w:val="24"/>
          <w:szCs w:val="24"/>
        </w:rPr>
        <w:t>210.406,25 eura i to:</w:t>
      </w:r>
    </w:p>
    <w:p w14:paraId="4988B1D9" w14:textId="77777777" w:rsidR="00970EC2" w:rsidRDefault="00970EC2" w:rsidP="00970E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1BA694" w14:textId="77777777" w:rsidR="00970EC2" w:rsidRPr="006E69E0" w:rsidRDefault="00970EC2" w:rsidP="00970EC2">
      <w:pPr>
        <w:pStyle w:val="Odlomakpopisa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9E0">
        <w:rPr>
          <w:rFonts w:ascii="Times New Roman" w:hAnsi="Times New Roman" w:cs="Times New Roman"/>
          <w:sz w:val="24"/>
          <w:szCs w:val="24"/>
        </w:rPr>
        <w:t>Osnovnoj školi Koprivnički Bregi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6E69E0">
        <w:rPr>
          <w:rFonts w:ascii="Times New Roman" w:hAnsi="Times New Roman" w:cs="Times New Roman"/>
          <w:sz w:val="24"/>
          <w:szCs w:val="24"/>
        </w:rPr>
        <w:t xml:space="preserve"> 25.312,50 </w:t>
      </w:r>
      <w:r>
        <w:rPr>
          <w:rFonts w:ascii="Times New Roman" w:hAnsi="Times New Roman" w:cs="Times New Roman"/>
          <w:sz w:val="24"/>
          <w:szCs w:val="24"/>
        </w:rPr>
        <w:t>eura</w:t>
      </w:r>
    </w:p>
    <w:p w14:paraId="6BD23FF3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Osnovnoj školi Fran Koncelak Drnje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15.443,75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7BEC325A" w14:textId="77777777" w:rsidR="00970EC2" w:rsidRPr="006E69E0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9E0">
        <w:rPr>
          <w:rFonts w:ascii="Times New Roman" w:hAnsi="Times New Roman" w:cs="Times New Roman"/>
          <w:sz w:val="24"/>
          <w:szCs w:val="24"/>
        </w:rPr>
        <w:t xml:space="preserve">Osnovnoj školi Gola - 2.000,00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2F54A83F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Legrad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21.400,00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5DC754F9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Mihovil Pavlek Miškina Đelekovec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12.937,50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4313B75D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„Prof. Blaž Mađer“ Novigrad Podravski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16.062,50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666E3BA1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Andrije Palmovića Rasinja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17.000,00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2DF28F51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Sokolovac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15.637,50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4D70EB9E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Sveti Petar Orehovec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11.812,50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000BFA66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Sidonije Rubido Erdödy Gornja Rijeka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11.162,50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6691C10B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Kloštar Podravski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15.000,00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00A7A05D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„Grigor Vitez“ Sveti Ivan Žabno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9.625,00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39BFB6F9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Molve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2.000,00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0ADB483A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Ferdinandovac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8.187,50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196E88E1" w14:textId="77777777" w:rsidR="00970EC2" w:rsidRPr="00801AB3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Franje Viktora Šignjara Virje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3.375,00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4085CEDE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Ivan Lacković Croata Kalinovac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1.750,00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685DFE27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Kalnik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2.312,50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78EC0065" w14:textId="77777777" w:rsidR="00970EC2" w:rsidRDefault="00970EC2" w:rsidP="00970EC2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Osnovnoj školi Koprivnički Ivanec - </w:t>
      </w:r>
      <w:r w:rsidRPr="006E69E0">
        <w:rPr>
          <w:rFonts w:ascii="Times New Roman" w:hAnsi="Times New Roman" w:cs="Times New Roman"/>
          <w:sz w:val="24"/>
          <w:szCs w:val="24"/>
        </w:rPr>
        <w:t xml:space="preserve">19.387,50 </w:t>
      </w:r>
      <w:r w:rsidRPr="00C82A3A">
        <w:rPr>
          <w:rFonts w:ascii="Times New Roman" w:hAnsi="Times New Roman" w:cs="Times New Roman"/>
          <w:sz w:val="24"/>
          <w:szCs w:val="24"/>
        </w:rPr>
        <w:t>eura</w:t>
      </w:r>
    </w:p>
    <w:p w14:paraId="10D827EB" w14:textId="77777777" w:rsidR="00970EC2" w:rsidRDefault="00970EC2" w:rsidP="00970EC2"/>
    <w:p w14:paraId="1A36EC39" w14:textId="1F0A6A10" w:rsidR="00970EC2" w:rsidRDefault="00053998" w:rsidP="00970E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V.</w:t>
      </w:r>
    </w:p>
    <w:p w14:paraId="628CAE48" w14:textId="77777777" w:rsidR="00053998" w:rsidRPr="00AF589D" w:rsidRDefault="00053998" w:rsidP="00AF58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77B112" w14:textId="1DD0DC69" w:rsidR="00AF589D" w:rsidRDefault="00AF589D" w:rsidP="00AF589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Nabavljena nefinancijska imovina iz toč</w:t>
      </w:r>
      <w:r w:rsidR="00053998">
        <w:rPr>
          <w:rFonts w:ascii="Times New Roman" w:hAnsi="Times New Roman" w:cs="Times New Roman"/>
          <w:sz w:val="24"/>
          <w:szCs w:val="24"/>
        </w:rPr>
        <w:t>aka</w:t>
      </w:r>
      <w:r>
        <w:rPr>
          <w:rFonts w:ascii="Times New Roman" w:hAnsi="Times New Roman" w:cs="Times New Roman"/>
          <w:sz w:val="24"/>
          <w:szCs w:val="24"/>
        </w:rPr>
        <w:t xml:space="preserve"> I.</w:t>
      </w:r>
      <w:r w:rsidR="00053998">
        <w:rPr>
          <w:rFonts w:ascii="Times New Roman" w:hAnsi="Times New Roman" w:cs="Times New Roman"/>
          <w:sz w:val="24"/>
          <w:szCs w:val="24"/>
        </w:rPr>
        <w:t>, II.</w:t>
      </w:r>
      <w:r w:rsidR="00970EC2">
        <w:rPr>
          <w:rFonts w:ascii="Times New Roman" w:hAnsi="Times New Roman" w:cs="Times New Roman"/>
          <w:sz w:val="24"/>
          <w:szCs w:val="24"/>
        </w:rPr>
        <w:t xml:space="preserve">, </w:t>
      </w:r>
      <w:r w:rsidR="00053998">
        <w:rPr>
          <w:rFonts w:ascii="Times New Roman" w:hAnsi="Times New Roman" w:cs="Times New Roman"/>
          <w:sz w:val="24"/>
          <w:szCs w:val="24"/>
        </w:rPr>
        <w:t>III.</w:t>
      </w:r>
      <w:r w:rsidR="00970EC2">
        <w:rPr>
          <w:rFonts w:ascii="Times New Roman" w:hAnsi="Times New Roman" w:cs="Times New Roman"/>
          <w:sz w:val="24"/>
          <w:szCs w:val="24"/>
        </w:rPr>
        <w:t xml:space="preserve"> i IV.</w:t>
      </w:r>
      <w:r>
        <w:rPr>
          <w:rFonts w:ascii="Times New Roman" w:hAnsi="Times New Roman" w:cs="Times New Roman"/>
          <w:sz w:val="24"/>
          <w:szCs w:val="24"/>
        </w:rPr>
        <w:t xml:space="preserve"> ovog Zaključka prenosi se proračunsk</w:t>
      </w:r>
      <w:r w:rsidR="002C6327">
        <w:rPr>
          <w:rFonts w:ascii="Times New Roman" w:hAnsi="Times New Roman" w:cs="Times New Roman"/>
          <w:sz w:val="24"/>
          <w:szCs w:val="24"/>
        </w:rPr>
        <w:t>im</w:t>
      </w:r>
      <w:r>
        <w:rPr>
          <w:rFonts w:ascii="Times New Roman" w:hAnsi="Times New Roman" w:cs="Times New Roman"/>
          <w:sz w:val="24"/>
          <w:szCs w:val="24"/>
        </w:rPr>
        <w:t xml:space="preserve"> korisni</w:t>
      </w:r>
      <w:r w:rsidR="002C6327">
        <w:rPr>
          <w:rFonts w:ascii="Times New Roman" w:hAnsi="Times New Roman" w:cs="Times New Roman"/>
          <w:sz w:val="24"/>
          <w:szCs w:val="24"/>
        </w:rPr>
        <w:t>cima</w:t>
      </w:r>
      <w:r w:rsidR="000D6DA2">
        <w:rPr>
          <w:rFonts w:ascii="Times New Roman" w:hAnsi="Times New Roman" w:cs="Times New Roman"/>
          <w:sz w:val="24"/>
          <w:szCs w:val="24"/>
        </w:rPr>
        <w:t xml:space="preserve"> s</w:t>
      </w:r>
      <w:r w:rsidRPr="002C6327">
        <w:rPr>
          <w:rFonts w:ascii="Times New Roman" w:hAnsi="Times New Roman" w:cs="Times New Roman"/>
          <w:sz w:val="24"/>
          <w:szCs w:val="24"/>
        </w:rPr>
        <w:t xml:space="preserve"> danom donošenja zaključka.</w:t>
      </w:r>
    </w:p>
    <w:p w14:paraId="2C92AE14" w14:textId="77777777" w:rsidR="00053998" w:rsidRDefault="00053998" w:rsidP="00053998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57E0AF3" w14:textId="77777777" w:rsidR="00053998" w:rsidRDefault="00053998" w:rsidP="00053998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17640D9" w14:textId="6D93B0A4" w:rsidR="00053998" w:rsidRDefault="00053998" w:rsidP="000539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970EC2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05399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18203260" w14:textId="77777777" w:rsidR="00053998" w:rsidRPr="00053998" w:rsidRDefault="00053998" w:rsidP="0005399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8D0C779" w14:textId="36EEB82C" w:rsidR="00AF589D" w:rsidRPr="00053998" w:rsidRDefault="00053998" w:rsidP="00AF58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53998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6C812ED1" w14:textId="77777777" w:rsidR="00AF589D" w:rsidRDefault="00AF589D" w:rsidP="00AF58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29B90D0" w14:textId="77777777" w:rsidR="00ED143E" w:rsidRDefault="00ED143E" w:rsidP="00AF58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EDFB2B" w14:textId="77777777" w:rsidR="00AF589D" w:rsidRDefault="00AF589D" w:rsidP="00AF58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6EC9622E" w14:textId="77777777" w:rsidR="00AF589D" w:rsidRDefault="00AF589D" w:rsidP="00AF58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E461E2B" w14:textId="77777777" w:rsidR="00803FD0" w:rsidRDefault="00803FD0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7B0DF3" w14:textId="7620AAD2" w:rsidR="00DF3274" w:rsidRDefault="00AF589D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BE71AA">
        <w:rPr>
          <w:rFonts w:ascii="Times New Roman" w:hAnsi="Times New Roman" w:cs="Times New Roman"/>
          <w:sz w:val="24"/>
          <w:szCs w:val="24"/>
        </w:rPr>
        <w:t>602-01/24-01/20</w:t>
      </w:r>
    </w:p>
    <w:p w14:paraId="35D30343" w14:textId="799408FB" w:rsidR="00AF589D" w:rsidRDefault="00AF589D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612EF">
        <w:rPr>
          <w:rFonts w:ascii="Times New Roman" w:hAnsi="Times New Roman" w:cs="Times New Roman"/>
          <w:sz w:val="24"/>
          <w:szCs w:val="24"/>
        </w:rPr>
        <w:t>2137-07/01-2</w:t>
      </w:r>
      <w:r w:rsidR="007A3FB8">
        <w:rPr>
          <w:rFonts w:ascii="Times New Roman" w:hAnsi="Times New Roman" w:cs="Times New Roman"/>
          <w:sz w:val="24"/>
          <w:szCs w:val="24"/>
        </w:rPr>
        <w:t>4</w:t>
      </w:r>
      <w:r w:rsidR="004612EF">
        <w:rPr>
          <w:rFonts w:ascii="Times New Roman" w:hAnsi="Times New Roman" w:cs="Times New Roman"/>
          <w:sz w:val="24"/>
          <w:szCs w:val="24"/>
        </w:rPr>
        <w:t>-</w:t>
      </w:r>
      <w:r w:rsidR="00053998">
        <w:rPr>
          <w:rFonts w:ascii="Times New Roman" w:hAnsi="Times New Roman" w:cs="Times New Roman"/>
          <w:sz w:val="24"/>
          <w:szCs w:val="24"/>
        </w:rPr>
        <w:t>1</w:t>
      </w:r>
    </w:p>
    <w:p w14:paraId="580156E8" w14:textId="6C904BF8" w:rsidR="00803FD0" w:rsidRDefault="004612EF" w:rsidP="00803F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95641B">
        <w:rPr>
          <w:rFonts w:ascii="Times New Roman" w:hAnsi="Times New Roman" w:cs="Times New Roman"/>
          <w:sz w:val="24"/>
          <w:szCs w:val="24"/>
        </w:rPr>
        <w:t xml:space="preserve"> 18. prosinca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7A3FB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803FD0">
        <w:rPr>
          <w:rFonts w:ascii="Times New Roman" w:hAnsi="Times New Roman" w:cs="Times New Roman"/>
          <w:sz w:val="24"/>
          <w:szCs w:val="24"/>
        </w:rPr>
        <w:tab/>
      </w:r>
      <w:r w:rsidR="00803FD0">
        <w:rPr>
          <w:rFonts w:ascii="Times New Roman" w:hAnsi="Times New Roman" w:cs="Times New Roman"/>
          <w:sz w:val="24"/>
          <w:szCs w:val="24"/>
        </w:rPr>
        <w:tab/>
      </w:r>
      <w:r w:rsidR="00803FD0">
        <w:rPr>
          <w:rFonts w:ascii="Times New Roman" w:hAnsi="Times New Roman" w:cs="Times New Roman"/>
          <w:sz w:val="24"/>
          <w:szCs w:val="24"/>
        </w:rPr>
        <w:tab/>
      </w:r>
      <w:r w:rsidR="00803FD0">
        <w:rPr>
          <w:rFonts w:ascii="Times New Roman" w:hAnsi="Times New Roman" w:cs="Times New Roman"/>
          <w:sz w:val="24"/>
          <w:szCs w:val="24"/>
        </w:rPr>
        <w:tab/>
        <w:t>PREDSJEDNIK</w:t>
      </w:r>
    </w:p>
    <w:p w14:paraId="466FE629" w14:textId="77E6DF19" w:rsidR="00803FD0" w:rsidRDefault="00803FD0" w:rsidP="00803F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Damir Felak</w:t>
      </w:r>
      <w:r w:rsidR="007F2BF4">
        <w:rPr>
          <w:rFonts w:ascii="Times New Roman" w:hAnsi="Times New Roman" w:cs="Times New Roman"/>
          <w:sz w:val="24"/>
          <w:szCs w:val="24"/>
        </w:rPr>
        <w:t>, v.r.</w:t>
      </w:r>
    </w:p>
    <w:p w14:paraId="7B30EEF6" w14:textId="4DDD919A" w:rsidR="00AF589D" w:rsidRDefault="00AF589D" w:rsidP="00803FD0">
      <w:pPr>
        <w:tabs>
          <w:tab w:val="left" w:pos="640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3E252" w14:textId="4CD5368B" w:rsidR="00AF589D" w:rsidRDefault="00AF589D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B9E20A" w14:textId="77777777" w:rsidR="00FF49FC" w:rsidRDefault="00FF49FC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9DFD0B" w14:textId="169D9043" w:rsidR="00AF589D" w:rsidRDefault="001D4D79" w:rsidP="00803FD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A223481" w14:textId="77777777" w:rsidR="005C34F4" w:rsidRDefault="005C34F4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4F0C2" w14:textId="77777777" w:rsidR="005C34F4" w:rsidRDefault="005C34F4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36FD7F" w14:textId="77777777" w:rsidR="007E4129" w:rsidRDefault="007E4129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8D33FD" w14:textId="77777777" w:rsidR="0095641B" w:rsidRDefault="0095641B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4D0238" w14:textId="77777777" w:rsidR="0095641B" w:rsidRDefault="0095641B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D626CC" w14:textId="77777777" w:rsidR="00053998" w:rsidRDefault="00053998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F7AB69" w14:textId="77777777" w:rsidR="00053998" w:rsidRDefault="00053998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BFD5D8" w14:textId="77777777" w:rsidR="00053998" w:rsidRDefault="00053998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F3CC90" w14:textId="77777777" w:rsidR="00053998" w:rsidRDefault="00053998" w:rsidP="00AF589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BE8335" w14:textId="77777777" w:rsidR="005C34F4" w:rsidRPr="000E6CC5" w:rsidRDefault="001D4D79" w:rsidP="001D4D7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E6CC5">
        <w:rPr>
          <w:rFonts w:ascii="Times New Roman" w:hAnsi="Times New Roman" w:cs="Times New Roman"/>
          <w:sz w:val="24"/>
          <w:szCs w:val="24"/>
        </w:rPr>
        <w:t>OBRAZLOŽENJE</w:t>
      </w:r>
    </w:p>
    <w:p w14:paraId="17BC52E3" w14:textId="77777777" w:rsidR="001D4D79" w:rsidRPr="007A3FB8" w:rsidRDefault="001D4D79" w:rsidP="001D4D79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55C24CE8" w14:textId="21CE3AF6" w:rsidR="001D4D79" w:rsidRPr="004A419B" w:rsidRDefault="00053998" w:rsidP="004A41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A419B">
        <w:rPr>
          <w:rFonts w:ascii="Times New Roman" w:hAnsi="Times New Roman" w:cs="Times New Roman"/>
          <w:sz w:val="24"/>
          <w:szCs w:val="24"/>
        </w:rPr>
        <w:t xml:space="preserve">Vezano uz točku I. ovog Zaključka, </w:t>
      </w:r>
      <w:r w:rsidR="001D4D79" w:rsidRPr="004A419B">
        <w:rPr>
          <w:rFonts w:ascii="Times New Roman" w:hAnsi="Times New Roman" w:cs="Times New Roman"/>
          <w:sz w:val="24"/>
          <w:szCs w:val="24"/>
        </w:rPr>
        <w:t>Koprivničko-križevačka županija provela je postupk</w:t>
      </w:r>
      <w:r w:rsidR="00D23278" w:rsidRPr="004A419B">
        <w:rPr>
          <w:rFonts w:ascii="Times New Roman" w:hAnsi="Times New Roman" w:cs="Times New Roman"/>
          <w:sz w:val="24"/>
          <w:szCs w:val="24"/>
        </w:rPr>
        <w:t>e</w:t>
      </w:r>
      <w:r w:rsidR="001D4D79" w:rsidRPr="004A419B">
        <w:rPr>
          <w:rFonts w:ascii="Times New Roman" w:hAnsi="Times New Roman" w:cs="Times New Roman"/>
          <w:sz w:val="24"/>
          <w:szCs w:val="24"/>
        </w:rPr>
        <w:t xml:space="preserve"> javn</w:t>
      </w:r>
      <w:r w:rsidR="006A7482" w:rsidRPr="004A419B">
        <w:rPr>
          <w:rFonts w:ascii="Times New Roman" w:hAnsi="Times New Roman" w:cs="Times New Roman"/>
          <w:sz w:val="24"/>
          <w:szCs w:val="24"/>
        </w:rPr>
        <w:t>e nabav</w:t>
      </w:r>
      <w:r w:rsidR="00F4414C" w:rsidRPr="004A419B">
        <w:rPr>
          <w:rFonts w:ascii="Times New Roman" w:hAnsi="Times New Roman" w:cs="Times New Roman"/>
          <w:sz w:val="24"/>
          <w:szCs w:val="24"/>
        </w:rPr>
        <w:t xml:space="preserve">e </w:t>
      </w:r>
      <w:r w:rsidR="00993A7D" w:rsidRPr="004A419B">
        <w:rPr>
          <w:rFonts w:ascii="Times New Roman" w:hAnsi="Times New Roman" w:cs="Times New Roman"/>
          <w:sz w:val="24"/>
          <w:szCs w:val="24"/>
        </w:rPr>
        <w:t xml:space="preserve">radova rekonstrukcije školskih igrališta i to </w:t>
      </w:r>
      <w:r w:rsidRPr="004A419B">
        <w:rPr>
          <w:rFonts w:ascii="Times New Roman" w:hAnsi="Times New Roman" w:cs="Times New Roman"/>
          <w:sz w:val="24"/>
          <w:szCs w:val="24"/>
        </w:rPr>
        <w:t xml:space="preserve">Srednje škole Koprivnica, </w:t>
      </w:r>
      <w:r w:rsidR="004A419B" w:rsidRPr="004A419B">
        <w:rPr>
          <w:rFonts w:ascii="Times New Roman" w:hAnsi="Times New Roman" w:cs="Times New Roman"/>
          <w:sz w:val="24"/>
          <w:szCs w:val="24"/>
        </w:rPr>
        <w:t xml:space="preserve">OŠ Ivan Lacković Croata Kalinovac, </w:t>
      </w:r>
      <w:r w:rsidR="00736DAC" w:rsidRPr="004A419B">
        <w:rPr>
          <w:rFonts w:ascii="Times New Roman" w:hAnsi="Times New Roman" w:cs="Times New Roman"/>
          <w:sz w:val="24"/>
          <w:szCs w:val="24"/>
        </w:rPr>
        <w:t>OŠ Fran Koncelak Drnje, Gimnazije Ivana Zakmardija Dijankovečkoga Križevci</w:t>
      </w:r>
      <w:r w:rsidR="004A419B" w:rsidRPr="004A419B">
        <w:rPr>
          <w:rFonts w:ascii="Times New Roman" w:hAnsi="Times New Roman" w:cs="Times New Roman"/>
          <w:sz w:val="24"/>
          <w:szCs w:val="24"/>
        </w:rPr>
        <w:t xml:space="preserve"> i OŠ Mihovil Pavlek Miškine Đelekovec </w:t>
      </w:r>
      <w:r w:rsidR="006930CC" w:rsidRPr="004A419B">
        <w:rPr>
          <w:rFonts w:ascii="Times New Roman" w:hAnsi="Times New Roman" w:cs="Times New Roman"/>
          <w:sz w:val="24"/>
          <w:szCs w:val="24"/>
        </w:rPr>
        <w:t xml:space="preserve">te </w:t>
      </w:r>
      <w:r w:rsidR="001D4D79" w:rsidRPr="004A419B">
        <w:rPr>
          <w:rFonts w:ascii="Times New Roman" w:hAnsi="Times New Roman" w:cs="Times New Roman"/>
          <w:sz w:val="24"/>
          <w:szCs w:val="24"/>
        </w:rPr>
        <w:t>ugovorila poslove obavljanja stručnog n</w:t>
      </w:r>
      <w:r w:rsidR="006930CC" w:rsidRPr="004A419B">
        <w:rPr>
          <w:rFonts w:ascii="Times New Roman" w:hAnsi="Times New Roman" w:cs="Times New Roman"/>
          <w:sz w:val="24"/>
          <w:szCs w:val="24"/>
        </w:rPr>
        <w:t>adzora nad predmetnim radovima.</w:t>
      </w:r>
      <w:r w:rsidRPr="004A419B">
        <w:rPr>
          <w:rFonts w:ascii="Times New Roman" w:hAnsi="Times New Roman" w:cs="Times New Roman"/>
          <w:sz w:val="24"/>
          <w:szCs w:val="24"/>
        </w:rPr>
        <w:t xml:space="preserve"> </w:t>
      </w:r>
      <w:r w:rsidR="001D4D79" w:rsidRPr="004A419B">
        <w:rPr>
          <w:rFonts w:ascii="Times New Roman" w:hAnsi="Times New Roman" w:cs="Times New Roman"/>
          <w:sz w:val="24"/>
          <w:szCs w:val="24"/>
        </w:rPr>
        <w:t>Ukupna vrijednost</w:t>
      </w:r>
      <w:r w:rsidR="00ED143E" w:rsidRPr="004A419B">
        <w:rPr>
          <w:rFonts w:ascii="Times New Roman" w:hAnsi="Times New Roman" w:cs="Times New Roman"/>
          <w:sz w:val="24"/>
          <w:szCs w:val="24"/>
        </w:rPr>
        <w:t xml:space="preserve"> svih</w:t>
      </w:r>
      <w:r w:rsidR="004A419B" w:rsidRPr="004A419B">
        <w:rPr>
          <w:rFonts w:ascii="Times New Roman" w:hAnsi="Times New Roman" w:cs="Times New Roman"/>
          <w:sz w:val="24"/>
          <w:szCs w:val="24"/>
        </w:rPr>
        <w:t xml:space="preserve"> ovih</w:t>
      </w:r>
      <w:r w:rsidR="001D4D79" w:rsidRPr="004A419B">
        <w:rPr>
          <w:rFonts w:ascii="Times New Roman" w:hAnsi="Times New Roman" w:cs="Times New Roman"/>
          <w:sz w:val="24"/>
          <w:szCs w:val="24"/>
        </w:rPr>
        <w:t xml:space="preserve"> </w:t>
      </w:r>
      <w:r w:rsidR="00F4414C" w:rsidRPr="004A419B">
        <w:rPr>
          <w:rFonts w:ascii="Times New Roman" w:hAnsi="Times New Roman" w:cs="Times New Roman"/>
          <w:sz w:val="24"/>
          <w:szCs w:val="24"/>
        </w:rPr>
        <w:t>investicij</w:t>
      </w:r>
      <w:r w:rsidR="00ED143E" w:rsidRPr="004A419B">
        <w:rPr>
          <w:rFonts w:ascii="Times New Roman" w:hAnsi="Times New Roman" w:cs="Times New Roman"/>
          <w:sz w:val="24"/>
          <w:szCs w:val="24"/>
        </w:rPr>
        <w:t>a</w:t>
      </w:r>
      <w:r w:rsidR="001D4D79" w:rsidRPr="004A419B">
        <w:rPr>
          <w:rFonts w:ascii="Times New Roman" w:hAnsi="Times New Roman" w:cs="Times New Roman"/>
          <w:sz w:val="24"/>
          <w:szCs w:val="24"/>
        </w:rPr>
        <w:t xml:space="preserve"> iznosila j</w:t>
      </w:r>
      <w:r w:rsidR="004F3257" w:rsidRPr="004A419B">
        <w:rPr>
          <w:rFonts w:ascii="Times New Roman" w:hAnsi="Times New Roman" w:cs="Times New Roman"/>
          <w:sz w:val="24"/>
          <w:szCs w:val="24"/>
        </w:rPr>
        <w:t>e</w:t>
      </w:r>
      <w:r w:rsidR="00ED143E" w:rsidRPr="004A419B">
        <w:rPr>
          <w:rFonts w:ascii="Times New Roman" w:hAnsi="Times New Roman" w:cs="Times New Roman"/>
          <w:sz w:val="24"/>
          <w:szCs w:val="24"/>
        </w:rPr>
        <w:t xml:space="preserve"> 1.809.603,87 </w:t>
      </w:r>
      <w:r w:rsidR="00736DAC" w:rsidRPr="004A419B">
        <w:rPr>
          <w:rFonts w:ascii="Times New Roman" w:hAnsi="Times New Roman" w:cs="Times New Roman"/>
          <w:sz w:val="24"/>
          <w:szCs w:val="24"/>
        </w:rPr>
        <w:t xml:space="preserve">eura. </w:t>
      </w:r>
      <w:r w:rsidR="001D4D79" w:rsidRPr="004A419B">
        <w:rPr>
          <w:rFonts w:ascii="Times New Roman" w:hAnsi="Times New Roman" w:cs="Times New Roman"/>
          <w:sz w:val="24"/>
          <w:szCs w:val="24"/>
        </w:rPr>
        <w:t xml:space="preserve">Kako su svi radovi završeni, potrebno ih je prenijeti u vlasništvo </w:t>
      </w:r>
      <w:r w:rsidR="00DF5425" w:rsidRPr="004A419B">
        <w:rPr>
          <w:rFonts w:ascii="Times New Roman" w:hAnsi="Times New Roman" w:cs="Times New Roman"/>
          <w:sz w:val="24"/>
          <w:szCs w:val="24"/>
        </w:rPr>
        <w:t>proračunskih korisnika</w:t>
      </w:r>
      <w:r w:rsidR="009E5412" w:rsidRPr="004A419B">
        <w:rPr>
          <w:rFonts w:ascii="Times New Roman" w:hAnsi="Times New Roman" w:cs="Times New Roman"/>
          <w:sz w:val="24"/>
          <w:szCs w:val="24"/>
        </w:rPr>
        <w:t>.</w:t>
      </w:r>
    </w:p>
    <w:p w14:paraId="06C532F0" w14:textId="77777777" w:rsidR="00053998" w:rsidRDefault="00053998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D48AAC0" w14:textId="2E648CA3" w:rsidR="00053998" w:rsidRPr="004A419B" w:rsidRDefault="00053998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A419B">
        <w:rPr>
          <w:rFonts w:ascii="Times New Roman" w:hAnsi="Times New Roman" w:cs="Times New Roman"/>
          <w:sz w:val="24"/>
          <w:szCs w:val="24"/>
        </w:rPr>
        <w:t>Vezano uz točku II. ovog Zaključka, Koprivničko-križevačka županija provela je postupke javne nabave radova postavljanja fotonaponskih elektrana na školskim objektima i to na Srednjoj školi Koprivnica, OŠ Legrad, OŠ Ivan Lacković Croata Kalinovac, OŠ Kalnik, OŠ Sokolovac i OŠ Koprivnički Bregi te ugovorila poslove obavljanja stručnog nadzora nad predmetnim radovima. Ukupna vrijednost investicije iznosila je 288.196,29 eura. Kako su svi radovi završeni, potrebno ih je prenijeti u vlasništvo proračunskih korisnika.</w:t>
      </w:r>
    </w:p>
    <w:p w14:paraId="1C212562" w14:textId="77777777" w:rsidR="00ED143E" w:rsidRDefault="00ED143E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E061533" w14:textId="4CE3B0C7" w:rsidR="00ED143E" w:rsidRDefault="00ED143E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26187">
        <w:rPr>
          <w:rFonts w:ascii="Times New Roman" w:hAnsi="Times New Roman" w:cs="Times New Roman"/>
          <w:sz w:val="24"/>
          <w:szCs w:val="24"/>
        </w:rPr>
        <w:t xml:space="preserve">Vezano uz točku III. ovog Zaključka, Koprivničko-križevačka županija naručila je izradu idejnog rješenja i pripadajućeg elaborata za novu školu OŠ Koprivnički Ivanec te troškovnike za sudjelovanje </w:t>
      </w:r>
      <w:r w:rsidR="00C26187">
        <w:rPr>
          <w:rFonts w:ascii="Times New Roman" w:hAnsi="Times New Roman" w:cs="Times New Roman"/>
          <w:sz w:val="24"/>
          <w:szCs w:val="24"/>
        </w:rPr>
        <w:t xml:space="preserve">OŠ Koprivnički Bregi i OŠ </w:t>
      </w:r>
      <w:r w:rsidR="00C26187" w:rsidRPr="00C051FD">
        <w:rPr>
          <w:rFonts w:ascii="Times New Roman" w:hAnsi="Times New Roman" w:cs="Times New Roman"/>
          <w:bCs/>
          <w:sz w:val="24"/>
          <w:szCs w:val="24"/>
        </w:rPr>
        <w:t>Sidonije Rubido Erdödy Gornja Rijeka</w:t>
      </w:r>
      <w:r w:rsidR="00C26187">
        <w:rPr>
          <w:rFonts w:ascii="Times New Roman" w:hAnsi="Times New Roman" w:cs="Times New Roman"/>
          <w:bCs/>
          <w:sz w:val="24"/>
          <w:szCs w:val="24"/>
        </w:rPr>
        <w:t xml:space="preserve"> u e</w:t>
      </w:r>
      <w:r w:rsidR="00C26187" w:rsidRPr="00C26187">
        <w:rPr>
          <w:rFonts w:ascii="Times New Roman" w:hAnsi="Times New Roman" w:cs="Times New Roman"/>
          <w:bCs/>
          <w:sz w:val="24"/>
          <w:szCs w:val="24"/>
        </w:rPr>
        <w:t>ksperimentaln</w:t>
      </w:r>
      <w:r w:rsidR="00C26187">
        <w:rPr>
          <w:rFonts w:ascii="Times New Roman" w:hAnsi="Times New Roman" w:cs="Times New Roman"/>
          <w:bCs/>
          <w:sz w:val="24"/>
          <w:szCs w:val="24"/>
        </w:rPr>
        <w:t>om</w:t>
      </w:r>
      <w:r w:rsidR="00C26187" w:rsidRPr="00C26187">
        <w:rPr>
          <w:rFonts w:ascii="Times New Roman" w:hAnsi="Times New Roman" w:cs="Times New Roman"/>
          <w:bCs/>
          <w:sz w:val="24"/>
          <w:szCs w:val="24"/>
        </w:rPr>
        <w:t xml:space="preserve"> program</w:t>
      </w:r>
      <w:r w:rsidR="00C26187">
        <w:rPr>
          <w:rFonts w:ascii="Times New Roman" w:hAnsi="Times New Roman" w:cs="Times New Roman"/>
          <w:bCs/>
          <w:sz w:val="24"/>
          <w:szCs w:val="24"/>
        </w:rPr>
        <w:t>u</w:t>
      </w:r>
      <w:r w:rsidR="00C26187" w:rsidRPr="00C26187">
        <w:rPr>
          <w:rFonts w:ascii="Times New Roman" w:hAnsi="Times New Roman" w:cs="Times New Roman"/>
          <w:bCs/>
          <w:sz w:val="24"/>
          <w:szCs w:val="24"/>
        </w:rPr>
        <w:t xml:space="preserve"> “Osnovna škola kao cjelodnevna škola – Uravnotežen, pravedan, učinkovit i održiv sustav odgoja i obrazovanja”</w:t>
      </w:r>
      <w:r w:rsidR="00C26187">
        <w:rPr>
          <w:rFonts w:ascii="Times New Roman" w:hAnsi="Times New Roman" w:cs="Times New Roman"/>
          <w:bCs/>
          <w:sz w:val="24"/>
          <w:szCs w:val="24"/>
        </w:rPr>
        <w:t xml:space="preserve"> u ukupnom iznosu od 16.450,00 eura, koje je potrebno prenijeti proračunskim korisnicima.</w:t>
      </w:r>
    </w:p>
    <w:p w14:paraId="437E1BD6" w14:textId="77777777" w:rsidR="00FB30B7" w:rsidRDefault="00FB30B7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11DC540" w14:textId="7CA32338" w:rsidR="00FB30B7" w:rsidRPr="00C26187" w:rsidRDefault="00FB30B7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30B7">
        <w:rPr>
          <w:rFonts w:ascii="Times New Roman" w:hAnsi="Times New Roman" w:cs="Times New Roman"/>
          <w:sz w:val="24"/>
          <w:szCs w:val="24"/>
        </w:rPr>
        <w:t>Koprivničko-križevačka županija provela je postupak javne nabave opreme za školske kuhinje. Ukupna vrijednost nabavljene opreme iznosila je 210.406,25 eura. Kako je sva oprema isporučena školama, potrebno ju je prenijeti u vlasništvo proračunskih korisnika.</w:t>
      </w:r>
    </w:p>
    <w:p w14:paraId="6A4709FF" w14:textId="57CB421E" w:rsidR="00053998" w:rsidRPr="007A3FB8" w:rsidRDefault="00053998" w:rsidP="0005399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A055738" w14:textId="7A8491A5" w:rsidR="001D4D79" w:rsidRPr="00C26187" w:rsidRDefault="001D4D79" w:rsidP="001D4D7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6187">
        <w:rPr>
          <w:rFonts w:ascii="Times New Roman" w:hAnsi="Times New Roman" w:cs="Times New Roman"/>
          <w:sz w:val="24"/>
          <w:szCs w:val="24"/>
        </w:rPr>
        <w:t>Predlaže se Županijskoj skupštini Koprivničko-križevačke županije</w:t>
      </w:r>
      <w:r w:rsidR="00C26187" w:rsidRPr="00C26187">
        <w:rPr>
          <w:rFonts w:ascii="Times New Roman" w:hAnsi="Times New Roman" w:cs="Times New Roman"/>
          <w:sz w:val="24"/>
          <w:szCs w:val="24"/>
        </w:rPr>
        <w:t xml:space="preserve"> </w:t>
      </w:r>
      <w:r w:rsidRPr="00C26187">
        <w:rPr>
          <w:rFonts w:ascii="Times New Roman" w:hAnsi="Times New Roman" w:cs="Times New Roman"/>
          <w:sz w:val="24"/>
          <w:szCs w:val="24"/>
        </w:rPr>
        <w:t>donošenje Zaključka o prijenosu nabavljene</w:t>
      </w:r>
      <w:r w:rsidR="003F1A5B" w:rsidRPr="00C26187">
        <w:rPr>
          <w:rFonts w:ascii="Times New Roman" w:hAnsi="Times New Roman" w:cs="Times New Roman"/>
          <w:sz w:val="24"/>
          <w:szCs w:val="24"/>
        </w:rPr>
        <w:t xml:space="preserve"> nefinancijske</w:t>
      </w:r>
      <w:r w:rsidRPr="00C26187">
        <w:rPr>
          <w:rFonts w:ascii="Times New Roman" w:hAnsi="Times New Roman" w:cs="Times New Roman"/>
          <w:sz w:val="24"/>
          <w:szCs w:val="24"/>
        </w:rPr>
        <w:t xml:space="preserve"> imovine u predloženom tekstu. </w:t>
      </w:r>
    </w:p>
    <w:p w14:paraId="09EFBD3D" w14:textId="77777777" w:rsidR="001D4D79" w:rsidRPr="007A3FB8" w:rsidRDefault="001D4D79" w:rsidP="001D4D79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D3B81FC" w14:textId="77777777" w:rsidR="001D4D79" w:rsidRDefault="001D4D79" w:rsidP="001D4D7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F67C8E" w14:textId="77777777" w:rsidR="001D4D79" w:rsidRDefault="001D4D79" w:rsidP="001D4D7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11555E3" w14:textId="77777777" w:rsidR="001D4D79" w:rsidRDefault="001D4D79" w:rsidP="009E54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OBRAZOVANJE, KULTURU,</w:t>
      </w:r>
      <w:r w:rsidR="009E5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ZNANOST, SPORT I NACIONALNE MANJINE</w:t>
      </w:r>
    </w:p>
    <w:p w14:paraId="3A8CBA82" w14:textId="77777777" w:rsidR="001D4D79" w:rsidRPr="00AF589D" w:rsidRDefault="001D4D79" w:rsidP="009E541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sectPr w:rsidR="001D4D79" w:rsidRPr="00AF589D" w:rsidSect="00974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3505BF"/>
    <w:multiLevelType w:val="hybridMultilevel"/>
    <w:tmpl w:val="A21A3E06"/>
    <w:lvl w:ilvl="0" w:tplc="F4924D5E">
      <w:start w:val="1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32D5448C"/>
    <w:multiLevelType w:val="hybridMultilevel"/>
    <w:tmpl w:val="51661B5C"/>
    <w:lvl w:ilvl="0" w:tplc="A6DCE282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0164C0B"/>
    <w:multiLevelType w:val="hybridMultilevel"/>
    <w:tmpl w:val="E8B4C294"/>
    <w:lvl w:ilvl="0" w:tplc="F4924D5E">
      <w:start w:val="1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4827521A"/>
    <w:multiLevelType w:val="hybridMultilevel"/>
    <w:tmpl w:val="C70830E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E02340"/>
    <w:multiLevelType w:val="hybridMultilevel"/>
    <w:tmpl w:val="7652CDBC"/>
    <w:lvl w:ilvl="0" w:tplc="9E42C964">
      <w:start w:val="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867449268">
    <w:abstractNumId w:val="3"/>
  </w:num>
  <w:num w:numId="2" w16cid:durableId="583534221">
    <w:abstractNumId w:val="4"/>
  </w:num>
  <w:num w:numId="3" w16cid:durableId="726609398">
    <w:abstractNumId w:val="0"/>
  </w:num>
  <w:num w:numId="4" w16cid:durableId="1434590634">
    <w:abstractNumId w:val="2"/>
  </w:num>
  <w:num w:numId="5" w16cid:durableId="5005083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77FE"/>
    <w:rsid w:val="00005292"/>
    <w:rsid w:val="00053998"/>
    <w:rsid w:val="0006300B"/>
    <w:rsid w:val="00063913"/>
    <w:rsid w:val="000B7A70"/>
    <w:rsid w:val="000D6DA2"/>
    <w:rsid w:val="000E145D"/>
    <w:rsid w:val="000E6CC5"/>
    <w:rsid w:val="00120CFF"/>
    <w:rsid w:val="00145420"/>
    <w:rsid w:val="00180495"/>
    <w:rsid w:val="0019608C"/>
    <w:rsid w:val="001D4D79"/>
    <w:rsid w:val="002171C7"/>
    <w:rsid w:val="00235647"/>
    <w:rsid w:val="002A0027"/>
    <w:rsid w:val="002B681B"/>
    <w:rsid w:val="002C6327"/>
    <w:rsid w:val="002D557C"/>
    <w:rsid w:val="003210FD"/>
    <w:rsid w:val="00350A6B"/>
    <w:rsid w:val="003A7169"/>
    <w:rsid w:val="003B4F10"/>
    <w:rsid w:val="003F1A5B"/>
    <w:rsid w:val="00440A40"/>
    <w:rsid w:val="004450C3"/>
    <w:rsid w:val="004612EF"/>
    <w:rsid w:val="004A419B"/>
    <w:rsid w:val="004F3257"/>
    <w:rsid w:val="00547034"/>
    <w:rsid w:val="00553E08"/>
    <w:rsid w:val="005A2186"/>
    <w:rsid w:val="005B138C"/>
    <w:rsid w:val="005C1B9B"/>
    <w:rsid w:val="005C34F4"/>
    <w:rsid w:val="005F7515"/>
    <w:rsid w:val="00616E6D"/>
    <w:rsid w:val="00625C6F"/>
    <w:rsid w:val="00663115"/>
    <w:rsid w:val="006930CC"/>
    <w:rsid w:val="006A7482"/>
    <w:rsid w:val="006B77FE"/>
    <w:rsid w:val="006D7868"/>
    <w:rsid w:val="006E622A"/>
    <w:rsid w:val="00736DAC"/>
    <w:rsid w:val="007510C9"/>
    <w:rsid w:val="00773035"/>
    <w:rsid w:val="00797EF8"/>
    <w:rsid w:val="007A3FB8"/>
    <w:rsid w:val="007E4129"/>
    <w:rsid w:val="007F2BF4"/>
    <w:rsid w:val="007F6609"/>
    <w:rsid w:val="00803FD0"/>
    <w:rsid w:val="008067A1"/>
    <w:rsid w:val="00811B3A"/>
    <w:rsid w:val="00815032"/>
    <w:rsid w:val="00836C77"/>
    <w:rsid w:val="00872249"/>
    <w:rsid w:val="00893FE5"/>
    <w:rsid w:val="008B1EEC"/>
    <w:rsid w:val="00922E93"/>
    <w:rsid w:val="00950BE7"/>
    <w:rsid w:val="0095641B"/>
    <w:rsid w:val="00970EC2"/>
    <w:rsid w:val="0097422D"/>
    <w:rsid w:val="00993A7D"/>
    <w:rsid w:val="009B738A"/>
    <w:rsid w:val="009E5412"/>
    <w:rsid w:val="009F1D8B"/>
    <w:rsid w:val="009F7428"/>
    <w:rsid w:val="00A0658B"/>
    <w:rsid w:val="00A51479"/>
    <w:rsid w:val="00A66E8B"/>
    <w:rsid w:val="00A7348F"/>
    <w:rsid w:val="00A91106"/>
    <w:rsid w:val="00AF589D"/>
    <w:rsid w:val="00B46EA1"/>
    <w:rsid w:val="00B66438"/>
    <w:rsid w:val="00B813F1"/>
    <w:rsid w:val="00BA48FD"/>
    <w:rsid w:val="00BA710D"/>
    <w:rsid w:val="00BC43C5"/>
    <w:rsid w:val="00BE6142"/>
    <w:rsid w:val="00BE71AA"/>
    <w:rsid w:val="00BF3CE5"/>
    <w:rsid w:val="00BF4099"/>
    <w:rsid w:val="00BF65FA"/>
    <w:rsid w:val="00C00ABB"/>
    <w:rsid w:val="00C051FD"/>
    <w:rsid w:val="00C26187"/>
    <w:rsid w:val="00C416EA"/>
    <w:rsid w:val="00C8314F"/>
    <w:rsid w:val="00CE3F61"/>
    <w:rsid w:val="00CF2755"/>
    <w:rsid w:val="00CF2865"/>
    <w:rsid w:val="00CF453D"/>
    <w:rsid w:val="00CF5512"/>
    <w:rsid w:val="00D07020"/>
    <w:rsid w:val="00D23278"/>
    <w:rsid w:val="00DE3C5A"/>
    <w:rsid w:val="00DF3274"/>
    <w:rsid w:val="00DF5425"/>
    <w:rsid w:val="00DF58B3"/>
    <w:rsid w:val="00E1376E"/>
    <w:rsid w:val="00E270E2"/>
    <w:rsid w:val="00ED143E"/>
    <w:rsid w:val="00ED68E8"/>
    <w:rsid w:val="00ED6DAD"/>
    <w:rsid w:val="00F4414C"/>
    <w:rsid w:val="00F45699"/>
    <w:rsid w:val="00F54A1E"/>
    <w:rsid w:val="00F56815"/>
    <w:rsid w:val="00FB1DF7"/>
    <w:rsid w:val="00FB30B7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DB25"/>
  <w15:docId w15:val="{76F7BCFC-A662-4E3E-AF3C-1EC704C05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422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B77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66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3</Pages>
  <Words>821</Words>
  <Characters>4684</Characters>
  <Application>Microsoft Office Word</Application>
  <DocSecurity>0</DocSecurity>
  <Lines>39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KOPRIVNIČKO-KRIŽEVAČKA ŽUPANIJA</Company>
  <LinksUpToDate>false</LinksUpToDate>
  <CharactersWithSpaces>5495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</dc:creator>
  <cp:lastModifiedBy>Helena Matica</cp:lastModifiedBy>
  <cp:revision>78</cp:revision>
  <dcterms:created xsi:type="dcterms:W3CDTF">2019-04-01T09:58:00Z</dcterms:created>
  <dcterms:modified xsi:type="dcterms:W3CDTF">2024-12-19T08:46:00Z</dcterms:modified>
</cp:coreProperties>
</file>