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8BC" w:rsidRPr="00B457C3" w:rsidRDefault="009908BC" w:rsidP="009908BC">
      <w:pPr>
        <w:spacing w:before="0"/>
        <w:ind w:firstLine="708"/>
        <w:rPr>
          <w:rFonts w:ascii="Times New Roman" w:hAnsi="Times New Roman"/>
          <w:sz w:val="24"/>
          <w:szCs w:val="24"/>
        </w:rPr>
      </w:pPr>
      <w:r w:rsidRPr="00B457C3">
        <w:rPr>
          <w:rFonts w:ascii="Times New Roman" w:hAnsi="Times New Roman"/>
          <w:sz w:val="24"/>
          <w:szCs w:val="24"/>
        </w:rPr>
        <w:t>Na temelju članka 21. stavka 1. Zakona o zaštiti prijavitelja nepravilnosti („Narodne novine“, broj 46/22.) i članka 55. Statuta Koprivničko-križevačke županije („Službeni glasnik Koprivničko-križevačke županije” broj 7/13., 14/13., 9/15., 11/15. - pročišćeni tekst, 2/18., 3/18. – pročišćeni tekst, 4/20., 25/20., 3/21. i 4/21.-</w:t>
      </w:r>
      <w:r w:rsidR="00A76486" w:rsidRPr="00B457C3">
        <w:rPr>
          <w:rFonts w:ascii="Times New Roman" w:hAnsi="Times New Roman"/>
          <w:sz w:val="24"/>
          <w:szCs w:val="24"/>
        </w:rPr>
        <w:t xml:space="preserve"> </w:t>
      </w:r>
      <w:r w:rsidRPr="00B457C3">
        <w:rPr>
          <w:rFonts w:ascii="Times New Roman" w:hAnsi="Times New Roman"/>
          <w:sz w:val="24"/>
          <w:szCs w:val="24"/>
        </w:rPr>
        <w:t xml:space="preserve">pročišćeni tekst) župan Koprivničko-križevačke županije </w:t>
      </w:r>
      <w:r w:rsidR="00A76486" w:rsidRPr="00B457C3">
        <w:rPr>
          <w:rFonts w:ascii="Times New Roman" w:hAnsi="Times New Roman"/>
          <w:sz w:val="24"/>
          <w:szCs w:val="24"/>
        </w:rPr>
        <w:t xml:space="preserve"> </w:t>
      </w:r>
      <w:r w:rsidR="00262883">
        <w:rPr>
          <w:rFonts w:ascii="Times New Roman" w:hAnsi="Times New Roman"/>
          <w:sz w:val="24"/>
          <w:szCs w:val="24"/>
        </w:rPr>
        <w:t>17</w:t>
      </w:r>
      <w:r w:rsidR="009E0912" w:rsidRPr="00B457C3">
        <w:rPr>
          <w:rFonts w:ascii="Times New Roman" w:hAnsi="Times New Roman"/>
          <w:sz w:val="24"/>
          <w:szCs w:val="24"/>
        </w:rPr>
        <w:t xml:space="preserve">. lipnja </w:t>
      </w:r>
      <w:r w:rsidRPr="00B457C3">
        <w:rPr>
          <w:rFonts w:ascii="Times New Roman" w:hAnsi="Times New Roman"/>
          <w:sz w:val="24"/>
          <w:szCs w:val="24"/>
        </w:rPr>
        <w:t>2022. godine don</w:t>
      </w:r>
      <w:r w:rsidR="00A76486" w:rsidRPr="00B457C3">
        <w:rPr>
          <w:rFonts w:ascii="Times New Roman" w:hAnsi="Times New Roman"/>
          <w:sz w:val="24"/>
          <w:szCs w:val="24"/>
        </w:rPr>
        <w:t>osi</w:t>
      </w:r>
    </w:p>
    <w:p w:rsidR="009908BC" w:rsidRPr="00654529" w:rsidRDefault="009908BC" w:rsidP="00654529">
      <w:pPr>
        <w:spacing w:before="0"/>
        <w:ind w:firstLine="708"/>
        <w:rPr>
          <w:rFonts w:ascii="Times New Roman" w:hAnsi="Times New Roman"/>
          <w:sz w:val="24"/>
          <w:szCs w:val="24"/>
        </w:rPr>
      </w:pPr>
    </w:p>
    <w:p w:rsidR="00113509" w:rsidRPr="00654529" w:rsidRDefault="00113509" w:rsidP="00654529">
      <w:pPr>
        <w:spacing w:before="0"/>
        <w:rPr>
          <w:rFonts w:ascii="Times New Roman" w:hAnsi="Times New Roman"/>
          <w:sz w:val="24"/>
          <w:szCs w:val="24"/>
        </w:rPr>
      </w:pPr>
    </w:p>
    <w:p w:rsidR="00654529" w:rsidRPr="00654529" w:rsidRDefault="00654529" w:rsidP="00654529">
      <w:pPr>
        <w:spacing w:before="0"/>
        <w:jc w:val="center"/>
        <w:rPr>
          <w:rFonts w:ascii="Times New Roman" w:hAnsi="Times New Roman"/>
          <w:b/>
          <w:sz w:val="24"/>
          <w:szCs w:val="24"/>
        </w:rPr>
      </w:pPr>
      <w:r w:rsidRPr="00654529">
        <w:rPr>
          <w:rFonts w:ascii="Times New Roman" w:hAnsi="Times New Roman"/>
          <w:b/>
          <w:sz w:val="24"/>
          <w:szCs w:val="24"/>
        </w:rPr>
        <w:t>ODLUKU</w:t>
      </w:r>
    </w:p>
    <w:p w:rsidR="00654529" w:rsidRPr="00654529" w:rsidRDefault="00654529" w:rsidP="00654529">
      <w:pPr>
        <w:spacing w:before="0"/>
        <w:jc w:val="center"/>
        <w:rPr>
          <w:rFonts w:ascii="Times New Roman" w:hAnsi="Times New Roman"/>
          <w:b/>
          <w:sz w:val="24"/>
          <w:szCs w:val="24"/>
        </w:rPr>
      </w:pPr>
      <w:r w:rsidRPr="00654529">
        <w:rPr>
          <w:rFonts w:ascii="Times New Roman" w:hAnsi="Times New Roman"/>
          <w:b/>
          <w:sz w:val="24"/>
          <w:szCs w:val="24"/>
        </w:rPr>
        <w:t>o zaštiti prijavitelja nepravilnosti u</w:t>
      </w:r>
    </w:p>
    <w:p w:rsidR="00654529" w:rsidRPr="00654529" w:rsidRDefault="00654529" w:rsidP="00654529">
      <w:pPr>
        <w:spacing w:before="0"/>
        <w:jc w:val="center"/>
        <w:rPr>
          <w:rFonts w:ascii="Times New Roman" w:hAnsi="Times New Roman"/>
          <w:sz w:val="24"/>
          <w:szCs w:val="24"/>
        </w:rPr>
      </w:pPr>
      <w:r w:rsidRPr="00654529">
        <w:rPr>
          <w:rFonts w:ascii="Times New Roman" w:hAnsi="Times New Roman"/>
          <w:b/>
          <w:sz w:val="24"/>
          <w:szCs w:val="24"/>
        </w:rPr>
        <w:t>Koprivničko-križevačkoj županiji</w:t>
      </w:r>
    </w:p>
    <w:p w:rsidR="00113509" w:rsidRPr="00654529" w:rsidRDefault="00113509" w:rsidP="00654529">
      <w:pPr>
        <w:spacing w:before="0"/>
        <w:ind w:firstLine="708"/>
        <w:rPr>
          <w:rFonts w:ascii="Times New Roman" w:hAnsi="Times New Roman"/>
          <w:sz w:val="24"/>
          <w:szCs w:val="24"/>
        </w:rPr>
      </w:pPr>
    </w:p>
    <w:p w:rsidR="00113509" w:rsidRPr="00654529" w:rsidRDefault="00113509" w:rsidP="00654529">
      <w:pPr>
        <w:spacing w:before="0"/>
        <w:ind w:firstLine="708"/>
        <w:rPr>
          <w:rFonts w:ascii="Times New Roman" w:hAnsi="Times New Roman"/>
          <w:sz w:val="24"/>
          <w:szCs w:val="24"/>
        </w:rPr>
      </w:pPr>
    </w:p>
    <w:p w:rsidR="000A514E" w:rsidRPr="009E0912" w:rsidRDefault="009E0912" w:rsidP="009E0912">
      <w:pPr>
        <w:pStyle w:val="Odlomakpopisa"/>
        <w:numPr>
          <w:ilvl w:val="0"/>
          <w:numId w:val="6"/>
        </w:numPr>
        <w:spacing w:before="0"/>
        <w:rPr>
          <w:rFonts w:ascii="Times New Roman" w:hAnsi="Times New Roman"/>
          <w:b/>
          <w:sz w:val="24"/>
          <w:szCs w:val="24"/>
        </w:rPr>
      </w:pPr>
      <w:r w:rsidRPr="009E0912">
        <w:rPr>
          <w:rFonts w:ascii="Times New Roman" w:hAnsi="Times New Roman"/>
          <w:b/>
          <w:sz w:val="24"/>
          <w:szCs w:val="24"/>
        </w:rPr>
        <w:t>Uvodne odredbe</w:t>
      </w:r>
    </w:p>
    <w:p w:rsidR="000A514E" w:rsidRDefault="000A514E" w:rsidP="00654529">
      <w:pPr>
        <w:spacing w:before="0"/>
        <w:jc w:val="center"/>
        <w:rPr>
          <w:rFonts w:ascii="Times New Roman" w:hAnsi="Times New Roman"/>
          <w:sz w:val="24"/>
          <w:szCs w:val="24"/>
        </w:rPr>
      </w:pPr>
    </w:p>
    <w:p w:rsidR="00921E62" w:rsidRDefault="00654529" w:rsidP="00654529">
      <w:pPr>
        <w:spacing w:before="0"/>
        <w:jc w:val="center"/>
        <w:rPr>
          <w:rFonts w:ascii="Times New Roman" w:hAnsi="Times New Roman"/>
          <w:sz w:val="24"/>
          <w:szCs w:val="24"/>
        </w:rPr>
      </w:pPr>
      <w:r w:rsidRPr="00654529">
        <w:rPr>
          <w:rFonts w:ascii="Times New Roman" w:hAnsi="Times New Roman"/>
          <w:sz w:val="24"/>
          <w:szCs w:val="24"/>
        </w:rPr>
        <w:t>Članak 1.</w:t>
      </w:r>
    </w:p>
    <w:p w:rsidR="00654529" w:rsidRDefault="00654529" w:rsidP="00654529">
      <w:pPr>
        <w:spacing w:before="0"/>
        <w:jc w:val="center"/>
        <w:rPr>
          <w:rFonts w:ascii="Times New Roman" w:hAnsi="Times New Roman"/>
          <w:sz w:val="24"/>
          <w:szCs w:val="24"/>
        </w:rPr>
      </w:pPr>
    </w:p>
    <w:p w:rsidR="00654529" w:rsidRDefault="009E0912" w:rsidP="008E59FF">
      <w:pPr>
        <w:spacing w:before="0"/>
        <w:ind w:firstLine="708"/>
        <w:rPr>
          <w:rFonts w:ascii="Times New Roman" w:hAnsi="Times New Roman"/>
          <w:sz w:val="24"/>
          <w:szCs w:val="24"/>
        </w:rPr>
      </w:pPr>
      <w:r>
        <w:rPr>
          <w:rFonts w:ascii="Times New Roman" w:hAnsi="Times New Roman"/>
          <w:sz w:val="24"/>
          <w:szCs w:val="24"/>
        </w:rPr>
        <w:t xml:space="preserve">Ovom </w:t>
      </w:r>
      <w:r w:rsidR="00654529">
        <w:rPr>
          <w:rFonts w:ascii="Times New Roman" w:hAnsi="Times New Roman"/>
          <w:sz w:val="24"/>
          <w:szCs w:val="24"/>
        </w:rPr>
        <w:t>Odlukom o zaštiti prijavitelja nepravilnosti u Koprivničko-križevačkoj županiji (</w:t>
      </w:r>
      <w:r w:rsidR="00A76486">
        <w:rPr>
          <w:rFonts w:ascii="Times New Roman" w:hAnsi="Times New Roman"/>
          <w:sz w:val="24"/>
          <w:szCs w:val="24"/>
        </w:rPr>
        <w:t>u daljnjem tekstu:</w:t>
      </w:r>
      <w:r w:rsidR="00654529">
        <w:rPr>
          <w:rFonts w:ascii="Times New Roman" w:hAnsi="Times New Roman"/>
          <w:sz w:val="24"/>
          <w:szCs w:val="24"/>
        </w:rPr>
        <w:t xml:space="preserve"> Odluka) </w:t>
      </w:r>
      <w:r w:rsidR="00654529" w:rsidRPr="00654529">
        <w:rPr>
          <w:rFonts w:ascii="Times New Roman" w:hAnsi="Times New Roman"/>
          <w:sz w:val="24"/>
          <w:szCs w:val="24"/>
        </w:rPr>
        <w:t xml:space="preserve">uređuje se </w:t>
      </w:r>
      <w:r w:rsidR="00A76486">
        <w:rPr>
          <w:rFonts w:ascii="Times New Roman" w:hAnsi="Times New Roman"/>
          <w:sz w:val="24"/>
          <w:szCs w:val="24"/>
        </w:rPr>
        <w:t xml:space="preserve">prijavljivanje nepravilnosti, </w:t>
      </w:r>
      <w:r w:rsidR="00654529" w:rsidRPr="00654529">
        <w:rPr>
          <w:rFonts w:ascii="Times New Roman" w:hAnsi="Times New Roman"/>
          <w:sz w:val="24"/>
          <w:szCs w:val="24"/>
        </w:rPr>
        <w:t>postupak unutarnjeg prijavljivanja nepravilnosti</w:t>
      </w:r>
      <w:r w:rsidR="00A76486">
        <w:rPr>
          <w:rFonts w:ascii="Times New Roman" w:hAnsi="Times New Roman"/>
          <w:sz w:val="24"/>
          <w:szCs w:val="24"/>
        </w:rPr>
        <w:t>, p</w:t>
      </w:r>
      <w:r w:rsidR="00654529" w:rsidRPr="00654529">
        <w:rPr>
          <w:rFonts w:ascii="Times New Roman" w:hAnsi="Times New Roman"/>
          <w:sz w:val="24"/>
          <w:szCs w:val="24"/>
        </w:rPr>
        <w:t>ostupak imenovanja povjerljive osobe i njezina zamjenika</w:t>
      </w:r>
      <w:r w:rsidR="00654529">
        <w:rPr>
          <w:rFonts w:ascii="Times New Roman" w:hAnsi="Times New Roman"/>
          <w:sz w:val="24"/>
          <w:szCs w:val="24"/>
        </w:rPr>
        <w:t xml:space="preserve"> </w:t>
      </w:r>
      <w:r w:rsidR="008770EA">
        <w:rPr>
          <w:rFonts w:ascii="Times New Roman" w:hAnsi="Times New Roman"/>
          <w:sz w:val="24"/>
          <w:szCs w:val="24"/>
        </w:rPr>
        <w:t>u Koprivničko-križevačkoj županiji (</w:t>
      </w:r>
      <w:r w:rsidR="00A76486">
        <w:rPr>
          <w:rFonts w:ascii="Times New Roman" w:hAnsi="Times New Roman"/>
          <w:sz w:val="24"/>
          <w:szCs w:val="24"/>
        </w:rPr>
        <w:t>u daljnjem tekstu:</w:t>
      </w:r>
      <w:r w:rsidR="008770EA">
        <w:rPr>
          <w:rFonts w:ascii="Times New Roman" w:hAnsi="Times New Roman"/>
          <w:sz w:val="24"/>
          <w:szCs w:val="24"/>
        </w:rPr>
        <w:t xml:space="preserve"> Županija), prava i obveze prijavitelja nepravilnosti</w:t>
      </w:r>
      <w:r w:rsidR="000C3876">
        <w:rPr>
          <w:rFonts w:ascii="Times New Roman" w:hAnsi="Times New Roman"/>
          <w:sz w:val="24"/>
          <w:szCs w:val="24"/>
        </w:rPr>
        <w:t xml:space="preserve"> i </w:t>
      </w:r>
      <w:r w:rsidR="008770EA">
        <w:rPr>
          <w:rFonts w:ascii="Times New Roman" w:hAnsi="Times New Roman"/>
          <w:sz w:val="24"/>
          <w:szCs w:val="24"/>
        </w:rPr>
        <w:t>povezanih osoba</w:t>
      </w:r>
      <w:r w:rsidR="000C3876">
        <w:rPr>
          <w:rFonts w:ascii="Times New Roman" w:hAnsi="Times New Roman"/>
          <w:sz w:val="24"/>
          <w:szCs w:val="24"/>
        </w:rPr>
        <w:t xml:space="preserve"> te povjerljive osobe i njenog zamjenika, kao i obveze Županije kao poslodavca.</w:t>
      </w:r>
      <w:r w:rsidR="008770EA">
        <w:rPr>
          <w:rFonts w:ascii="Times New Roman" w:hAnsi="Times New Roman"/>
          <w:sz w:val="24"/>
          <w:szCs w:val="24"/>
        </w:rPr>
        <w:t xml:space="preserve"> </w:t>
      </w:r>
    </w:p>
    <w:p w:rsidR="008E59FF" w:rsidRDefault="008E59FF" w:rsidP="008E59FF">
      <w:pPr>
        <w:spacing w:before="0"/>
        <w:rPr>
          <w:rFonts w:ascii="Times New Roman" w:hAnsi="Times New Roman"/>
          <w:sz w:val="24"/>
          <w:szCs w:val="24"/>
        </w:rPr>
      </w:pPr>
    </w:p>
    <w:p w:rsidR="008E59FF" w:rsidRDefault="008E59FF" w:rsidP="008E59FF">
      <w:pPr>
        <w:spacing w:before="0"/>
        <w:jc w:val="center"/>
        <w:rPr>
          <w:rFonts w:ascii="Times New Roman" w:hAnsi="Times New Roman"/>
          <w:sz w:val="24"/>
          <w:szCs w:val="24"/>
        </w:rPr>
      </w:pPr>
      <w:r>
        <w:rPr>
          <w:rFonts w:ascii="Times New Roman" w:hAnsi="Times New Roman"/>
          <w:sz w:val="24"/>
          <w:szCs w:val="24"/>
        </w:rPr>
        <w:t>Članak 2.</w:t>
      </w:r>
    </w:p>
    <w:p w:rsidR="008E59FF" w:rsidRDefault="008E59FF" w:rsidP="008E59FF">
      <w:pPr>
        <w:spacing w:before="0"/>
        <w:rPr>
          <w:rFonts w:ascii="Times New Roman" w:hAnsi="Times New Roman"/>
          <w:sz w:val="24"/>
          <w:szCs w:val="24"/>
        </w:rPr>
      </w:pPr>
    </w:p>
    <w:p w:rsidR="008E59FF" w:rsidRDefault="008E59FF" w:rsidP="008E59FF">
      <w:pPr>
        <w:spacing w:before="0"/>
        <w:ind w:firstLine="708"/>
        <w:rPr>
          <w:rFonts w:ascii="Times New Roman" w:hAnsi="Times New Roman"/>
          <w:sz w:val="24"/>
          <w:szCs w:val="24"/>
        </w:rPr>
      </w:pPr>
      <w:r w:rsidRPr="008E59FF">
        <w:rPr>
          <w:rFonts w:ascii="Times New Roman" w:hAnsi="Times New Roman"/>
          <w:sz w:val="24"/>
          <w:szCs w:val="24"/>
        </w:rPr>
        <w:t xml:space="preserve">Izrazi u ovoj Odluci koji imaju rodno značenje odnose se jednako na muški i ženski </w:t>
      </w:r>
      <w:r w:rsidR="00A76486">
        <w:rPr>
          <w:rFonts w:ascii="Times New Roman" w:hAnsi="Times New Roman"/>
          <w:sz w:val="24"/>
          <w:szCs w:val="24"/>
        </w:rPr>
        <w:t>rod</w:t>
      </w:r>
      <w:r w:rsidRPr="008E59FF">
        <w:rPr>
          <w:rFonts w:ascii="Times New Roman" w:hAnsi="Times New Roman"/>
          <w:sz w:val="24"/>
          <w:szCs w:val="24"/>
        </w:rPr>
        <w:t>.</w:t>
      </w:r>
    </w:p>
    <w:p w:rsidR="008E59FF" w:rsidRDefault="008E59FF" w:rsidP="008E59FF">
      <w:pPr>
        <w:spacing w:before="0"/>
        <w:rPr>
          <w:rFonts w:ascii="Times New Roman" w:hAnsi="Times New Roman"/>
          <w:sz w:val="24"/>
          <w:szCs w:val="24"/>
        </w:rPr>
      </w:pPr>
    </w:p>
    <w:p w:rsidR="00811836" w:rsidRDefault="00811836" w:rsidP="008E59FF">
      <w:pPr>
        <w:spacing w:before="0"/>
        <w:rPr>
          <w:rFonts w:ascii="Times New Roman" w:hAnsi="Times New Roman"/>
          <w:sz w:val="24"/>
          <w:szCs w:val="24"/>
        </w:rPr>
      </w:pPr>
    </w:p>
    <w:p w:rsidR="009E0912" w:rsidRDefault="009E0912" w:rsidP="009E0912">
      <w:pPr>
        <w:pStyle w:val="Odlomakpopisa"/>
        <w:numPr>
          <w:ilvl w:val="0"/>
          <w:numId w:val="6"/>
        </w:numPr>
        <w:spacing w:before="0"/>
        <w:rPr>
          <w:rFonts w:ascii="Times New Roman" w:hAnsi="Times New Roman"/>
          <w:b/>
          <w:sz w:val="24"/>
          <w:szCs w:val="24"/>
        </w:rPr>
      </w:pPr>
      <w:r w:rsidRPr="009E0912">
        <w:rPr>
          <w:rFonts w:ascii="Times New Roman" w:hAnsi="Times New Roman"/>
          <w:b/>
          <w:sz w:val="24"/>
          <w:szCs w:val="24"/>
        </w:rPr>
        <w:t>Značenje izraza</w:t>
      </w:r>
    </w:p>
    <w:p w:rsidR="009E0912" w:rsidRPr="009E0912" w:rsidRDefault="009E0912" w:rsidP="009E0912">
      <w:pPr>
        <w:pStyle w:val="Odlomakpopisa"/>
        <w:spacing w:before="0"/>
        <w:ind w:left="1800"/>
        <w:rPr>
          <w:rFonts w:ascii="Times New Roman" w:hAnsi="Times New Roman"/>
          <w:b/>
          <w:sz w:val="24"/>
          <w:szCs w:val="24"/>
        </w:rPr>
      </w:pPr>
    </w:p>
    <w:p w:rsidR="008E59FF" w:rsidRDefault="008E59FF" w:rsidP="008E59FF">
      <w:pPr>
        <w:spacing w:before="0"/>
        <w:jc w:val="center"/>
        <w:rPr>
          <w:rFonts w:ascii="Times New Roman" w:hAnsi="Times New Roman"/>
          <w:sz w:val="24"/>
          <w:szCs w:val="24"/>
        </w:rPr>
      </w:pPr>
      <w:r>
        <w:rPr>
          <w:rFonts w:ascii="Times New Roman" w:hAnsi="Times New Roman"/>
          <w:sz w:val="24"/>
          <w:szCs w:val="24"/>
        </w:rPr>
        <w:t>Članak 3.</w:t>
      </w:r>
    </w:p>
    <w:p w:rsidR="002E2B09" w:rsidRDefault="002E2B09" w:rsidP="008E59FF">
      <w:pPr>
        <w:spacing w:before="0"/>
        <w:jc w:val="center"/>
        <w:rPr>
          <w:rFonts w:ascii="Times New Roman" w:hAnsi="Times New Roman"/>
          <w:sz w:val="24"/>
          <w:szCs w:val="24"/>
        </w:rPr>
      </w:pP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Pojedini pojmovi u smislu ove Odluke imaju sljedeća značenja:</w:t>
      </w: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1. </w:t>
      </w:r>
      <w:r>
        <w:rPr>
          <w:rStyle w:val="kurziv"/>
          <w:rFonts w:ascii="Minion Pro" w:hAnsi="Minion Pro"/>
          <w:i/>
          <w:iCs/>
          <w:color w:val="231F20"/>
        </w:rPr>
        <w:t>nepravilnost </w:t>
      </w:r>
      <w:r>
        <w:rPr>
          <w:color w:val="231F20"/>
        </w:rPr>
        <w:t>su radnje ili propusti koji su protupravni i odnose se na područje primjene i propise navedene u zakonu s kojim je uređena zaštita prijavitelja nepravilnosti, ili su u suprotnosti s ciljem ili svrhom tih propisa</w:t>
      </w:r>
      <w:r w:rsidR="00917527">
        <w:rPr>
          <w:color w:val="231F20"/>
        </w:rPr>
        <w:t>,</w:t>
      </w:r>
    </w:p>
    <w:p w:rsidR="00295E97" w:rsidRPr="00CC6930" w:rsidRDefault="002E2B09" w:rsidP="00CC6930">
      <w:pPr>
        <w:pStyle w:val="box470994"/>
        <w:shd w:val="clear" w:color="auto" w:fill="FFFFFF"/>
        <w:spacing w:before="0" w:beforeAutospacing="0" w:after="48" w:afterAutospacing="0"/>
        <w:ind w:firstLine="408"/>
        <w:jc w:val="both"/>
        <w:rPr>
          <w:color w:val="231F20"/>
        </w:rPr>
      </w:pPr>
      <w:r w:rsidRPr="00CC6930">
        <w:rPr>
          <w:color w:val="231F20"/>
        </w:rPr>
        <w:t>2. </w:t>
      </w:r>
      <w:r w:rsidRPr="00CC6930">
        <w:rPr>
          <w:rStyle w:val="kurziv"/>
          <w:rFonts w:ascii="Minion Pro" w:hAnsi="Minion Pro"/>
          <w:i/>
          <w:iCs/>
          <w:color w:val="231F20"/>
        </w:rPr>
        <w:t>informacije o nepravilnostima </w:t>
      </w:r>
      <w:r w:rsidRPr="00CC6930">
        <w:rPr>
          <w:color w:val="231F20"/>
        </w:rPr>
        <w:t xml:space="preserve">su informacije, uključujući opravdane sumnje, o stvarnim ili mogućim nepravilnostima koje su se dogodile ili su vrlo izgledne u </w:t>
      </w:r>
      <w:r w:rsidR="00295E97" w:rsidRPr="00CC6930">
        <w:rPr>
          <w:color w:val="231F20"/>
        </w:rPr>
        <w:t>Županiji</w:t>
      </w:r>
      <w:r w:rsidRPr="00CC6930">
        <w:rPr>
          <w:color w:val="231F20"/>
        </w:rPr>
        <w:t xml:space="preserve"> u kojoj prijavitelj radi ili je radio ili neposredno treba ili je trebao započeti raditi </w:t>
      </w:r>
      <w:r w:rsidR="00CC6930" w:rsidRPr="00CC6930">
        <w:rPr>
          <w:color w:val="231F20"/>
        </w:rPr>
        <w:t xml:space="preserve">ili </w:t>
      </w:r>
      <w:r w:rsidR="00295E97" w:rsidRPr="00CC6930">
        <w:rPr>
          <w:color w:val="231F20"/>
        </w:rPr>
        <w:t xml:space="preserve">ako je </w:t>
      </w:r>
      <w:r w:rsidR="00CC6930" w:rsidRPr="00CC6930">
        <w:rPr>
          <w:color w:val="231F20"/>
        </w:rPr>
        <w:t xml:space="preserve">prijavitelj sa Županijom </w:t>
      </w:r>
      <w:r w:rsidR="00295E97" w:rsidRPr="00CC6930">
        <w:rPr>
          <w:color w:val="231F20"/>
        </w:rPr>
        <w:t xml:space="preserve">u kontaktu ili je bio u kontaktu </w:t>
      </w:r>
      <w:r w:rsidR="00CC6930" w:rsidRPr="00CC6930">
        <w:rPr>
          <w:color w:val="231F20"/>
        </w:rPr>
        <w:t>u radnom okruženju, te o pokušajima prikrivanja takvih nepravilnosti</w:t>
      </w:r>
      <w:r w:rsidR="00917527">
        <w:rPr>
          <w:color w:val="231F20"/>
        </w:rPr>
        <w:t>,</w:t>
      </w: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3. </w:t>
      </w:r>
      <w:r>
        <w:rPr>
          <w:rStyle w:val="kurziv"/>
          <w:rFonts w:ascii="Minion Pro" w:hAnsi="Minion Pro"/>
          <w:i/>
          <w:iCs/>
          <w:color w:val="231F20"/>
        </w:rPr>
        <w:t>prijavitelj nepravilnosti </w:t>
      </w:r>
      <w:r>
        <w:rPr>
          <w:color w:val="231F20"/>
        </w:rPr>
        <w:t>je fizička osoba koja prijavljuje ili javno razotkriva nepravilnosti o kojima je saznala u svom radnom okruženju</w:t>
      </w:r>
      <w:r w:rsidR="00917527">
        <w:rPr>
          <w:color w:val="231F20"/>
        </w:rPr>
        <w:t>,</w:t>
      </w:r>
    </w:p>
    <w:p w:rsidR="002E2B09" w:rsidRDefault="002E2B09" w:rsidP="00CC6930">
      <w:pPr>
        <w:pStyle w:val="box470994"/>
        <w:shd w:val="clear" w:color="auto" w:fill="FFFFFF"/>
        <w:spacing w:before="0" w:beforeAutospacing="0" w:after="48" w:afterAutospacing="0"/>
        <w:ind w:firstLine="408"/>
        <w:jc w:val="both"/>
        <w:rPr>
          <w:color w:val="231F20"/>
        </w:rPr>
      </w:pPr>
      <w:r w:rsidRPr="00CC6930">
        <w:rPr>
          <w:color w:val="231F20"/>
        </w:rPr>
        <w:t>4. </w:t>
      </w:r>
      <w:r w:rsidRPr="00CC6930">
        <w:rPr>
          <w:rStyle w:val="kurziv"/>
          <w:rFonts w:ascii="Minion Pro" w:hAnsi="Minion Pro"/>
          <w:i/>
          <w:iCs/>
          <w:color w:val="231F20"/>
        </w:rPr>
        <w:t>prijava </w:t>
      </w:r>
      <w:r w:rsidRPr="00CC6930">
        <w:rPr>
          <w:color w:val="231F20"/>
        </w:rPr>
        <w:t>ili </w:t>
      </w:r>
      <w:r w:rsidRPr="00CC6930">
        <w:rPr>
          <w:rStyle w:val="kurziv"/>
          <w:rFonts w:ascii="Minion Pro" w:hAnsi="Minion Pro"/>
          <w:i/>
          <w:iCs/>
          <w:color w:val="231F20"/>
        </w:rPr>
        <w:t>prijaviti </w:t>
      </w:r>
      <w:r w:rsidRPr="00CC6930">
        <w:rPr>
          <w:color w:val="231F20"/>
        </w:rPr>
        <w:t>je usmeno ili pisano prenošenje informacija o nepravilnostima</w:t>
      </w:r>
      <w:r w:rsidR="00917527">
        <w:rPr>
          <w:color w:val="231F20"/>
        </w:rPr>
        <w:t>,</w:t>
      </w: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5. </w:t>
      </w:r>
      <w:r w:rsidR="00CC6930">
        <w:rPr>
          <w:rStyle w:val="kurziv"/>
          <w:rFonts w:ascii="Minion Pro" w:hAnsi="Minion Pro"/>
          <w:i/>
          <w:iCs/>
          <w:color w:val="231F20"/>
        </w:rPr>
        <w:t>radno okruženje</w:t>
      </w:r>
      <w:r>
        <w:rPr>
          <w:rStyle w:val="kurziv"/>
          <w:rFonts w:ascii="Minion Pro" w:hAnsi="Minion Pro"/>
          <w:i/>
          <w:iCs/>
          <w:color w:val="231F20"/>
        </w:rPr>
        <w:t> </w:t>
      </w:r>
      <w:r>
        <w:rPr>
          <w:color w:val="231F20"/>
        </w:rPr>
        <w:t xml:space="preserve">su </w:t>
      </w:r>
      <w:r w:rsidR="00F65EC3">
        <w:rPr>
          <w:color w:val="231F20"/>
        </w:rPr>
        <w:t>službene</w:t>
      </w:r>
      <w:r>
        <w:rPr>
          <w:color w:val="231F20"/>
        </w:rPr>
        <w:t xml:space="preserve"> aktivnosti </w:t>
      </w:r>
      <w:r w:rsidR="00F65EC3">
        <w:rPr>
          <w:color w:val="231F20"/>
        </w:rPr>
        <w:t>u Županiji,</w:t>
      </w:r>
      <w:r>
        <w:rPr>
          <w:color w:val="231F20"/>
        </w:rPr>
        <w:t xml:space="preserve"> u okviru kojih, neovisno o prirodi tih aktivnosti, osobe stječu informacije o nepravilnostima i u okviru kojih bi te osobe mogle doživjeti osvetu ako prijave takve nepravilnosti, uključivši situaciju kada je aktivnost u međuvremenu prestala ili neposredno treba ili je trebala započeti.</w:t>
      </w:r>
    </w:p>
    <w:p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t>Takve aktivnosti posebno uključuju:</w:t>
      </w:r>
    </w:p>
    <w:p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lastRenderedPageBreak/>
        <w:t>a)</w:t>
      </w:r>
      <w:r w:rsidRPr="00F65EC3">
        <w:rPr>
          <w:color w:val="231F20"/>
        </w:rPr>
        <w:tab/>
        <w:t>osobe u radnom odnosu (službenike i namještenike Županije)</w:t>
      </w:r>
    </w:p>
    <w:p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t>b)</w:t>
      </w:r>
      <w:r w:rsidRPr="00F65EC3">
        <w:rPr>
          <w:color w:val="231F20"/>
        </w:rPr>
        <w:tab/>
        <w:t xml:space="preserve">volontere i plaćene ili neplaćene vježbenike </w:t>
      </w:r>
    </w:p>
    <w:p w:rsidR="002E2B09" w:rsidRDefault="00F65EC3" w:rsidP="00F65EC3">
      <w:pPr>
        <w:pStyle w:val="box470994"/>
        <w:shd w:val="clear" w:color="auto" w:fill="FFFFFF"/>
        <w:spacing w:before="0" w:beforeAutospacing="0" w:after="0" w:afterAutospacing="0"/>
        <w:ind w:firstLine="408"/>
        <w:jc w:val="both"/>
        <w:rPr>
          <w:color w:val="231F20"/>
        </w:rPr>
      </w:pPr>
      <w:r w:rsidRPr="00F65EC3">
        <w:rPr>
          <w:color w:val="231F20"/>
        </w:rPr>
        <w:t>c)</w:t>
      </w:r>
      <w:r w:rsidRPr="00F65EC3">
        <w:rPr>
          <w:color w:val="231F20"/>
        </w:rPr>
        <w:tab/>
        <w:t>i sve osobe koje na bilo koji način sudjeluju u dje</w:t>
      </w:r>
      <w:r w:rsidR="00917527">
        <w:rPr>
          <w:color w:val="231F20"/>
        </w:rPr>
        <w:t>latnostima (poslovima) Županije,</w:t>
      </w:r>
    </w:p>
    <w:p w:rsidR="002E2B09" w:rsidRPr="005F7028" w:rsidRDefault="002F1284" w:rsidP="00A76486">
      <w:pPr>
        <w:pStyle w:val="box470994"/>
        <w:shd w:val="clear" w:color="auto" w:fill="FFFFFF"/>
        <w:spacing w:before="0" w:beforeAutospacing="0" w:after="48" w:afterAutospacing="0"/>
        <w:ind w:firstLine="408"/>
        <w:jc w:val="both"/>
        <w:rPr>
          <w:color w:val="231F20"/>
        </w:rPr>
      </w:pPr>
      <w:r>
        <w:rPr>
          <w:color w:val="231F20"/>
        </w:rPr>
        <w:t>6</w:t>
      </w:r>
      <w:r w:rsidR="00A76486">
        <w:rPr>
          <w:color w:val="231F20"/>
        </w:rPr>
        <w:t>.</w:t>
      </w:r>
      <w:r w:rsidR="002E2B09" w:rsidRPr="005F7028">
        <w:rPr>
          <w:color w:val="231F20"/>
        </w:rPr>
        <w:t> </w:t>
      </w:r>
      <w:r w:rsidR="002E2B09" w:rsidRPr="005F7028">
        <w:rPr>
          <w:rStyle w:val="kurziv"/>
          <w:rFonts w:ascii="Minion Pro" w:hAnsi="Minion Pro"/>
          <w:i/>
          <w:iCs/>
          <w:color w:val="231F20"/>
        </w:rPr>
        <w:t>povezane osobe </w:t>
      </w:r>
      <w:r w:rsidR="002E2B09" w:rsidRPr="005F7028">
        <w:rPr>
          <w:color w:val="231F20"/>
        </w:rPr>
        <w:t>su:</w:t>
      </w:r>
    </w:p>
    <w:p w:rsidR="002E2B09" w:rsidRPr="005F7028" w:rsidRDefault="002E2B09" w:rsidP="00CC6930">
      <w:pPr>
        <w:pStyle w:val="box470994"/>
        <w:shd w:val="clear" w:color="auto" w:fill="FFFFFF"/>
        <w:spacing w:before="0" w:beforeAutospacing="0" w:after="48" w:afterAutospacing="0"/>
        <w:ind w:firstLine="408"/>
        <w:jc w:val="both"/>
        <w:rPr>
          <w:color w:val="231F20"/>
        </w:rPr>
      </w:pPr>
      <w:r w:rsidRPr="005F7028">
        <w:rPr>
          <w:color w:val="231F20"/>
        </w:rPr>
        <w:t>a) pomagači prijavitelja nepravilnosti</w:t>
      </w:r>
    </w:p>
    <w:p w:rsidR="002E2B09" w:rsidRPr="005F7028" w:rsidRDefault="002E2B09" w:rsidP="00CC6930">
      <w:pPr>
        <w:pStyle w:val="box470994"/>
        <w:shd w:val="clear" w:color="auto" w:fill="FFFFFF"/>
        <w:spacing w:before="0" w:beforeAutospacing="0" w:after="48" w:afterAutospacing="0"/>
        <w:ind w:firstLine="408"/>
        <w:jc w:val="both"/>
        <w:rPr>
          <w:color w:val="231F20"/>
        </w:rPr>
      </w:pPr>
      <w:r w:rsidRPr="005F7028">
        <w:rPr>
          <w:color w:val="231F20"/>
        </w:rPr>
        <w:t>b) srodnici, kolege i sve druge osobe povezane s prijaviteljem nepravilnosti koje bi mogle pretrpjeti osvetu u radnom okruženju</w:t>
      </w:r>
      <w:r w:rsidR="00917527">
        <w:rPr>
          <w:color w:val="231F20"/>
        </w:rPr>
        <w:t>,</w:t>
      </w:r>
    </w:p>
    <w:p w:rsidR="002E2B09" w:rsidRPr="005B1E33" w:rsidRDefault="002F1284" w:rsidP="00CC6930">
      <w:pPr>
        <w:pStyle w:val="box470994"/>
        <w:shd w:val="clear" w:color="auto" w:fill="FFFFFF"/>
        <w:spacing w:before="0" w:beforeAutospacing="0" w:after="48" w:afterAutospacing="0"/>
        <w:ind w:firstLine="408"/>
        <w:jc w:val="both"/>
        <w:rPr>
          <w:color w:val="FF0000"/>
        </w:rPr>
      </w:pPr>
      <w:r>
        <w:rPr>
          <w:color w:val="231F20"/>
        </w:rPr>
        <w:t>7</w:t>
      </w:r>
      <w:r w:rsidR="002E2B09" w:rsidRPr="005F7028">
        <w:rPr>
          <w:color w:val="231F20"/>
        </w:rPr>
        <w:t>. </w:t>
      </w:r>
      <w:r w:rsidR="002E2B09" w:rsidRPr="005F7028">
        <w:rPr>
          <w:rStyle w:val="kurziv"/>
          <w:rFonts w:ascii="Minion Pro" w:hAnsi="Minion Pro"/>
          <w:i/>
          <w:iCs/>
          <w:color w:val="231F20"/>
        </w:rPr>
        <w:t>osveta </w:t>
      </w:r>
      <w:r w:rsidR="002E2B09" w:rsidRPr="005F7028">
        <w:rPr>
          <w:color w:val="231F20"/>
        </w:rPr>
        <w:t>je svaka izravna ili neizravna radnja ili propust u radnom okruženju potaknuta unutarnjim ili vanjskim prijavljivanjem ili javnim razotkrivanjem, a uzrokuje ili može uzrokovati neopravdanu štetu prijavitelju</w:t>
      </w:r>
      <w:r w:rsidR="005B1E33">
        <w:rPr>
          <w:color w:val="231F20"/>
        </w:rPr>
        <w:t xml:space="preserve"> </w:t>
      </w:r>
      <w:r w:rsidR="005B1E33" w:rsidRPr="00AE3854">
        <w:t>nepravilnosti</w:t>
      </w:r>
      <w:r w:rsidR="00917527">
        <w:t>,</w:t>
      </w:r>
    </w:p>
    <w:p w:rsidR="00590853" w:rsidRDefault="002F1284" w:rsidP="00CC6930">
      <w:pPr>
        <w:pStyle w:val="box470994"/>
        <w:shd w:val="clear" w:color="auto" w:fill="FFFFFF"/>
        <w:spacing w:before="0" w:beforeAutospacing="0" w:after="48" w:afterAutospacing="0"/>
        <w:ind w:firstLine="408"/>
        <w:jc w:val="both"/>
        <w:rPr>
          <w:color w:val="231F20"/>
        </w:rPr>
      </w:pPr>
      <w:r>
        <w:rPr>
          <w:color w:val="231F20"/>
        </w:rPr>
        <w:t>8</w:t>
      </w:r>
      <w:r w:rsidR="002E2B09" w:rsidRPr="005F7028">
        <w:rPr>
          <w:color w:val="231F20"/>
        </w:rPr>
        <w:t>. </w:t>
      </w:r>
      <w:r w:rsidR="002E2B09" w:rsidRPr="005F7028">
        <w:rPr>
          <w:rStyle w:val="kurziv"/>
          <w:rFonts w:ascii="Minion Pro" w:hAnsi="Minion Pro"/>
          <w:i/>
          <w:iCs/>
          <w:color w:val="231F20"/>
        </w:rPr>
        <w:t>povjerljiva osoba </w:t>
      </w:r>
      <w:r w:rsidR="002E2B09" w:rsidRPr="005F7028">
        <w:rPr>
          <w:color w:val="231F20"/>
        </w:rPr>
        <w:t xml:space="preserve">je </w:t>
      </w:r>
      <w:r w:rsidR="00D50B21" w:rsidRPr="005F7028">
        <w:rPr>
          <w:color w:val="231F20"/>
        </w:rPr>
        <w:t>službenik zaposlen u Županiji</w:t>
      </w:r>
      <w:r w:rsidR="00CA42EE">
        <w:rPr>
          <w:color w:val="231F20"/>
        </w:rPr>
        <w:t xml:space="preserve"> </w:t>
      </w:r>
      <w:r w:rsidR="00EC0584">
        <w:rPr>
          <w:color w:val="231F20"/>
        </w:rPr>
        <w:t>kojeg je župan Koprivničko-križevačke županije (u daljnjem tekstu:</w:t>
      </w:r>
      <w:r w:rsidR="00193E69">
        <w:rPr>
          <w:color w:val="231F20"/>
        </w:rPr>
        <w:t xml:space="preserve"> </w:t>
      </w:r>
      <w:r w:rsidR="00EC0584">
        <w:rPr>
          <w:color w:val="231F20"/>
        </w:rPr>
        <w:t xml:space="preserve">župan) imenovao radi zaprimanja prijava nepravilnosti, komunikacije s prijaviteljem i </w:t>
      </w:r>
      <w:r w:rsidR="009E0912">
        <w:rPr>
          <w:color w:val="231F20"/>
        </w:rPr>
        <w:t>vođenja postupka zaštite u vezi s prijavom nepravilnosti</w:t>
      </w:r>
      <w:r w:rsidR="006E7037">
        <w:rPr>
          <w:color w:val="231F20"/>
        </w:rPr>
        <w:t xml:space="preserve">. </w:t>
      </w:r>
      <w:r w:rsidR="006E7037" w:rsidRPr="006E7037">
        <w:rPr>
          <w:color w:val="231F20"/>
        </w:rPr>
        <w:t>Sukladno zakonu kojim je uređen sustav unutarnjih kontrola u javnom sektoru, povjerljiva osoba je ujedno i osoba za nepravilnosti.</w:t>
      </w:r>
    </w:p>
    <w:p w:rsidR="002E2B09" w:rsidRDefault="002F1284" w:rsidP="00CC6930">
      <w:pPr>
        <w:pStyle w:val="box470994"/>
        <w:shd w:val="clear" w:color="auto" w:fill="FFFFFF"/>
        <w:spacing w:before="0" w:beforeAutospacing="0" w:after="48" w:afterAutospacing="0"/>
        <w:ind w:firstLine="408"/>
        <w:jc w:val="both"/>
        <w:rPr>
          <w:color w:val="231F20"/>
        </w:rPr>
      </w:pPr>
      <w:r>
        <w:rPr>
          <w:color w:val="231F20"/>
        </w:rPr>
        <w:t>9</w:t>
      </w:r>
      <w:r w:rsidR="002E2B09">
        <w:rPr>
          <w:color w:val="231F20"/>
        </w:rPr>
        <w:t>. </w:t>
      </w:r>
      <w:r w:rsidR="002E2B09">
        <w:rPr>
          <w:rStyle w:val="kurziv"/>
          <w:rFonts w:ascii="Minion Pro" w:hAnsi="Minion Pro"/>
          <w:i/>
          <w:iCs/>
          <w:color w:val="231F20"/>
        </w:rPr>
        <w:t>prijavljena osoba </w:t>
      </w:r>
      <w:r w:rsidR="002E2B09">
        <w:rPr>
          <w:color w:val="231F20"/>
        </w:rPr>
        <w:t xml:space="preserve">je </w:t>
      </w:r>
      <w:r w:rsidR="00D50B21">
        <w:rPr>
          <w:color w:val="231F20"/>
        </w:rPr>
        <w:t>Županija</w:t>
      </w:r>
      <w:r w:rsidR="002E2B09">
        <w:rPr>
          <w:color w:val="231F20"/>
        </w:rPr>
        <w:t>,</w:t>
      </w:r>
      <w:r w:rsidR="00D50B21">
        <w:rPr>
          <w:color w:val="231F20"/>
        </w:rPr>
        <w:t xml:space="preserve"> </w:t>
      </w:r>
      <w:r w:rsidR="00193E69">
        <w:rPr>
          <w:color w:val="231F20"/>
        </w:rPr>
        <w:t>odnosno župan ili njegov zamjenik, predsjednik i članovi Županijske skupštine Koprivničko-križevačke županije (u daljnjem tekstu: Županijska skupština)</w:t>
      </w:r>
      <w:r w:rsidR="00D50B21">
        <w:rPr>
          <w:color w:val="231F20"/>
        </w:rPr>
        <w:t xml:space="preserve">, </w:t>
      </w:r>
      <w:r w:rsidR="002E2B09">
        <w:rPr>
          <w:color w:val="231F20"/>
        </w:rPr>
        <w:t xml:space="preserve"> fizička osoba </w:t>
      </w:r>
      <w:r w:rsidR="005B1E33">
        <w:rPr>
          <w:color w:val="231F20"/>
        </w:rPr>
        <w:t>(</w:t>
      </w:r>
      <w:r w:rsidR="005B1E33" w:rsidRPr="00AE3854">
        <w:t>službenik ili namještenik)</w:t>
      </w:r>
      <w:r w:rsidR="005B1E33">
        <w:rPr>
          <w:color w:val="FF0000"/>
        </w:rPr>
        <w:t xml:space="preserve"> </w:t>
      </w:r>
      <w:r w:rsidR="002E2B09">
        <w:rPr>
          <w:color w:val="231F20"/>
        </w:rPr>
        <w:t>koja je u prijavi ili pri javnom razotkrivanju nepravilnosti navedena kao odgovorna za počinjenje nepravilnosti ili s njom povezana osoba</w:t>
      </w:r>
      <w:r w:rsidR="00917527">
        <w:rPr>
          <w:color w:val="231F20"/>
        </w:rPr>
        <w:t>,</w:t>
      </w:r>
    </w:p>
    <w:p w:rsidR="004A76AB" w:rsidRDefault="004A76AB"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0</w:t>
      </w:r>
      <w:r>
        <w:rPr>
          <w:color w:val="231F20"/>
        </w:rPr>
        <w:t xml:space="preserve">. </w:t>
      </w:r>
      <w:r w:rsidRPr="004A76AB">
        <w:rPr>
          <w:i/>
          <w:color w:val="231F20"/>
        </w:rPr>
        <w:t>poslodavac</w:t>
      </w:r>
      <w:r>
        <w:rPr>
          <w:color w:val="231F20"/>
        </w:rPr>
        <w:t xml:space="preserve"> je </w:t>
      </w:r>
      <w:r w:rsidR="00B83545">
        <w:rPr>
          <w:color w:val="231F20"/>
        </w:rPr>
        <w:t>tijelo javne vlasti odnosno Županija</w:t>
      </w:r>
      <w:r w:rsidR="00917527">
        <w:rPr>
          <w:color w:val="231F20"/>
        </w:rPr>
        <w:t>,</w:t>
      </w: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1</w:t>
      </w:r>
      <w:r>
        <w:rPr>
          <w:color w:val="231F20"/>
        </w:rPr>
        <w:t>. </w:t>
      </w:r>
      <w:r>
        <w:rPr>
          <w:rStyle w:val="kurziv"/>
          <w:rFonts w:ascii="Minion Pro" w:hAnsi="Minion Pro"/>
          <w:i/>
          <w:iCs/>
          <w:color w:val="231F20"/>
        </w:rPr>
        <w:t>daljnje postupanje </w:t>
      </w:r>
      <w:r>
        <w:rPr>
          <w:color w:val="231F20"/>
        </w:rPr>
        <w:t xml:space="preserve">je svaka radnja koju je </w:t>
      </w:r>
      <w:r w:rsidR="00193E69">
        <w:rPr>
          <w:color w:val="231F20"/>
        </w:rPr>
        <w:t xml:space="preserve">povjerljiva osoba </w:t>
      </w:r>
      <w:r w:rsidR="005B1E33" w:rsidRPr="00AE3854">
        <w:t xml:space="preserve">ili njezin zamjenik </w:t>
      </w:r>
      <w:r>
        <w:rPr>
          <w:color w:val="231F20"/>
        </w:rPr>
        <w:t>poduzel</w:t>
      </w:r>
      <w:r w:rsidR="00193E69">
        <w:rPr>
          <w:color w:val="231F20"/>
        </w:rPr>
        <w:t>a</w:t>
      </w:r>
      <w:r>
        <w:rPr>
          <w:color w:val="231F20"/>
        </w:rPr>
        <w:t xml:space="preserve"> radi procjene točnosti navoda iz prijave i, prema potrebi, rješavanja prijavljene nepravilnosti, uključujući mjere kao što su unutarnja istraga, mjera za povrat sredstava </w:t>
      </w:r>
      <w:r w:rsidR="005B1E33" w:rsidRPr="00AE3854">
        <w:t xml:space="preserve">i dr. </w:t>
      </w:r>
      <w:r w:rsidR="00917527">
        <w:t>,</w:t>
      </w:r>
    </w:p>
    <w:p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2</w:t>
      </w:r>
      <w:r>
        <w:rPr>
          <w:color w:val="231F20"/>
        </w:rPr>
        <w:t>. </w:t>
      </w:r>
      <w:r>
        <w:rPr>
          <w:rStyle w:val="kurziv"/>
          <w:rFonts w:ascii="Minion Pro" w:hAnsi="Minion Pro"/>
          <w:i/>
          <w:iCs/>
          <w:color w:val="231F20"/>
        </w:rPr>
        <w:t>povratna informacija </w:t>
      </w:r>
      <w:r>
        <w:rPr>
          <w:color w:val="231F20"/>
        </w:rPr>
        <w:t>je pružanje informacija prijaviteljima</w:t>
      </w:r>
      <w:r w:rsidR="0028324E">
        <w:rPr>
          <w:color w:val="231F20"/>
        </w:rPr>
        <w:t xml:space="preserve"> nepravilno</w:t>
      </w:r>
      <w:r w:rsidR="00193E69">
        <w:rPr>
          <w:color w:val="231F20"/>
        </w:rPr>
        <w:t>sti</w:t>
      </w:r>
      <w:r>
        <w:rPr>
          <w:color w:val="231F20"/>
        </w:rPr>
        <w:t xml:space="preserve"> u vezi s predviđenim ili poduzetim daljnjim postupanjima te o razlozima za takvo daljnje postupanje</w:t>
      </w:r>
      <w:r w:rsidR="00917527">
        <w:rPr>
          <w:color w:val="231F20"/>
        </w:rPr>
        <w:t>,</w:t>
      </w:r>
    </w:p>
    <w:p w:rsidR="002E2B09" w:rsidRDefault="002F1284" w:rsidP="00CC6930">
      <w:pPr>
        <w:pStyle w:val="box470994"/>
        <w:shd w:val="clear" w:color="auto" w:fill="FFFFFF"/>
        <w:spacing w:before="0" w:beforeAutospacing="0" w:after="48" w:afterAutospacing="0"/>
        <w:ind w:firstLine="408"/>
        <w:jc w:val="both"/>
        <w:rPr>
          <w:color w:val="231F20"/>
        </w:rPr>
      </w:pPr>
      <w:r>
        <w:rPr>
          <w:color w:val="231F20"/>
        </w:rPr>
        <w:t>13</w:t>
      </w:r>
      <w:r w:rsidR="002E2B09">
        <w:rPr>
          <w:color w:val="231F20"/>
        </w:rPr>
        <w:t>. </w:t>
      </w:r>
      <w:r w:rsidR="002E2B09">
        <w:rPr>
          <w:rStyle w:val="kurziv"/>
          <w:rFonts w:ascii="Minion Pro" w:hAnsi="Minion Pro"/>
          <w:i/>
          <w:iCs/>
          <w:color w:val="231F20"/>
        </w:rPr>
        <w:t>pomagač prijavitelju nepravilnosti </w:t>
      </w:r>
      <w:r w:rsidR="002E2B09">
        <w:rPr>
          <w:color w:val="231F20"/>
        </w:rPr>
        <w:t>je fizička osoba koja pomaže prijavitelju nepravilnosti u postupku prijavljivanja u radnom okruženju.</w:t>
      </w:r>
    </w:p>
    <w:p w:rsidR="00295E97" w:rsidRDefault="00295E97" w:rsidP="00295E97">
      <w:pPr>
        <w:spacing w:before="0"/>
        <w:rPr>
          <w:rFonts w:ascii="Times New Roman" w:hAnsi="Times New Roman"/>
          <w:sz w:val="24"/>
          <w:szCs w:val="24"/>
        </w:rPr>
      </w:pPr>
    </w:p>
    <w:p w:rsidR="009C7C09" w:rsidRPr="00811836" w:rsidRDefault="009E0912" w:rsidP="0022521F">
      <w:pPr>
        <w:pStyle w:val="box470994"/>
        <w:numPr>
          <w:ilvl w:val="0"/>
          <w:numId w:val="6"/>
        </w:numPr>
        <w:shd w:val="clear" w:color="auto" w:fill="FFFFFF"/>
        <w:spacing w:before="0" w:after="48"/>
        <w:rPr>
          <w:rFonts w:eastAsia="Calibri"/>
          <w:b/>
          <w:lang w:eastAsia="en-US"/>
        </w:rPr>
      </w:pPr>
      <w:r w:rsidRPr="00811836">
        <w:rPr>
          <w:rFonts w:eastAsia="Calibri"/>
          <w:b/>
          <w:lang w:eastAsia="en-US"/>
        </w:rPr>
        <w:t>Zaštita prijavitelja nepravilnosti</w:t>
      </w:r>
      <w:r w:rsidR="009C7C09" w:rsidRPr="00811836">
        <w:rPr>
          <w:rFonts w:eastAsia="Calibri"/>
          <w:b/>
          <w:lang w:eastAsia="en-US"/>
        </w:rPr>
        <w:t>, povjerljivih osoba i njihovih zamjenika te povezanih osoba</w:t>
      </w:r>
    </w:p>
    <w:p w:rsidR="00193E69" w:rsidRPr="00193E69" w:rsidRDefault="00193E69" w:rsidP="00193E69">
      <w:pPr>
        <w:pStyle w:val="box470994"/>
        <w:shd w:val="clear" w:color="auto" w:fill="FFFFFF"/>
        <w:spacing w:before="0" w:after="48"/>
        <w:jc w:val="center"/>
        <w:rPr>
          <w:rFonts w:eastAsia="Calibri"/>
          <w:lang w:eastAsia="en-US"/>
        </w:rPr>
      </w:pPr>
      <w:r w:rsidRPr="00193E69">
        <w:rPr>
          <w:rFonts w:eastAsia="Calibri"/>
          <w:lang w:eastAsia="en-US"/>
        </w:rPr>
        <w:t>Članak 4.</w:t>
      </w:r>
    </w:p>
    <w:p w:rsidR="009E0912" w:rsidRDefault="00193E69" w:rsidP="00811836">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(1) Zabranjeno je sprječavanje ili pokušaj sprječavanja prijavljivanja nepravilnosti.</w:t>
      </w:r>
    </w:p>
    <w:p w:rsidR="00193E69" w:rsidRPr="00193E69" w:rsidRDefault="00193E69" w:rsidP="00811836">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(2) Odredbe općeg ili pojedinačnog akta Županijske skupštine, župana ili njegovog z</w:t>
      </w:r>
      <w:r>
        <w:rPr>
          <w:rFonts w:eastAsia="Calibri"/>
          <w:lang w:eastAsia="en-US"/>
        </w:rPr>
        <w:t xml:space="preserve">amjenika odnosno pročelnika </w:t>
      </w:r>
      <w:r w:rsidRPr="00193E69">
        <w:rPr>
          <w:rFonts w:eastAsia="Calibri"/>
          <w:lang w:eastAsia="en-US"/>
        </w:rPr>
        <w:t>u upravnom tijelu Županije te pravnog posla kojima se propisuje zabrana prijavljivanja nepravilnosti nemaju pravni učinak.</w:t>
      </w:r>
    </w:p>
    <w:p w:rsidR="00193E69" w:rsidRPr="00193E69" w:rsidRDefault="005B1E33" w:rsidP="00811836">
      <w:pPr>
        <w:pStyle w:val="box470994"/>
        <w:shd w:val="clear" w:color="auto" w:fill="FFFFFF"/>
        <w:spacing w:before="0" w:beforeAutospacing="0" w:after="0" w:afterAutospacing="0" w:line="240" w:lineRule="atLeast"/>
        <w:jc w:val="both"/>
        <w:rPr>
          <w:rFonts w:eastAsia="Calibri"/>
          <w:lang w:eastAsia="en-US"/>
        </w:rPr>
      </w:pPr>
      <w:r>
        <w:rPr>
          <w:rFonts w:eastAsia="Calibri"/>
          <w:lang w:eastAsia="en-US"/>
        </w:rPr>
        <w:t xml:space="preserve">(3) </w:t>
      </w:r>
      <w:r w:rsidR="00193E69" w:rsidRPr="00193E69">
        <w:rPr>
          <w:rFonts w:eastAsia="Calibri"/>
          <w:lang w:eastAsia="en-US"/>
        </w:rPr>
        <w:t>Zabranjeno je pokretanje zlonamjernih postupaka protiv prijavitelja nepravilnosti, povezanih osoba te povjerljive osobe i njezinog zamjenika.</w:t>
      </w:r>
    </w:p>
    <w:p w:rsidR="00193E69" w:rsidRPr="00193E69" w:rsidRDefault="00193E69" w:rsidP="00193E69">
      <w:pPr>
        <w:pStyle w:val="box470994"/>
        <w:shd w:val="clear" w:color="auto" w:fill="FFFFFF"/>
        <w:spacing w:before="0" w:after="48"/>
        <w:jc w:val="center"/>
        <w:rPr>
          <w:rFonts w:eastAsia="Calibri"/>
          <w:lang w:eastAsia="en-US"/>
        </w:rPr>
      </w:pPr>
      <w:r w:rsidRPr="00193E69">
        <w:rPr>
          <w:rFonts w:eastAsia="Calibri"/>
          <w:lang w:eastAsia="en-US"/>
        </w:rPr>
        <w:t>Članak 5.</w:t>
      </w:r>
    </w:p>
    <w:p w:rsidR="00193E69" w:rsidRPr="00193E69" w:rsidRDefault="00193E69" w:rsidP="00FC4592">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 xml:space="preserve">(1) </w:t>
      </w:r>
      <w:r w:rsidR="00B157FE">
        <w:rPr>
          <w:rFonts w:eastAsia="Calibri"/>
          <w:lang w:eastAsia="en-US"/>
        </w:rPr>
        <w:t>Poslodavac</w:t>
      </w:r>
      <w:r w:rsidRPr="00193E69">
        <w:rPr>
          <w:rFonts w:eastAsia="Calibri"/>
          <w:lang w:eastAsia="en-US"/>
        </w:rPr>
        <w:t xml:space="preserve"> se ne smije osvećivati, pokušavati osvećivati ili prijetiti osvetom prijavitelju nepravilnosti, povezanim osobama te povjerljivoj osobi i njezinom zamjeniku zbog prijavljivanja nepravilnosti odnosno javnog razotkrivanja.</w:t>
      </w:r>
    </w:p>
    <w:p w:rsidR="009E0912" w:rsidRPr="005B1E33" w:rsidRDefault="00811836" w:rsidP="00FC4592">
      <w:pPr>
        <w:pStyle w:val="box470994"/>
        <w:shd w:val="clear" w:color="auto" w:fill="FFFFFF"/>
        <w:spacing w:before="0" w:beforeAutospacing="0" w:after="0" w:afterAutospacing="0" w:line="240" w:lineRule="atLeast"/>
        <w:jc w:val="both"/>
        <w:rPr>
          <w:rFonts w:eastAsia="Calibri"/>
          <w:color w:val="FF0000"/>
          <w:lang w:eastAsia="en-US"/>
        </w:rPr>
      </w:pPr>
      <w:r>
        <w:rPr>
          <w:rFonts w:eastAsia="Calibri"/>
          <w:lang w:eastAsia="en-US"/>
        </w:rPr>
        <w:lastRenderedPageBreak/>
        <w:t>(2)</w:t>
      </w:r>
      <w:r w:rsidR="004933BD">
        <w:rPr>
          <w:rFonts w:eastAsia="Calibri"/>
          <w:lang w:eastAsia="en-US"/>
        </w:rPr>
        <w:t xml:space="preserve"> </w:t>
      </w:r>
      <w:r w:rsidR="00B61D47" w:rsidRPr="00AE3854">
        <w:rPr>
          <w:rFonts w:eastAsia="Calibri"/>
          <w:lang w:eastAsia="en-US"/>
        </w:rPr>
        <w:t xml:space="preserve">Pojam osvete iz </w:t>
      </w:r>
      <w:r w:rsidR="008227DB">
        <w:rPr>
          <w:rFonts w:eastAsia="Calibri"/>
          <w:lang w:eastAsia="en-US"/>
        </w:rPr>
        <w:t xml:space="preserve">članka 3. točke </w:t>
      </w:r>
      <w:r w:rsidR="002F1284">
        <w:rPr>
          <w:rFonts w:eastAsia="Calibri"/>
          <w:lang w:eastAsia="en-US"/>
        </w:rPr>
        <w:t>7</w:t>
      </w:r>
      <w:r w:rsidR="00B61D47" w:rsidRPr="00AE3854">
        <w:rPr>
          <w:rFonts w:eastAsia="Calibri"/>
          <w:lang w:eastAsia="en-US"/>
        </w:rPr>
        <w:t xml:space="preserve">. </w:t>
      </w:r>
      <w:r w:rsidR="008227DB">
        <w:rPr>
          <w:rFonts w:eastAsia="Calibri"/>
          <w:lang w:eastAsia="en-US"/>
        </w:rPr>
        <w:t xml:space="preserve">ove </w:t>
      </w:r>
      <w:r w:rsidR="0036700B">
        <w:rPr>
          <w:rFonts w:eastAsia="Calibri"/>
          <w:lang w:eastAsia="en-US"/>
        </w:rPr>
        <w:t>O</w:t>
      </w:r>
      <w:r w:rsidR="008227DB">
        <w:rPr>
          <w:rFonts w:eastAsia="Calibri"/>
          <w:lang w:eastAsia="en-US"/>
        </w:rPr>
        <w:t>dluke pobliže je</w:t>
      </w:r>
      <w:r w:rsidR="00B61D47" w:rsidRPr="00AE3854">
        <w:rPr>
          <w:rFonts w:eastAsia="Calibri"/>
          <w:lang w:eastAsia="en-US"/>
        </w:rPr>
        <w:t xml:space="preserve"> definiran zakonom</w:t>
      </w:r>
      <w:r w:rsidR="005B1E33" w:rsidRPr="00AE3854">
        <w:rPr>
          <w:rFonts w:eastAsia="Calibri"/>
          <w:lang w:eastAsia="en-US"/>
        </w:rPr>
        <w:t xml:space="preserve"> koji uređuje zaštitu prijavitelja nepravilnosti</w:t>
      </w:r>
      <w:r w:rsidR="00AE3854">
        <w:rPr>
          <w:rFonts w:eastAsia="Calibri"/>
          <w:lang w:eastAsia="en-US"/>
        </w:rPr>
        <w:t>.</w:t>
      </w:r>
    </w:p>
    <w:p w:rsidR="00193E69" w:rsidRPr="00193E69" w:rsidRDefault="00811836" w:rsidP="00FC4592">
      <w:pPr>
        <w:pStyle w:val="box470994"/>
        <w:shd w:val="clear" w:color="auto" w:fill="FFFFFF"/>
        <w:spacing w:before="0" w:beforeAutospacing="0" w:line="240" w:lineRule="atLeast"/>
        <w:jc w:val="both"/>
        <w:rPr>
          <w:rFonts w:eastAsia="Calibri"/>
          <w:lang w:eastAsia="en-US"/>
        </w:rPr>
      </w:pPr>
      <w:r>
        <w:rPr>
          <w:rFonts w:eastAsia="Calibri"/>
          <w:lang w:eastAsia="en-US"/>
        </w:rPr>
        <w:t>(</w:t>
      </w:r>
      <w:r w:rsidR="00193E69" w:rsidRPr="00193E69">
        <w:rPr>
          <w:rFonts w:eastAsia="Calibri"/>
          <w:lang w:eastAsia="en-US"/>
        </w:rPr>
        <w:t>3) Odredbe općeg ili pojedinačnog akta Županijske skupštine, župana ili njegovog zamjenika odnosno pročelnika u upravnom tijelu Županije te pravnog posla kojima se osvećuje prijavitelju nepravilnosti ili povezanoj osobi zbog prijavljivanja nepravilnosti ili javnog razotkrivanja nemaju pravni učinak.</w:t>
      </w:r>
    </w:p>
    <w:p w:rsidR="00193E69" w:rsidRPr="00B457C3" w:rsidRDefault="00193E69" w:rsidP="0028324E">
      <w:pPr>
        <w:pStyle w:val="box470994"/>
        <w:shd w:val="clear" w:color="auto" w:fill="FFFFFF"/>
        <w:spacing w:before="0" w:after="48"/>
        <w:jc w:val="center"/>
        <w:rPr>
          <w:rFonts w:eastAsia="Calibri"/>
          <w:lang w:eastAsia="en-US"/>
        </w:rPr>
      </w:pPr>
      <w:r w:rsidRPr="00B457C3">
        <w:rPr>
          <w:rFonts w:eastAsia="Calibri"/>
          <w:lang w:eastAsia="en-US"/>
        </w:rPr>
        <w:t>Članak 6.</w:t>
      </w:r>
    </w:p>
    <w:p w:rsidR="00193E69" w:rsidRDefault="0028324E" w:rsidP="00FC4592">
      <w:pPr>
        <w:pStyle w:val="box470994"/>
        <w:shd w:val="clear" w:color="auto" w:fill="FFFFFF"/>
        <w:spacing w:before="0" w:beforeAutospacing="0" w:after="48" w:afterAutospacing="0" w:line="240" w:lineRule="atLeast"/>
        <w:jc w:val="both"/>
        <w:rPr>
          <w:rFonts w:eastAsia="Calibri"/>
          <w:lang w:eastAsia="en-US"/>
        </w:rPr>
      </w:pPr>
      <w:r w:rsidRPr="00B457C3">
        <w:rPr>
          <w:rFonts w:eastAsia="Calibri"/>
          <w:lang w:eastAsia="en-US"/>
        </w:rPr>
        <w:t xml:space="preserve">(1) Ako </w:t>
      </w:r>
      <w:r w:rsidR="00193E69" w:rsidRPr="00B457C3">
        <w:rPr>
          <w:rFonts w:eastAsia="Calibri"/>
          <w:lang w:eastAsia="en-US"/>
        </w:rPr>
        <w:t xml:space="preserve">prijavitelji nepravilnosti prijave informacije o nepravilnostima ili javno razotkriju informacije u skladu s ovom Odlukom i zakonom koji uređuje zaštitu prijavitelja nepravilnosti, ne smatra se da su prekršili bilo kakvo ograničenje u vezi s otkrivanjem informacija te ni na koji način ne snose odgovornost u pogledu takve prijave ili javnog razotkrivanja pod uvjetom da su imali opravdan razlog vjerovati da su prijava ili javno razotkrivanje tih informacija bili nužni radi razotkrivanja nepravilnosti na temelju ove Odluke i zakona s kojim je uređena zaštita prijavitelja nepravilnosti. </w:t>
      </w:r>
    </w:p>
    <w:p w:rsidR="0042100D" w:rsidRPr="00B457C3" w:rsidRDefault="0042100D"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(2) Odredba članka 1. ovog članka ne primjenjuje se u slučajevima propisanim zakonom s kojim je uređena zaštita prijavitelja nepravilnosti.</w:t>
      </w:r>
    </w:p>
    <w:p w:rsidR="00193E69" w:rsidRPr="00B457C3" w:rsidRDefault="0028324E" w:rsidP="00FC4592">
      <w:pPr>
        <w:pStyle w:val="box470994"/>
        <w:shd w:val="clear" w:color="auto" w:fill="FFFFFF"/>
        <w:spacing w:before="0" w:beforeAutospacing="0" w:after="48" w:afterAutospacing="0" w:line="240" w:lineRule="atLeast"/>
        <w:jc w:val="both"/>
        <w:rPr>
          <w:rFonts w:eastAsia="Calibri"/>
          <w:lang w:eastAsia="en-US"/>
        </w:rPr>
      </w:pPr>
      <w:r w:rsidRPr="00B457C3">
        <w:rPr>
          <w:rFonts w:eastAsia="Calibri"/>
          <w:lang w:eastAsia="en-US"/>
        </w:rPr>
        <w:t xml:space="preserve"> </w:t>
      </w:r>
      <w:r w:rsidR="00DF18DA">
        <w:rPr>
          <w:rFonts w:eastAsia="Calibri"/>
          <w:lang w:eastAsia="en-US"/>
        </w:rPr>
        <w:t>(</w:t>
      </w:r>
      <w:r w:rsidR="0042100D">
        <w:rPr>
          <w:rFonts w:eastAsia="Calibri"/>
          <w:lang w:eastAsia="en-US"/>
        </w:rPr>
        <w:t>3</w:t>
      </w:r>
      <w:r w:rsidR="00193E69" w:rsidRPr="00B457C3">
        <w:rPr>
          <w:rFonts w:eastAsia="Calibri"/>
          <w:lang w:eastAsia="en-US"/>
        </w:rPr>
        <w:t>) Prijavitelji nepravilnosti ne snose odgovornost u pogledu stjecanja prijavljenih ili javno razotkrivenih informacija ili pristupa njima, osim ako takvo stjecanje ili pristup ne predstavlja samostalno kazneno djelo.</w:t>
      </w:r>
    </w:p>
    <w:p w:rsidR="00193E69" w:rsidRPr="00B457C3" w:rsidRDefault="00DF18DA"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w:t>
      </w:r>
      <w:r w:rsidR="0042100D">
        <w:rPr>
          <w:rFonts w:eastAsia="Calibri"/>
          <w:lang w:eastAsia="en-US"/>
        </w:rPr>
        <w:t>4</w:t>
      </w:r>
      <w:r w:rsidR="00193E69" w:rsidRPr="00B457C3">
        <w:rPr>
          <w:rFonts w:eastAsia="Calibri"/>
          <w:lang w:eastAsia="en-US"/>
        </w:rPr>
        <w:t xml:space="preserve">) Svaka druga potencijalna odgovornost prijavitelja nepravilnosti proizišla iz radnji ili propusta koji nisu povezani s podnošenjem prijave ili javnim razotkrivanjem ili koji nisu potrebni za razotkrivanje nepravilnosti uređena je općim aktima Županije, zakonskim i </w:t>
      </w:r>
      <w:proofErr w:type="spellStart"/>
      <w:r w:rsidR="00193E69" w:rsidRPr="00B457C3">
        <w:rPr>
          <w:rFonts w:eastAsia="Calibri"/>
          <w:lang w:eastAsia="en-US"/>
        </w:rPr>
        <w:t>podzakonskim</w:t>
      </w:r>
      <w:proofErr w:type="spellEnd"/>
      <w:r w:rsidR="00193E69" w:rsidRPr="00B457C3">
        <w:rPr>
          <w:rFonts w:eastAsia="Calibri"/>
          <w:lang w:eastAsia="en-US"/>
        </w:rPr>
        <w:t xml:space="preserve"> propisima ili pravom Europske unije.</w:t>
      </w:r>
    </w:p>
    <w:p w:rsidR="002240B2" w:rsidRPr="00B457C3" w:rsidRDefault="00DF18DA"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w:t>
      </w:r>
      <w:r w:rsidR="0042100D">
        <w:rPr>
          <w:rFonts w:eastAsia="Calibri"/>
          <w:lang w:eastAsia="en-US"/>
        </w:rPr>
        <w:t>5</w:t>
      </w:r>
      <w:r w:rsidR="00193E69" w:rsidRPr="00B457C3">
        <w:rPr>
          <w:rFonts w:eastAsia="Calibri"/>
          <w:lang w:eastAsia="en-US"/>
        </w:rPr>
        <w:t xml:space="preserve">) Ako prijavitelj nepravilnosti podnese prijavu ili javno razotkrije informacije o nepravilnostima koje uključuju poslovne tajne, te ako ta osoba ispunjava uvjete za zaštitu iz ove Odluke ili zakona s kojim je uređena zaštita prijavitelja nepravilnosti, takva prijava ili javno razotkrivanje smatrati će se zakonitima u onoj mjeri u kojoj se takvo pribavljanje, korištenje ili otkrivanje zahtijevaju ili dopuštaju zakonski i </w:t>
      </w:r>
      <w:proofErr w:type="spellStart"/>
      <w:r w:rsidR="00193E69" w:rsidRPr="00B457C3">
        <w:rPr>
          <w:rFonts w:eastAsia="Calibri"/>
          <w:lang w:eastAsia="en-US"/>
        </w:rPr>
        <w:t>podzakonski</w:t>
      </w:r>
      <w:proofErr w:type="spellEnd"/>
      <w:r w:rsidR="00193E69" w:rsidRPr="00B457C3">
        <w:rPr>
          <w:rFonts w:eastAsia="Calibri"/>
          <w:lang w:eastAsia="en-US"/>
        </w:rPr>
        <w:t xml:space="preserve"> propisi ili pravo Europske unije.</w:t>
      </w:r>
    </w:p>
    <w:p w:rsidR="0028324E" w:rsidRDefault="0028324E" w:rsidP="0028324E">
      <w:pPr>
        <w:pStyle w:val="box470994"/>
        <w:shd w:val="clear" w:color="auto" w:fill="FFFFFF"/>
        <w:spacing w:before="0" w:beforeAutospacing="0" w:after="0" w:afterAutospacing="0" w:line="240" w:lineRule="atLeast"/>
        <w:jc w:val="center"/>
        <w:rPr>
          <w:color w:val="231F20"/>
          <w:highlight w:val="yellow"/>
        </w:rPr>
      </w:pPr>
    </w:p>
    <w:p w:rsidR="00FC4592" w:rsidRPr="008E3F83" w:rsidRDefault="00FC4592" w:rsidP="0028324E">
      <w:pPr>
        <w:pStyle w:val="box470994"/>
        <w:shd w:val="clear" w:color="auto" w:fill="FFFFFF"/>
        <w:spacing w:before="0" w:beforeAutospacing="0" w:after="0" w:afterAutospacing="0" w:line="240" w:lineRule="atLeast"/>
        <w:jc w:val="center"/>
        <w:rPr>
          <w:color w:val="231F20"/>
          <w:highlight w:val="yellow"/>
        </w:rPr>
      </w:pPr>
    </w:p>
    <w:p w:rsidR="00811836" w:rsidRPr="00FC4592" w:rsidRDefault="00811836" w:rsidP="00B80610">
      <w:pPr>
        <w:pStyle w:val="box470994"/>
        <w:numPr>
          <w:ilvl w:val="0"/>
          <w:numId w:val="6"/>
        </w:numPr>
        <w:shd w:val="clear" w:color="auto" w:fill="FFFFFF"/>
        <w:spacing w:before="0" w:after="48"/>
        <w:rPr>
          <w:b/>
          <w:color w:val="231F20"/>
        </w:rPr>
      </w:pPr>
      <w:r w:rsidRPr="00FC4592">
        <w:rPr>
          <w:b/>
          <w:color w:val="231F20"/>
        </w:rPr>
        <w:t>Uvjeti za zaštitu prijavitel</w:t>
      </w:r>
      <w:r w:rsidR="00FC4592" w:rsidRPr="00FC4592">
        <w:rPr>
          <w:b/>
          <w:color w:val="231F20"/>
        </w:rPr>
        <w:t>ja</w:t>
      </w:r>
    </w:p>
    <w:p w:rsidR="0028324E" w:rsidRPr="00B457C3" w:rsidRDefault="0028324E" w:rsidP="009C7C09">
      <w:pPr>
        <w:pStyle w:val="box470994"/>
        <w:shd w:val="clear" w:color="auto" w:fill="FFFFFF"/>
        <w:spacing w:before="0" w:after="48"/>
        <w:jc w:val="center"/>
        <w:rPr>
          <w:color w:val="231F20"/>
        </w:rPr>
      </w:pPr>
      <w:r w:rsidRPr="00B457C3">
        <w:rPr>
          <w:color w:val="231F20"/>
        </w:rPr>
        <w:t>Članak 7.</w:t>
      </w:r>
    </w:p>
    <w:p w:rsidR="00FC4592"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(1) Prijavitelj nepravilnosti ostvaruje pravo na predviđenu zaštitu ako je imao opravdan razlog vjerovati da su prijavljene ili javno razotkrivene informacije o nepravilnostima istinite u trenutku prijave ili razotkrivanja te da su te informacije obuhvaćene područjem primjene ove Odluke i zakona s kojim je uređena zaštita prijavitelja nepravilnosti te ako je propisno podnio prijavu sustavom unutarnjeg ili vanjskog prijavljivanja nepravilnosti ili je javno razotkrio nepravilnost.</w:t>
      </w:r>
    </w:p>
    <w:p w:rsidR="00811836"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(2) Prijavitelj nepravilnosti koji je anonimno prijavio ili javno razotkrio informacije o nepravilnostima, a koje ispunjavaju uvjete iz stavka 1. ovoga članka i čiji je identitet naknadno utvrđen te trpi osvetu, ima pravo na zaštitu neovisno o tome što je prijavu podnio anonimno.</w:t>
      </w:r>
    </w:p>
    <w:p w:rsidR="00AE3854" w:rsidRDefault="00AE3854" w:rsidP="00DF18DA">
      <w:pPr>
        <w:pStyle w:val="box470994"/>
        <w:shd w:val="clear" w:color="auto" w:fill="FFFFFF"/>
        <w:spacing w:before="0" w:after="48"/>
        <w:jc w:val="both"/>
        <w:rPr>
          <w:color w:val="231F20"/>
        </w:rPr>
      </w:pPr>
    </w:p>
    <w:p w:rsidR="00811836" w:rsidRDefault="00811836" w:rsidP="00811836">
      <w:pPr>
        <w:pStyle w:val="box470994"/>
        <w:numPr>
          <w:ilvl w:val="0"/>
          <w:numId w:val="6"/>
        </w:numPr>
        <w:shd w:val="clear" w:color="auto" w:fill="FFFFFF"/>
        <w:spacing w:before="0" w:after="48"/>
        <w:rPr>
          <w:b/>
          <w:color w:val="231F20"/>
        </w:rPr>
      </w:pPr>
      <w:r w:rsidRPr="00B457C3">
        <w:rPr>
          <w:b/>
          <w:color w:val="231F20"/>
        </w:rPr>
        <w:lastRenderedPageBreak/>
        <w:t>Pravo na zaštitu</w:t>
      </w:r>
    </w:p>
    <w:p w:rsidR="0028324E" w:rsidRPr="00B457C3" w:rsidRDefault="0028324E" w:rsidP="00913E28">
      <w:pPr>
        <w:pStyle w:val="box470994"/>
        <w:shd w:val="clear" w:color="auto" w:fill="FFFFFF"/>
        <w:spacing w:before="0" w:after="48"/>
        <w:jc w:val="center"/>
        <w:rPr>
          <w:color w:val="231F20"/>
        </w:rPr>
      </w:pPr>
      <w:r w:rsidRPr="00B457C3">
        <w:rPr>
          <w:color w:val="231F20"/>
        </w:rPr>
        <w:t>Članak 8.</w:t>
      </w:r>
    </w:p>
    <w:p w:rsidR="00913E28"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 xml:space="preserve">(1) Prijavitelj nepravilnosti ima pravo na zaštitu identiteta i povjerljivosti, emocionalnu podršku i drugu zaštitu sukladno zakonskim i </w:t>
      </w:r>
      <w:proofErr w:type="spellStart"/>
      <w:r w:rsidRPr="00B457C3">
        <w:rPr>
          <w:color w:val="231F20"/>
        </w:rPr>
        <w:t>podzakonskim</w:t>
      </w:r>
      <w:proofErr w:type="spellEnd"/>
      <w:r w:rsidRPr="00B457C3">
        <w:rPr>
          <w:color w:val="231F20"/>
        </w:rPr>
        <w:t xml:space="preserve"> aktima. </w:t>
      </w:r>
    </w:p>
    <w:p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(2</w:t>
      </w:r>
      <w:r w:rsidR="0028324E" w:rsidRPr="00B457C3">
        <w:rPr>
          <w:color w:val="231F20"/>
        </w:rPr>
        <w:t xml:space="preserve">) Povezana osoba ima pravo na zaštitu iz stavka 1. ovog članka ako učini vjerojatnim da je prema njoj počinjena ili </w:t>
      </w:r>
      <w:proofErr w:type="spellStart"/>
      <w:r w:rsidR="0028324E" w:rsidRPr="00B457C3">
        <w:rPr>
          <w:color w:val="231F20"/>
        </w:rPr>
        <w:t>pokušana</w:t>
      </w:r>
      <w:proofErr w:type="spellEnd"/>
      <w:r w:rsidR="0028324E" w:rsidRPr="00B457C3">
        <w:rPr>
          <w:color w:val="231F20"/>
        </w:rPr>
        <w:t xml:space="preserve"> osveta, ili joj se prijetilo osvetom zbog povezanosti s prijaviteljem nepravilnosti.</w:t>
      </w:r>
    </w:p>
    <w:p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(3</w:t>
      </w:r>
      <w:r w:rsidR="0028324E" w:rsidRPr="00B457C3">
        <w:rPr>
          <w:color w:val="231F20"/>
        </w:rPr>
        <w:t xml:space="preserve">) Povjerljiva osoba i njezin zamjenik imaju pravo na zaštitu iz stavka 1. ovog članka ako učine vjerojatnim da je prema njima počinjena ili </w:t>
      </w:r>
      <w:proofErr w:type="spellStart"/>
      <w:r w:rsidR="0028324E" w:rsidRPr="00B457C3">
        <w:rPr>
          <w:color w:val="231F20"/>
        </w:rPr>
        <w:t>pokušana</w:t>
      </w:r>
      <w:proofErr w:type="spellEnd"/>
      <w:r w:rsidR="0028324E" w:rsidRPr="00B457C3">
        <w:rPr>
          <w:color w:val="231F20"/>
        </w:rPr>
        <w:t xml:space="preserve"> osveta, ili im se prijetilo osvetom zbog zaprimanja prijave o nepravilnosti odnosno postupanja po zaprimljenoj prijavi</w:t>
      </w:r>
    </w:p>
    <w:p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(4</w:t>
      </w:r>
      <w:r w:rsidR="0028324E" w:rsidRPr="00B457C3">
        <w:rPr>
          <w:color w:val="231F20"/>
        </w:rPr>
        <w:t xml:space="preserve">) Identitet prijavitelja nepravilnosti, odnosno podaci na osnovi kojih se može otkriti njegov identitet te drugi podaci koji su navedeni u prijavi nepravilnosti dostupni su isključivo povjerljivoj osobi </w:t>
      </w:r>
      <w:r w:rsidRPr="00AE3854">
        <w:t>i njezinom zamjeniku</w:t>
      </w:r>
      <w:r>
        <w:rPr>
          <w:color w:val="FF0000"/>
        </w:rPr>
        <w:t xml:space="preserve"> </w:t>
      </w:r>
      <w:r w:rsidR="0028324E" w:rsidRPr="00B457C3">
        <w:rPr>
          <w:color w:val="231F20"/>
        </w:rPr>
        <w:t>te isti moraju ostati zaštićeni, osim ako prijavitelj nepravilnosti pristane na otkrivanje tih podataka.</w:t>
      </w:r>
    </w:p>
    <w:p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(5</w:t>
      </w:r>
      <w:r w:rsidR="0028324E" w:rsidRPr="00B457C3">
        <w:rPr>
          <w:color w:val="231F20"/>
        </w:rPr>
        <w:t xml:space="preserve">) Iznimno identitet prijavitelja nepravilnosti i ostale informacije mogu se otkriti samo </w:t>
      </w:r>
      <w:r w:rsidR="0042100D">
        <w:rPr>
          <w:color w:val="231F20"/>
        </w:rPr>
        <w:t>ako je to nužno i obvezno sukladno pravu Europske unije i nacionalnom te</w:t>
      </w:r>
      <w:r w:rsidR="0028324E" w:rsidRPr="00B457C3">
        <w:rPr>
          <w:color w:val="231F20"/>
        </w:rPr>
        <w:t xml:space="preserve"> u okviru </w:t>
      </w:r>
      <w:r w:rsidR="0042100D">
        <w:rPr>
          <w:color w:val="231F20"/>
        </w:rPr>
        <w:t xml:space="preserve">istraga državnih ili pravosudnih tijela i u okviru sudskog </w:t>
      </w:r>
      <w:r w:rsidR="0028324E" w:rsidRPr="00B457C3">
        <w:rPr>
          <w:color w:val="231F20"/>
        </w:rPr>
        <w:t>postupka, među ostalim radi zaštite prava na obranu prijavljene osobe.</w:t>
      </w:r>
    </w:p>
    <w:p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(6</w:t>
      </w:r>
      <w:r w:rsidR="0028324E" w:rsidRPr="00B457C3">
        <w:rPr>
          <w:color w:val="231F20"/>
        </w:rPr>
        <w:t>) Otkrivanja podataka izvršena na temelju iznimke predviđene stavkom 3. ovoga članka podliježu odgovarajućim zaštitnim mjerama na temelju primjenjivih pravila Europske unije i hrvatskog zakonodavstva. Prije nego što se otkrije identitet prijavitelja nepravilnosti, povjerljiva osoba mora pisanim putem o tome obavijestiti uz navođenje razloga za otkrivanje povjerljivih podataka, osim ako bi se takvom informacijom ugrozile povezane istrage ili sudski postupci.</w:t>
      </w:r>
    </w:p>
    <w:p w:rsidR="0028324E" w:rsidRDefault="00DF18DA" w:rsidP="00FC4592">
      <w:pPr>
        <w:pStyle w:val="box470994"/>
        <w:shd w:val="clear" w:color="auto" w:fill="FFFFFF"/>
        <w:spacing w:before="0" w:beforeAutospacing="0" w:after="0" w:afterAutospacing="0" w:line="240" w:lineRule="atLeast"/>
        <w:jc w:val="both"/>
        <w:rPr>
          <w:color w:val="231F20"/>
        </w:rPr>
      </w:pPr>
      <w:r>
        <w:rPr>
          <w:color w:val="231F20"/>
        </w:rPr>
        <w:t xml:space="preserve"> (7</w:t>
      </w:r>
      <w:r w:rsidR="0028324E" w:rsidRPr="00B457C3">
        <w:rPr>
          <w:color w:val="231F20"/>
        </w:rPr>
        <w:t>) Odredbe koje se odnose na zaštitu identiteta prijavitelja primjenjuju se i na zaštitu identiteta prijavljenih osoba.</w:t>
      </w:r>
    </w:p>
    <w:p w:rsidR="00AE3854" w:rsidRPr="00B457C3" w:rsidRDefault="00AE3854" w:rsidP="005C6B13">
      <w:pPr>
        <w:pStyle w:val="box470994"/>
        <w:shd w:val="clear" w:color="auto" w:fill="FFFFFF"/>
        <w:spacing w:before="0" w:after="48"/>
        <w:jc w:val="both"/>
        <w:rPr>
          <w:color w:val="231F20"/>
        </w:rPr>
      </w:pPr>
    </w:p>
    <w:p w:rsidR="00811836" w:rsidRPr="00B457C3" w:rsidRDefault="00811836" w:rsidP="00811836">
      <w:pPr>
        <w:pStyle w:val="box470994"/>
        <w:shd w:val="clear" w:color="auto" w:fill="FFFFFF"/>
        <w:spacing w:before="0" w:after="48"/>
        <w:ind w:firstLine="708"/>
        <w:rPr>
          <w:b/>
          <w:color w:val="231F20"/>
        </w:rPr>
      </w:pPr>
      <w:r w:rsidRPr="00B457C3">
        <w:rPr>
          <w:b/>
          <w:color w:val="231F20"/>
        </w:rPr>
        <w:t>VI. Obrada osobnih podataka</w:t>
      </w:r>
    </w:p>
    <w:p w:rsidR="0028324E" w:rsidRPr="00B457C3" w:rsidRDefault="0028324E" w:rsidP="005C6B13">
      <w:pPr>
        <w:pStyle w:val="box470994"/>
        <w:shd w:val="clear" w:color="auto" w:fill="FFFFFF"/>
        <w:spacing w:before="0" w:after="48"/>
        <w:jc w:val="center"/>
        <w:rPr>
          <w:color w:val="231F20"/>
        </w:rPr>
      </w:pPr>
      <w:r w:rsidRPr="00B457C3">
        <w:rPr>
          <w:color w:val="231F20"/>
        </w:rPr>
        <w:t>Članak 9.</w:t>
      </w:r>
    </w:p>
    <w:p w:rsidR="0028324E"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(1) Svaka obrada osobnih podataka u skladu s ovom Odlukom, uključujući razmjenu ili prijenos osobnih podataka nadležnim tijelima, obavlja se u skladu s relevantnim propisima Europske unije i hrvatskim pravom s kojim se regulira zaštita osobnih podataka.</w:t>
      </w:r>
    </w:p>
    <w:p w:rsidR="0028324E"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(2) Osobni podaci koji nisu relevantni za postupanje s određenom prijavom ne prikupljaju se ili se, ako se slučajno prikupe, brišu bez nepotrebne odgode.</w:t>
      </w:r>
    </w:p>
    <w:p w:rsidR="005C6B13" w:rsidRPr="00B457C3" w:rsidRDefault="005C6B13" w:rsidP="00075EAF">
      <w:pPr>
        <w:pStyle w:val="box470994"/>
        <w:shd w:val="clear" w:color="auto" w:fill="FFFFFF"/>
        <w:spacing w:before="0" w:after="48"/>
        <w:jc w:val="both"/>
        <w:rPr>
          <w:b/>
          <w:color w:val="231F20"/>
        </w:rPr>
      </w:pPr>
      <w:r w:rsidRPr="00B457C3">
        <w:rPr>
          <w:color w:val="231F20"/>
        </w:rPr>
        <w:tab/>
      </w:r>
      <w:r w:rsidRPr="00B457C3">
        <w:rPr>
          <w:b/>
          <w:color w:val="231F20"/>
        </w:rPr>
        <w:t>VII. Zaštita povjerljivosti</w:t>
      </w:r>
    </w:p>
    <w:p w:rsidR="0028324E" w:rsidRPr="00B457C3" w:rsidRDefault="0028324E" w:rsidP="00913E28">
      <w:pPr>
        <w:pStyle w:val="box470994"/>
        <w:shd w:val="clear" w:color="auto" w:fill="FFFFFF"/>
        <w:spacing w:before="0" w:after="48"/>
        <w:jc w:val="center"/>
        <w:rPr>
          <w:color w:val="231F20"/>
        </w:rPr>
      </w:pPr>
      <w:r w:rsidRPr="00B457C3">
        <w:rPr>
          <w:color w:val="231F20"/>
        </w:rPr>
        <w:t>Članak 10.</w:t>
      </w:r>
    </w:p>
    <w:p w:rsidR="0028324E" w:rsidRDefault="0028324E" w:rsidP="00B457C3">
      <w:pPr>
        <w:pStyle w:val="box470994"/>
        <w:shd w:val="clear" w:color="auto" w:fill="FFFFFF"/>
        <w:spacing w:before="0" w:beforeAutospacing="0" w:after="48" w:afterAutospacing="0"/>
        <w:ind w:firstLine="708"/>
        <w:jc w:val="both"/>
        <w:rPr>
          <w:color w:val="231F20"/>
        </w:rPr>
      </w:pPr>
      <w:r w:rsidRPr="00B457C3">
        <w:rPr>
          <w:color w:val="231F20"/>
        </w:rPr>
        <w:t>Povjerljiva osoba</w:t>
      </w:r>
      <w:r w:rsidR="00913E28" w:rsidRPr="00B457C3">
        <w:rPr>
          <w:color w:val="231F20"/>
        </w:rPr>
        <w:t>,</w:t>
      </w:r>
      <w:r w:rsidR="004C0287">
        <w:rPr>
          <w:color w:val="231F20"/>
        </w:rPr>
        <w:t xml:space="preserve"> </w:t>
      </w:r>
      <w:r w:rsidR="004C0287" w:rsidRPr="00AE3854">
        <w:t>njezin zamjenik,</w:t>
      </w:r>
      <w:r w:rsidRPr="00AE3854">
        <w:t xml:space="preserve"> </w:t>
      </w:r>
      <w:r w:rsidRPr="00B457C3">
        <w:rPr>
          <w:color w:val="231F20"/>
        </w:rPr>
        <w:t>pomagač prijavitelja nepravilnosti i svaka druga osoba koja sudjeluje u postupku po prijavi nepravilnosti dužna je štititi podatke koje sazna iz prijave te ih ne smije koristiti ili otkrivati u druge svrhe osim one koje su potrebne za ispravno daljnje postupanje.</w:t>
      </w:r>
    </w:p>
    <w:p w:rsidR="00075EAF" w:rsidRDefault="00075EAF" w:rsidP="00B457C3">
      <w:pPr>
        <w:pStyle w:val="box470994"/>
        <w:shd w:val="clear" w:color="auto" w:fill="FFFFFF"/>
        <w:spacing w:before="0" w:beforeAutospacing="0" w:after="48" w:afterAutospacing="0"/>
        <w:ind w:firstLine="708"/>
        <w:jc w:val="both"/>
        <w:rPr>
          <w:color w:val="231F20"/>
        </w:rPr>
      </w:pPr>
    </w:p>
    <w:p w:rsidR="00075EAF" w:rsidRDefault="00075EAF" w:rsidP="00B457C3">
      <w:pPr>
        <w:pStyle w:val="box470994"/>
        <w:shd w:val="clear" w:color="auto" w:fill="FFFFFF"/>
        <w:spacing w:before="0" w:beforeAutospacing="0" w:after="48" w:afterAutospacing="0"/>
        <w:ind w:firstLine="708"/>
        <w:jc w:val="both"/>
        <w:rPr>
          <w:color w:val="231F20"/>
        </w:rPr>
      </w:pPr>
    </w:p>
    <w:p w:rsidR="00B560E0" w:rsidRPr="00A33A61" w:rsidRDefault="00A33A61" w:rsidP="005C6B13">
      <w:pPr>
        <w:pStyle w:val="box470994"/>
        <w:numPr>
          <w:ilvl w:val="0"/>
          <w:numId w:val="8"/>
        </w:numPr>
        <w:shd w:val="clear" w:color="auto" w:fill="FFFFFF"/>
        <w:spacing w:before="0" w:beforeAutospacing="0" w:after="48" w:afterAutospacing="0"/>
        <w:jc w:val="both"/>
        <w:rPr>
          <w:b/>
          <w:color w:val="231F20"/>
        </w:rPr>
      </w:pPr>
      <w:r w:rsidRPr="00A33A61">
        <w:rPr>
          <w:b/>
          <w:color w:val="231F20"/>
        </w:rPr>
        <w:t xml:space="preserve">Postupak </w:t>
      </w:r>
      <w:r>
        <w:rPr>
          <w:b/>
          <w:color w:val="231F20"/>
        </w:rPr>
        <w:t xml:space="preserve">unutarnjeg </w:t>
      </w:r>
      <w:r w:rsidRPr="00A33A61">
        <w:rPr>
          <w:b/>
          <w:color w:val="231F20"/>
        </w:rPr>
        <w:t>prijavljivanja nepravilnosti</w:t>
      </w:r>
      <w:r w:rsidR="001D2342" w:rsidRPr="00A33A61">
        <w:rPr>
          <w:b/>
          <w:color w:val="231F20"/>
        </w:rPr>
        <w:t xml:space="preserve">                </w:t>
      </w:r>
    </w:p>
    <w:p w:rsidR="00A33A61" w:rsidRDefault="00A33A61" w:rsidP="006A6A7C">
      <w:pPr>
        <w:pStyle w:val="box470994"/>
        <w:shd w:val="clear" w:color="auto" w:fill="FFFFFF"/>
        <w:spacing w:before="0" w:beforeAutospacing="0" w:after="48" w:afterAutospacing="0"/>
        <w:jc w:val="center"/>
        <w:rPr>
          <w:color w:val="231F20"/>
        </w:rPr>
      </w:pPr>
    </w:p>
    <w:p w:rsidR="00075EAF" w:rsidRDefault="00075EAF" w:rsidP="006A6A7C">
      <w:pPr>
        <w:pStyle w:val="box470994"/>
        <w:shd w:val="clear" w:color="auto" w:fill="FFFFFF"/>
        <w:spacing w:before="0" w:beforeAutospacing="0" w:after="48" w:afterAutospacing="0"/>
        <w:jc w:val="center"/>
        <w:rPr>
          <w:color w:val="231F20"/>
        </w:rPr>
      </w:pPr>
    </w:p>
    <w:p w:rsidR="006A6A7C" w:rsidRDefault="006A6A7C" w:rsidP="006A6A7C">
      <w:pPr>
        <w:pStyle w:val="box470994"/>
        <w:shd w:val="clear" w:color="auto" w:fill="FFFFFF"/>
        <w:spacing w:before="0" w:beforeAutospacing="0" w:after="48" w:afterAutospacing="0"/>
        <w:jc w:val="center"/>
        <w:rPr>
          <w:color w:val="231F20"/>
        </w:rPr>
      </w:pPr>
      <w:r>
        <w:rPr>
          <w:color w:val="231F20"/>
        </w:rPr>
        <w:t>Članak 1</w:t>
      </w:r>
      <w:r w:rsidR="00913E28">
        <w:rPr>
          <w:color w:val="231F20"/>
        </w:rPr>
        <w:t>1</w:t>
      </w:r>
      <w:r>
        <w:rPr>
          <w:color w:val="231F20"/>
        </w:rPr>
        <w:t>.</w:t>
      </w:r>
    </w:p>
    <w:p w:rsidR="000C56EC" w:rsidRDefault="000C56EC" w:rsidP="006A6A7C">
      <w:pPr>
        <w:pStyle w:val="box470994"/>
        <w:shd w:val="clear" w:color="auto" w:fill="FFFFFF"/>
        <w:spacing w:before="0" w:beforeAutospacing="0" w:after="48" w:afterAutospacing="0"/>
        <w:jc w:val="center"/>
        <w:rPr>
          <w:color w:val="231F20"/>
        </w:rPr>
      </w:pPr>
    </w:p>
    <w:p w:rsidR="000C56EC" w:rsidRDefault="000C56EC" w:rsidP="000C56EC">
      <w:pPr>
        <w:pStyle w:val="box470994"/>
        <w:shd w:val="clear" w:color="auto" w:fill="FFFFFF"/>
        <w:spacing w:before="0" w:beforeAutospacing="0" w:after="48" w:afterAutospacing="0"/>
        <w:ind w:firstLine="408"/>
        <w:jc w:val="both"/>
      </w:pPr>
      <w:r>
        <w:rPr>
          <w:color w:val="231F20"/>
        </w:rPr>
        <w:t>(1) Unutarnje prijavljivanje nepravilnosti je prijavljivanje nepravilnosti Županiji kao poslodavcu.</w:t>
      </w:r>
    </w:p>
    <w:p w:rsidR="000C56EC" w:rsidRDefault="000C56EC" w:rsidP="000C56EC">
      <w:pPr>
        <w:pStyle w:val="box470994"/>
        <w:shd w:val="clear" w:color="auto" w:fill="FFFFFF"/>
        <w:spacing w:before="0" w:beforeAutospacing="0" w:after="0" w:afterAutospacing="0"/>
        <w:ind w:firstLine="408"/>
        <w:jc w:val="both"/>
        <w:rPr>
          <w:color w:val="231F20"/>
        </w:rPr>
      </w:pPr>
      <w:r>
        <w:rPr>
          <w:color w:val="231F20"/>
        </w:rPr>
        <w:t>(2) Postupak unutarnjeg prijavljivanja nepravilnosti započinje dostavljanjem prijave povjerljivoj osobi.</w:t>
      </w:r>
    </w:p>
    <w:p w:rsidR="006A6A7C" w:rsidRDefault="006A6A7C" w:rsidP="006A6A7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3</w:t>
      </w:r>
      <w:r>
        <w:rPr>
          <w:color w:val="231F20"/>
        </w:rPr>
        <w:t>) Prijava nepravilnosti sadrži podatk</w:t>
      </w:r>
      <w:r w:rsidR="00913E28">
        <w:rPr>
          <w:color w:val="231F20"/>
        </w:rPr>
        <w:t xml:space="preserve">e o prijavitelju nepravilnosti, </w:t>
      </w:r>
      <w:r>
        <w:rPr>
          <w:color w:val="231F20"/>
        </w:rPr>
        <w:t>prijavljeno</w:t>
      </w:r>
      <w:r w:rsidR="001E362F">
        <w:rPr>
          <w:color w:val="231F20"/>
        </w:rPr>
        <w:t>j</w:t>
      </w:r>
      <w:r>
        <w:rPr>
          <w:color w:val="231F20"/>
        </w:rPr>
        <w:t xml:space="preserve"> osobi</w:t>
      </w:r>
      <w:r w:rsidR="0042100D">
        <w:rPr>
          <w:color w:val="231F20"/>
        </w:rPr>
        <w:t xml:space="preserve"> ili tijelu te</w:t>
      </w:r>
      <w:r>
        <w:rPr>
          <w:color w:val="231F20"/>
        </w:rPr>
        <w:t xml:space="preserve"> informacije o nepravilnostima</w:t>
      </w:r>
      <w:r w:rsidR="001E362F">
        <w:rPr>
          <w:color w:val="231F20"/>
        </w:rPr>
        <w:t>.</w:t>
      </w:r>
    </w:p>
    <w:p w:rsidR="00A03F29" w:rsidRDefault="006A6A7C" w:rsidP="006A6A7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4</w:t>
      </w:r>
      <w:r>
        <w:rPr>
          <w:color w:val="231F20"/>
        </w:rPr>
        <w:t xml:space="preserve">) Prijava nepravilnosti može se podnijeti u pisanom ili usmenom obliku. </w:t>
      </w:r>
    </w:p>
    <w:p w:rsidR="001E362F" w:rsidRDefault="00A03F29" w:rsidP="006A6A7C">
      <w:pPr>
        <w:pStyle w:val="box470994"/>
        <w:shd w:val="clear" w:color="auto" w:fill="FFFFFF"/>
        <w:spacing w:before="0" w:beforeAutospacing="0" w:after="48" w:afterAutospacing="0"/>
        <w:ind w:firstLine="408"/>
        <w:jc w:val="both"/>
        <w:rPr>
          <w:color w:val="231F20"/>
        </w:rPr>
      </w:pPr>
      <w:r>
        <w:rPr>
          <w:color w:val="231F20"/>
        </w:rPr>
        <w:t xml:space="preserve">(5) </w:t>
      </w:r>
      <w:r w:rsidR="006A6A7C">
        <w:rPr>
          <w:color w:val="231F20"/>
        </w:rPr>
        <w:t>Pisani oblik uključuje svaki oblik komunikacije koji osigurava pisani zapis</w:t>
      </w:r>
      <w:r w:rsidR="001E362F">
        <w:rPr>
          <w:color w:val="231F20"/>
        </w:rPr>
        <w:t xml:space="preserve"> (dostava neposredno, poštom ili e-mailom)</w:t>
      </w:r>
      <w:r w:rsidR="006A6A7C">
        <w:rPr>
          <w:color w:val="231F20"/>
        </w:rPr>
        <w:t>.</w:t>
      </w:r>
    </w:p>
    <w:p w:rsidR="006A6A7C" w:rsidRDefault="00A03F29" w:rsidP="006A6A7C">
      <w:pPr>
        <w:pStyle w:val="box470994"/>
        <w:shd w:val="clear" w:color="auto" w:fill="FFFFFF"/>
        <w:spacing w:before="0" w:beforeAutospacing="0" w:after="48" w:afterAutospacing="0"/>
        <w:ind w:firstLine="408"/>
        <w:jc w:val="both"/>
        <w:rPr>
          <w:color w:val="231F20"/>
        </w:rPr>
      </w:pPr>
      <w:r>
        <w:rPr>
          <w:color w:val="231F20"/>
        </w:rPr>
        <w:t xml:space="preserve">(6) </w:t>
      </w:r>
      <w:r w:rsidR="006A6A7C">
        <w:rPr>
          <w:color w:val="231F20"/>
        </w:rPr>
        <w:t>Usmeno prijavljivanje moguće je telefonom ili drugim sustavima glasovnih poruka te</w:t>
      </w:r>
      <w:r w:rsidR="001E362F">
        <w:rPr>
          <w:color w:val="231F20"/>
        </w:rPr>
        <w:t xml:space="preserve"> </w:t>
      </w:r>
      <w:r w:rsidR="001E362F" w:rsidRPr="001E362F">
        <w:t>davanjem izjave na zapisnik uz obvezu potpisivanja zapisnika od strane prijavitelja nepravilnosti i povjerljive osobe.</w:t>
      </w:r>
    </w:p>
    <w:p w:rsidR="00FD7C1B" w:rsidRDefault="00A03F29" w:rsidP="006A6A7C">
      <w:pPr>
        <w:pStyle w:val="box470994"/>
        <w:shd w:val="clear" w:color="auto" w:fill="FFFFFF"/>
        <w:spacing w:before="0" w:beforeAutospacing="0" w:after="48" w:afterAutospacing="0"/>
        <w:ind w:firstLine="408"/>
        <w:jc w:val="both"/>
        <w:rPr>
          <w:color w:val="231F20"/>
        </w:rPr>
      </w:pPr>
      <w:r>
        <w:rPr>
          <w:color w:val="231F20"/>
        </w:rPr>
        <w:t>(7</w:t>
      </w:r>
      <w:r w:rsidR="00FD7C1B">
        <w:rPr>
          <w:color w:val="231F20"/>
        </w:rPr>
        <w:t xml:space="preserve">) </w:t>
      </w:r>
      <w:r w:rsidR="001E362F">
        <w:rPr>
          <w:color w:val="231F20"/>
        </w:rPr>
        <w:t>Radi lakšeg postupanja prijavitelja nepravilnosti, na mrežnim stranicama Županije dostupan je obrazac za prijavljivanje</w:t>
      </w:r>
      <w:r w:rsidR="00FD7C1B">
        <w:rPr>
          <w:color w:val="231F20"/>
        </w:rPr>
        <w:t>.</w:t>
      </w:r>
    </w:p>
    <w:p w:rsidR="00A84C89" w:rsidRDefault="00A84C89" w:rsidP="006A6A7C">
      <w:pPr>
        <w:pStyle w:val="box470994"/>
        <w:shd w:val="clear" w:color="auto" w:fill="FFFFFF"/>
        <w:spacing w:before="0" w:beforeAutospacing="0" w:after="48" w:afterAutospacing="0"/>
        <w:ind w:firstLine="408"/>
        <w:jc w:val="both"/>
        <w:rPr>
          <w:color w:val="231F20"/>
        </w:rPr>
      </w:pPr>
    </w:p>
    <w:p w:rsidR="00930D53" w:rsidRDefault="00930D53" w:rsidP="005C6B13">
      <w:pPr>
        <w:pStyle w:val="box470994"/>
        <w:numPr>
          <w:ilvl w:val="0"/>
          <w:numId w:val="8"/>
        </w:numPr>
        <w:shd w:val="clear" w:color="auto" w:fill="FFFFFF"/>
        <w:spacing w:before="0" w:beforeAutospacing="0" w:after="48" w:afterAutospacing="0"/>
        <w:jc w:val="both"/>
        <w:rPr>
          <w:b/>
          <w:color w:val="231F20"/>
        </w:rPr>
      </w:pPr>
      <w:r w:rsidRPr="00930D53">
        <w:rPr>
          <w:b/>
          <w:color w:val="231F20"/>
        </w:rPr>
        <w:t>Evidencija prijave nepravilnosti</w:t>
      </w:r>
    </w:p>
    <w:p w:rsidR="005C6B13" w:rsidRPr="00930D53" w:rsidRDefault="005C6B13" w:rsidP="005C6B13">
      <w:pPr>
        <w:pStyle w:val="box470994"/>
        <w:shd w:val="clear" w:color="auto" w:fill="FFFFFF"/>
        <w:spacing w:before="0" w:beforeAutospacing="0" w:after="48" w:afterAutospacing="0"/>
        <w:ind w:left="1800"/>
        <w:jc w:val="both"/>
        <w:rPr>
          <w:b/>
          <w:color w:val="231F20"/>
        </w:rPr>
      </w:pPr>
    </w:p>
    <w:p w:rsidR="00A84C89" w:rsidRDefault="00A84C89" w:rsidP="00A84C89">
      <w:pPr>
        <w:pStyle w:val="box470994"/>
        <w:shd w:val="clear" w:color="auto" w:fill="FFFFFF"/>
        <w:spacing w:before="103" w:beforeAutospacing="0" w:after="48" w:afterAutospacing="0"/>
        <w:jc w:val="center"/>
        <w:rPr>
          <w:color w:val="231F20"/>
        </w:rPr>
      </w:pPr>
      <w:r>
        <w:rPr>
          <w:color w:val="231F20"/>
        </w:rPr>
        <w:t>Članak 1</w:t>
      </w:r>
      <w:r w:rsidR="00913E28">
        <w:rPr>
          <w:color w:val="231F20"/>
        </w:rPr>
        <w:t>2</w:t>
      </w:r>
      <w:r>
        <w:rPr>
          <w:color w:val="231F20"/>
        </w:rPr>
        <w:t>.</w:t>
      </w:r>
    </w:p>
    <w:p w:rsidR="00F91590" w:rsidRDefault="00F91590" w:rsidP="00A84C89">
      <w:pPr>
        <w:pStyle w:val="box470994"/>
        <w:shd w:val="clear" w:color="auto" w:fill="FFFFFF"/>
        <w:spacing w:before="103" w:beforeAutospacing="0" w:after="48" w:afterAutospacing="0"/>
        <w:jc w:val="center"/>
        <w:rPr>
          <w:color w:val="231F20"/>
        </w:rPr>
      </w:pP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(1) Povjerljiva osoba vodi evidenciju o svakoj zaprimljenoj prijavi nepravilnosti</w:t>
      </w:r>
      <w:r w:rsidR="001E362F">
        <w:rPr>
          <w:color w:val="231F20"/>
        </w:rPr>
        <w:t>, vodeći pri tome računa o zaštiti identiteta, osobnih podataka i povjerljivosti podataka.</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 xml:space="preserve">(2) Prijave se čuvaju u trajnom obliku sukladno </w:t>
      </w:r>
      <w:r w:rsidR="001E362F">
        <w:rPr>
          <w:color w:val="231F20"/>
        </w:rPr>
        <w:t xml:space="preserve">zakonskim i </w:t>
      </w:r>
      <w:proofErr w:type="spellStart"/>
      <w:r w:rsidR="001E362F">
        <w:rPr>
          <w:color w:val="231F20"/>
        </w:rPr>
        <w:t>podzakonskim</w:t>
      </w:r>
      <w:proofErr w:type="spellEnd"/>
      <w:r w:rsidR="001E362F">
        <w:rPr>
          <w:color w:val="231F20"/>
        </w:rPr>
        <w:t xml:space="preserve"> aktima  kao</w:t>
      </w:r>
      <w:r w:rsidR="005F3248">
        <w:rPr>
          <w:color w:val="231F20"/>
        </w:rPr>
        <w:t xml:space="preserve"> i aktima Županije</w:t>
      </w:r>
      <w:r>
        <w:rPr>
          <w:color w:val="231F20"/>
        </w:rPr>
        <w:t xml:space="preserve"> </w:t>
      </w:r>
      <w:r w:rsidR="005F3248">
        <w:rPr>
          <w:color w:val="231F20"/>
        </w:rPr>
        <w:t xml:space="preserve">s </w:t>
      </w:r>
      <w:r>
        <w:rPr>
          <w:color w:val="231F20"/>
        </w:rPr>
        <w:t>kojim</w:t>
      </w:r>
      <w:r w:rsidR="005F3248">
        <w:rPr>
          <w:color w:val="231F20"/>
        </w:rPr>
        <w:t>a</w:t>
      </w:r>
      <w:r>
        <w:rPr>
          <w:color w:val="231F20"/>
        </w:rPr>
        <w:t xml:space="preserve"> je regulirana zaštita i obrada dokumentacije.</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(3) Ako se za podnošenje prijave upotrebljava telefonski uređaj na kojem je moguće napraviti zvučni zapis ili drugi sustav glasovnih poruka na kojem je moguće napraviti zvučni zapis, povjerljiv</w:t>
      </w:r>
      <w:r w:rsidR="005F3248">
        <w:rPr>
          <w:color w:val="231F20"/>
        </w:rPr>
        <w:t>a</w:t>
      </w:r>
      <w:r>
        <w:rPr>
          <w:color w:val="231F20"/>
        </w:rPr>
        <w:t xml:space="preserve"> osob</w:t>
      </w:r>
      <w:r w:rsidR="005F3248">
        <w:rPr>
          <w:color w:val="231F20"/>
        </w:rPr>
        <w:t>a</w:t>
      </w:r>
      <w:r>
        <w:rPr>
          <w:color w:val="231F20"/>
        </w:rPr>
        <w:t xml:space="preserve"> </w:t>
      </w:r>
      <w:r w:rsidR="005F3248">
        <w:rPr>
          <w:color w:val="231F20"/>
        </w:rPr>
        <w:t>ima</w:t>
      </w:r>
      <w:r>
        <w:rPr>
          <w:color w:val="231F20"/>
        </w:rPr>
        <w:t xml:space="preserve"> pravo evidentirati usmenu prijavu, uz suglasnost prijavitelja, na jedan od sljedećih načina:</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a) zvučnim zapisom razgovora u trajnom i dostupnom obliku ili</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b) potpunim i točnim prijepisom razgovora koji izrađuj</w:t>
      </w:r>
      <w:r w:rsidR="005F3248">
        <w:rPr>
          <w:color w:val="231F20"/>
        </w:rPr>
        <w:t>e</w:t>
      </w:r>
      <w:r>
        <w:rPr>
          <w:color w:val="231F20"/>
        </w:rPr>
        <w:t xml:space="preserve"> </w:t>
      </w:r>
      <w:r w:rsidR="005F3248">
        <w:rPr>
          <w:color w:val="231F20"/>
        </w:rPr>
        <w:t>povjerljiva osoba</w:t>
      </w:r>
      <w:r w:rsidR="00001B95">
        <w:rPr>
          <w:color w:val="231F20"/>
        </w:rPr>
        <w:t xml:space="preserve"> ili nje</w:t>
      </w:r>
      <w:r w:rsidR="00FB765E">
        <w:rPr>
          <w:color w:val="231F20"/>
        </w:rPr>
        <w:t>zi</w:t>
      </w:r>
      <w:r w:rsidR="00001B95">
        <w:rPr>
          <w:color w:val="231F20"/>
        </w:rPr>
        <w:t>n zamjenik</w:t>
      </w:r>
      <w:r>
        <w:rPr>
          <w:color w:val="231F20"/>
        </w:rPr>
        <w:t>.</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(4) Ako se za podnošenje prijave upotrebljava telefonski uređaj na kojem nije moguće napraviti zvučni zapis ili drugi sustav glasovnih poruka na kojem nije moguće napraviti zvučni zapis, povjerljiva osoba im</w:t>
      </w:r>
      <w:r w:rsidR="005F3248">
        <w:rPr>
          <w:color w:val="231F20"/>
        </w:rPr>
        <w:t>a</w:t>
      </w:r>
      <w:r>
        <w:rPr>
          <w:color w:val="231F20"/>
        </w:rPr>
        <w:t xml:space="preserve"> pravo evidentirati usmenu prijavu u obliku točnog zapisa razgovora.</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(5) Ako osoba zatraži sastanak s povjerljivom osobom u svrhu podnošenja prijave</w:t>
      </w:r>
      <w:r w:rsidR="00A25001">
        <w:rPr>
          <w:color w:val="231F20"/>
        </w:rPr>
        <w:t xml:space="preserve"> </w:t>
      </w:r>
      <w:r w:rsidR="008F3180">
        <w:rPr>
          <w:color w:val="231F20"/>
        </w:rPr>
        <w:t xml:space="preserve">usmeno na zapisnik </w:t>
      </w:r>
      <w:r>
        <w:rPr>
          <w:color w:val="231F20"/>
        </w:rPr>
        <w:t xml:space="preserve">povjerljiva osoba </w:t>
      </w:r>
      <w:r w:rsidR="005F3248">
        <w:rPr>
          <w:color w:val="231F20"/>
        </w:rPr>
        <w:t>osigurava</w:t>
      </w:r>
      <w:r>
        <w:rPr>
          <w:color w:val="231F20"/>
        </w:rPr>
        <w:t>, uz suglasnost prijavitelja, vođenje potpune i točne evidencije sa sastanka u trajnom i dostupnom obliku.</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(6) Povjerljiva osoba imaju pravo evidentirati sastanak na jedan od sljedećih načina:</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a) zvučnim zapisom razgovora u trajnom i dostupnom obliku ili</w:t>
      </w:r>
    </w:p>
    <w:p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lastRenderedPageBreak/>
        <w:t>b) točnim zapisnikom sa sastanka koji izrađuj</w:t>
      </w:r>
      <w:r w:rsidR="00FA02EE">
        <w:rPr>
          <w:color w:val="231F20"/>
        </w:rPr>
        <w:t>e</w:t>
      </w:r>
      <w:r>
        <w:rPr>
          <w:color w:val="231F20"/>
        </w:rPr>
        <w:t xml:space="preserve"> </w:t>
      </w:r>
      <w:r w:rsidR="00FA02EE">
        <w:rPr>
          <w:color w:val="231F20"/>
        </w:rPr>
        <w:t>povjerljiva osoba</w:t>
      </w:r>
      <w:r w:rsidR="00001B95">
        <w:rPr>
          <w:color w:val="231F20"/>
        </w:rPr>
        <w:t xml:space="preserve"> </w:t>
      </w:r>
      <w:r w:rsidR="008F3180">
        <w:rPr>
          <w:color w:val="231F20"/>
        </w:rPr>
        <w:t>uz obvezu potpisivanja zapisnika od strane prijavitelja nepravilnosti i povjerljive osobe</w:t>
      </w:r>
      <w:r>
        <w:rPr>
          <w:color w:val="231F20"/>
        </w:rPr>
        <w:t>.</w:t>
      </w:r>
    </w:p>
    <w:p w:rsidR="00A84C89" w:rsidRDefault="00A84C89" w:rsidP="00AB4A82">
      <w:pPr>
        <w:pStyle w:val="box470994"/>
        <w:shd w:val="clear" w:color="auto" w:fill="FFFFFF"/>
        <w:spacing w:before="0" w:beforeAutospacing="0" w:after="0" w:afterAutospacing="0"/>
        <w:ind w:firstLine="408"/>
        <w:jc w:val="both"/>
        <w:rPr>
          <w:color w:val="231F20"/>
        </w:rPr>
      </w:pPr>
      <w:r>
        <w:rPr>
          <w:color w:val="231F20"/>
        </w:rPr>
        <w:t>(7) Povjerljiva osoba ponudit će prijavitelju mogućnost provjere i ispravka prijepisa poziva iz stavka 3. ovoga članka</w:t>
      </w:r>
      <w:r w:rsidR="008F3180">
        <w:rPr>
          <w:color w:val="231F20"/>
        </w:rPr>
        <w:t xml:space="preserve"> i</w:t>
      </w:r>
      <w:r>
        <w:rPr>
          <w:color w:val="231F20"/>
        </w:rPr>
        <w:t xml:space="preserve"> zapisnika razgovora iz stavka 4. ovoga članka kao i mogućnost potvrde točnosti potpisom.</w:t>
      </w:r>
    </w:p>
    <w:p w:rsidR="00AB4A82" w:rsidRDefault="00AB4A82" w:rsidP="00AB4A82">
      <w:pPr>
        <w:pStyle w:val="box470994"/>
        <w:shd w:val="clear" w:color="auto" w:fill="FFFFFF"/>
        <w:spacing w:before="0" w:beforeAutospacing="0" w:after="0" w:afterAutospacing="0"/>
        <w:jc w:val="center"/>
        <w:rPr>
          <w:color w:val="231F20"/>
        </w:rPr>
      </w:pPr>
    </w:p>
    <w:p w:rsidR="00AB4A82" w:rsidRDefault="00811836" w:rsidP="005C6B13">
      <w:pPr>
        <w:pStyle w:val="box470994"/>
        <w:numPr>
          <w:ilvl w:val="0"/>
          <w:numId w:val="8"/>
        </w:numPr>
        <w:shd w:val="clear" w:color="auto" w:fill="FFFFFF"/>
        <w:spacing w:before="0" w:beforeAutospacing="0" w:after="0" w:afterAutospacing="0"/>
        <w:rPr>
          <w:b/>
          <w:color w:val="231F20"/>
        </w:rPr>
      </w:pPr>
      <w:r>
        <w:rPr>
          <w:b/>
          <w:color w:val="231F20"/>
        </w:rPr>
        <w:t>Postupanje p</w:t>
      </w:r>
      <w:r w:rsidR="00A33A61" w:rsidRPr="00A33A61">
        <w:rPr>
          <w:b/>
          <w:color w:val="231F20"/>
        </w:rPr>
        <w:t>ovjerljiv</w:t>
      </w:r>
      <w:r>
        <w:rPr>
          <w:b/>
          <w:color w:val="231F20"/>
        </w:rPr>
        <w:t>e</w:t>
      </w:r>
      <w:r w:rsidR="00A33A61" w:rsidRPr="00A33A61">
        <w:rPr>
          <w:b/>
          <w:color w:val="231F20"/>
        </w:rPr>
        <w:t xml:space="preserve"> osob</w:t>
      </w:r>
      <w:r>
        <w:rPr>
          <w:b/>
          <w:color w:val="231F20"/>
        </w:rPr>
        <w:t>e s prijavom nepravilnosti</w:t>
      </w:r>
    </w:p>
    <w:p w:rsidR="00811836" w:rsidRDefault="00811836" w:rsidP="00811836">
      <w:pPr>
        <w:pStyle w:val="box470994"/>
        <w:shd w:val="clear" w:color="auto" w:fill="FFFFFF"/>
        <w:spacing w:before="0" w:beforeAutospacing="0" w:after="0" w:afterAutospacing="0"/>
        <w:ind w:left="1800"/>
        <w:rPr>
          <w:b/>
          <w:color w:val="231F20"/>
        </w:rPr>
      </w:pPr>
    </w:p>
    <w:p w:rsidR="00A33A61" w:rsidRPr="00A33A61" w:rsidRDefault="00B457C3" w:rsidP="00B457C3">
      <w:pPr>
        <w:pStyle w:val="box470994"/>
        <w:shd w:val="clear" w:color="auto" w:fill="FFFFFF"/>
        <w:spacing w:before="0" w:beforeAutospacing="0" w:after="0" w:afterAutospacing="0"/>
        <w:ind w:left="1800"/>
        <w:rPr>
          <w:color w:val="231F20"/>
        </w:rPr>
      </w:pPr>
      <w:r>
        <w:rPr>
          <w:color w:val="231F20"/>
        </w:rPr>
        <w:t xml:space="preserve">                                      </w:t>
      </w:r>
      <w:r w:rsidR="00A33A61" w:rsidRPr="00A33A61">
        <w:rPr>
          <w:color w:val="231F20"/>
        </w:rPr>
        <w:t>Članak 13.</w:t>
      </w:r>
    </w:p>
    <w:p w:rsidR="00A33A61" w:rsidRDefault="00A33A61" w:rsidP="00A33A61">
      <w:pPr>
        <w:pStyle w:val="box470994"/>
        <w:shd w:val="clear" w:color="auto" w:fill="FFFFFF"/>
        <w:spacing w:before="0" w:beforeAutospacing="0" w:after="0" w:afterAutospacing="0"/>
        <w:ind w:left="1800"/>
        <w:rPr>
          <w:color w:val="231F20"/>
        </w:rPr>
      </w:pPr>
    </w:p>
    <w:p w:rsidR="00AB4A82" w:rsidRDefault="00AB4A82" w:rsidP="00B457C3">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1</w:t>
      </w:r>
      <w:r>
        <w:rPr>
          <w:color w:val="231F20"/>
        </w:rPr>
        <w:t xml:space="preserve">) </w:t>
      </w:r>
      <w:r w:rsidR="00A33A61">
        <w:rPr>
          <w:color w:val="231F20"/>
        </w:rPr>
        <w:t>Po zaprimanju prijave p</w:t>
      </w:r>
      <w:r>
        <w:rPr>
          <w:color w:val="231F20"/>
        </w:rPr>
        <w:t>ovjerljiva osoba dužna je:</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1. zaprimiti prijavu nepravilnosti i potvrditi primitak prijave u roku od sedam dana od dana primitka</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2. bez odgode poduzeti radnje iz svoje nadležnosti potrebne za zaštitu prijavitelja nepravilnosti</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3. poduzeti radnje radi ispitivanja nepravilnosti i dostaviti prijavitelju povratnu informaciju o prijavi u pravilu u roku od 30 dana, ali ne duljem od 90 dana od dana potvrde o primitku prijave ili ako potvrda nije poslana prijavitelju, nakon proteka sedam dana od dana podnošenja prijave</w:t>
      </w:r>
    </w:p>
    <w:p w:rsidR="008F3180" w:rsidRDefault="00AB4A82" w:rsidP="000C56EC">
      <w:pPr>
        <w:pStyle w:val="box470994"/>
        <w:shd w:val="clear" w:color="auto" w:fill="FFFFFF"/>
        <w:spacing w:before="0" w:beforeAutospacing="0" w:after="48" w:afterAutospacing="0"/>
        <w:ind w:firstLine="408"/>
        <w:jc w:val="both"/>
        <w:rPr>
          <w:color w:val="231F20"/>
        </w:rPr>
      </w:pPr>
      <w:r>
        <w:rPr>
          <w:color w:val="231F20"/>
        </w:rPr>
        <w:t xml:space="preserve">4. bez odgode prijavu o nepravilnosti proslijediti tijelima ovlaštenim na postupanje prema sadržaju prijave, ako nepravilnost nije riješena sa </w:t>
      </w:r>
      <w:r w:rsidR="008F3180">
        <w:rPr>
          <w:color w:val="231F20"/>
        </w:rPr>
        <w:t>poslodavcem.</w:t>
      </w:r>
      <w:r>
        <w:rPr>
          <w:color w:val="231F20"/>
        </w:rPr>
        <w:t xml:space="preserve"> </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5. bez odgode pisanim putem obavijestiti prijavitelja nepravilnosti o ishodu ispitivanja prijave</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6. pisanim putem izvijestiti nadležno tijelo za vanjsko prijavljivanje nepravilnosti, odnosno pučkog pravobranitelja o zaprimljenim prijavama i ishodu postupanja u roku od 30 dana od dana odlučivanja o prijavi</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7. čuvati identitet prijavitelja nepravilnosti i podatke zaprimljene u prijavi od neovlaštenog otkrivanja odnosno objave drugim osobama, osim ako to nije suprotno posebnom zakonu</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8. pružiti jasne i lako dostupne informacije o postupcima za podnošenje prijave nadležnom tijelu za vanjsko prijavljivanje, odnosno pučkom pravobranitelju i, prema potrebi, institucijama, tijelima, uredima ili agencijama Europske unije nadležnim za postupanje po sadržaju prijave nepravilnosti.</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2</w:t>
      </w:r>
      <w:r>
        <w:rPr>
          <w:color w:val="231F20"/>
        </w:rPr>
        <w:t xml:space="preserve">) </w:t>
      </w:r>
      <w:r w:rsidR="008F3180">
        <w:rPr>
          <w:color w:val="231F20"/>
        </w:rPr>
        <w:t>Poslodavac</w:t>
      </w:r>
      <w:r>
        <w:rPr>
          <w:color w:val="231F20"/>
        </w:rPr>
        <w:t xml:space="preserve"> ne smij</w:t>
      </w:r>
      <w:r w:rsidR="008F3180">
        <w:rPr>
          <w:color w:val="231F20"/>
        </w:rPr>
        <w:t>e</w:t>
      </w:r>
      <w:r>
        <w:rPr>
          <w:color w:val="231F20"/>
        </w:rPr>
        <w:t xml:space="preserve"> utjecati ili pokušati utjecati na postupanje povjerljive osobe i njezina zamjenika prilikom poduzimanja radnji iz njihove nadležnosti potrebnih za zaštitu prijavitelja nepravilnosti.</w:t>
      </w:r>
    </w:p>
    <w:p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3</w:t>
      </w:r>
      <w:r>
        <w:rPr>
          <w:color w:val="231F20"/>
        </w:rPr>
        <w:t>) Povjerljiva osoba i njezin zamjenik moraju svoje dužnosti obavljati zakonito i savjesno i ne smiju zlouporabiti svoje ovlasti na štetu prijavitelja nepravilnosti.</w:t>
      </w:r>
    </w:p>
    <w:p w:rsidR="00AB4A82" w:rsidRDefault="00AB4A82" w:rsidP="00001B95">
      <w:pPr>
        <w:pStyle w:val="box470994"/>
        <w:shd w:val="clear" w:color="auto" w:fill="FFFFFF"/>
        <w:spacing w:before="0" w:beforeAutospacing="0" w:after="0" w:afterAutospacing="0"/>
        <w:ind w:firstLine="408"/>
        <w:jc w:val="both"/>
        <w:rPr>
          <w:color w:val="231F20"/>
        </w:rPr>
      </w:pPr>
      <w:r>
        <w:rPr>
          <w:color w:val="231F20"/>
        </w:rPr>
        <w:t>(</w:t>
      </w:r>
      <w:r w:rsidR="000C56EC">
        <w:rPr>
          <w:color w:val="231F20"/>
        </w:rPr>
        <w:t>4</w:t>
      </w:r>
      <w:r>
        <w:rPr>
          <w:color w:val="231F20"/>
        </w:rPr>
        <w:t>) Ako je prijavu nepravilnosti zaprimila osoba koja nije nadležna za postupanje po prijavi nepravilnosti, ista ju je dužna bez odgode i bez izmjena proslijediti povjerljivoj osobi uz zaštitu identiteta prijavitelja nepravilnosti i povjerljivosti podataka iz prijave.</w:t>
      </w:r>
    </w:p>
    <w:p w:rsidR="00FC4592" w:rsidRDefault="00FC4592" w:rsidP="00FB765E">
      <w:pPr>
        <w:pStyle w:val="box470994"/>
        <w:shd w:val="clear" w:color="auto" w:fill="FFFFFF"/>
        <w:spacing w:before="0" w:beforeAutospacing="0" w:after="0" w:afterAutospacing="0"/>
        <w:jc w:val="center"/>
        <w:rPr>
          <w:color w:val="231F20"/>
        </w:rPr>
      </w:pPr>
    </w:p>
    <w:p w:rsidR="00FB765E" w:rsidRPr="003902B3" w:rsidRDefault="00FB765E" w:rsidP="00FB765E">
      <w:pPr>
        <w:pStyle w:val="box470994"/>
        <w:shd w:val="clear" w:color="auto" w:fill="FFFFFF"/>
        <w:spacing w:before="0" w:beforeAutospacing="0" w:after="0" w:afterAutospacing="0"/>
        <w:jc w:val="center"/>
        <w:rPr>
          <w:color w:val="231F20"/>
        </w:rPr>
      </w:pPr>
      <w:r w:rsidRPr="003902B3">
        <w:rPr>
          <w:color w:val="231F20"/>
        </w:rPr>
        <w:t xml:space="preserve">Članak </w:t>
      </w:r>
      <w:r w:rsidR="00A33A61">
        <w:rPr>
          <w:color w:val="231F20"/>
        </w:rPr>
        <w:t>14</w:t>
      </w:r>
      <w:r w:rsidRPr="003902B3">
        <w:rPr>
          <w:color w:val="231F20"/>
        </w:rPr>
        <w:t>.</w:t>
      </w:r>
    </w:p>
    <w:p w:rsidR="00FB765E" w:rsidRPr="003902B3" w:rsidRDefault="00FB765E" w:rsidP="00FB765E">
      <w:pPr>
        <w:pStyle w:val="box470994"/>
        <w:shd w:val="clear" w:color="auto" w:fill="FFFFFF"/>
        <w:spacing w:before="0" w:beforeAutospacing="0" w:after="0" w:afterAutospacing="0"/>
        <w:jc w:val="center"/>
        <w:rPr>
          <w:color w:val="231F20"/>
        </w:rPr>
      </w:pPr>
    </w:p>
    <w:p w:rsidR="00FB765E" w:rsidRPr="003902B3"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(1) Povjerljivu osobu u slučaju spriječenosti zamjenjuje njezin zamjenik.</w:t>
      </w:r>
    </w:p>
    <w:p w:rsidR="00FB765E" w:rsidRPr="003902B3"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(2) Zamjenik povjerljive osobe ima sva prava i obveze povjerljive osobe dok je zamjenjuje.</w:t>
      </w:r>
    </w:p>
    <w:p w:rsidR="00FB765E"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(3)</w:t>
      </w:r>
      <w:r w:rsidR="007736E9">
        <w:rPr>
          <w:color w:val="231F20"/>
        </w:rPr>
        <w:t xml:space="preserve"> </w:t>
      </w:r>
      <w:r w:rsidRPr="003902B3">
        <w:rPr>
          <w:color w:val="231F20"/>
        </w:rPr>
        <w:t>Zamjenik povjerljive osobe, sukladno nalogu i uputama povjerljive osobe, pomaže pri zaprimanju prijava i vođenju postupka pro</w:t>
      </w:r>
      <w:r w:rsidR="007736E9">
        <w:rPr>
          <w:color w:val="231F20"/>
        </w:rPr>
        <w:t xml:space="preserve">pisanog ovom Odlukom i zakonom </w:t>
      </w:r>
      <w:r w:rsidR="007736E9" w:rsidRPr="00AE3854">
        <w:rPr>
          <w:rFonts w:eastAsia="Calibri"/>
          <w:lang w:eastAsia="en-US"/>
        </w:rPr>
        <w:t>koji uređuje zaštitu prijavitelja nepravilnosti</w:t>
      </w:r>
      <w:r w:rsidR="007736E9">
        <w:rPr>
          <w:rFonts w:eastAsia="Calibri"/>
          <w:lang w:eastAsia="en-US"/>
        </w:rPr>
        <w:t>.</w:t>
      </w:r>
    </w:p>
    <w:p w:rsidR="00A33A61" w:rsidRPr="00A33A61" w:rsidRDefault="00B457C3" w:rsidP="005C6B13">
      <w:pPr>
        <w:pStyle w:val="box470994"/>
        <w:numPr>
          <w:ilvl w:val="0"/>
          <w:numId w:val="8"/>
        </w:numPr>
        <w:shd w:val="clear" w:color="auto" w:fill="FFFFFF"/>
        <w:spacing w:before="0"/>
        <w:rPr>
          <w:b/>
          <w:color w:val="231F20"/>
        </w:rPr>
      </w:pPr>
      <w:r>
        <w:rPr>
          <w:b/>
          <w:color w:val="231F20"/>
        </w:rPr>
        <w:lastRenderedPageBreak/>
        <w:t>Drugi oblici</w:t>
      </w:r>
      <w:r w:rsidR="00A33A61" w:rsidRPr="00A33A61">
        <w:rPr>
          <w:b/>
          <w:color w:val="231F20"/>
        </w:rPr>
        <w:t xml:space="preserve"> prijavljivanja nepravilnosti</w:t>
      </w:r>
    </w:p>
    <w:p w:rsidR="00913E28" w:rsidRPr="00913E28" w:rsidRDefault="00913E28" w:rsidP="00A33A61">
      <w:pPr>
        <w:pStyle w:val="box470994"/>
        <w:shd w:val="clear" w:color="auto" w:fill="FFFFFF"/>
        <w:spacing w:before="0"/>
        <w:ind w:firstLine="408"/>
        <w:jc w:val="center"/>
        <w:rPr>
          <w:color w:val="231F20"/>
        </w:rPr>
      </w:pPr>
      <w:r w:rsidRPr="00913E28">
        <w:rPr>
          <w:color w:val="231F20"/>
        </w:rPr>
        <w:t>Članak 1</w:t>
      </w:r>
      <w:r w:rsidR="00A33A61">
        <w:rPr>
          <w:color w:val="231F20"/>
        </w:rPr>
        <w:t>5</w:t>
      </w:r>
      <w:r w:rsidRPr="00913E28">
        <w:rPr>
          <w:color w:val="231F20"/>
        </w:rPr>
        <w:t>.</w:t>
      </w:r>
    </w:p>
    <w:p w:rsidR="00913E28" w:rsidRPr="00913E28" w:rsidRDefault="00913E28" w:rsidP="00B457C3">
      <w:pPr>
        <w:pStyle w:val="box470994"/>
        <w:shd w:val="clear" w:color="auto" w:fill="FFFFFF"/>
        <w:spacing w:before="0" w:beforeAutospacing="0" w:after="0" w:afterAutospacing="0" w:line="240" w:lineRule="atLeast"/>
        <w:ind w:firstLine="408"/>
        <w:rPr>
          <w:color w:val="231F20"/>
        </w:rPr>
      </w:pPr>
      <w:r w:rsidRPr="00913E28">
        <w:rPr>
          <w:color w:val="231F20"/>
        </w:rPr>
        <w:t>(1) Vanjsko prijavljivanje nepravilnosti je prijavljivanje nepravilnosti nadležnom tijelu, odnosno pučkom pravobranitelju.</w:t>
      </w:r>
    </w:p>
    <w:p w:rsidR="00913E28" w:rsidRPr="00913E28" w:rsidRDefault="00DC02AD" w:rsidP="00DC02AD">
      <w:pPr>
        <w:pStyle w:val="box470994"/>
        <w:shd w:val="clear" w:color="auto" w:fill="FFFFFF"/>
        <w:spacing w:before="0" w:beforeAutospacing="0" w:after="0" w:afterAutospacing="0" w:line="240" w:lineRule="atLeast"/>
        <w:ind w:firstLine="408"/>
        <w:jc w:val="both"/>
        <w:rPr>
          <w:color w:val="231F20"/>
        </w:rPr>
      </w:pPr>
      <w:r>
        <w:rPr>
          <w:color w:val="231F20"/>
        </w:rPr>
        <w:t xml:space="preserve">(2) </w:t>
      </w:r>
      <w:r w:rsidR="00913E28" w:rsidRPr="00913E28">
        <w:rPr>
          <w:color w:val="231F20"/>
        </w:rPr>
        <w:t>Prijavitelj nepravilnosti može prijaviti nepravilnost nadležnom tijelu za vanjsko prijavljivanje nepravilnosti:</w:t>
      </w:r>
    </w:p>
    <w:p w:rsidR="00913E28" w:rsidRPr="00913E28" w:rsidRDefault="00913E28" w:rsidP="00DC02AD">
      <w:pPr>
        <w:pStyle w:val="box470994"/>
        <w:shd w:val="clear" w:color="auto" w:fill="FFFFFF"/>
        <w:spacing w:before="0" w:beforeAutospacing="0" w:after="0" w:afterAutospacing="0" w:line="240" w:lineRule="atLeast"/>
        <w:ind w:firstLine="408"/>
        <w:jc w:val="both"/>
        <w:rPr>
          <w:color w:val="231F20"/>
        </w:rPr>
      </w:pPr>
      <w:r w:rsidRPr="00913E28">
        <w:rPr>
          <w:color w:val="231F20"/>
        </w:rPr>
        <w:t>– nakon što je prvo podnio prijavu kroz sustav unutarnjeg prijavljivanja Županije ili</w:t>
      </w:r>
    </w:p>
    <w:p w:rsidR="00913E28" w:rsidRPr="00913E28" w:rsidRDefault="00913E28" w:rsidP="00DC02AD">
      <w:pPr>
        <w:pStyle w:val="box470994"/>
        <w:shd w:val="clear" w:color="auto" w:fill="FFFFFF"/>
        <w:spacing w:before="0" w:beforeAutospacing="0" w:after="0" w:afterAutospacing="0" w:line="240" w:lineRule="atLeast"/>
        <w:ind w:firstLine="408"/>
        <w:jc w:val="both"/>
        <w:rPr>
          <w:color w:val="231F20"/>
        </w:rPr>
      </w:pPr>
      <w:r w:rsidRPr="00913E28">
        <w:rPr>
          <w:color w:val="231F20"/>
        </w:rPr>
        <w:t>– izravno nadležnom tijelu za vanjsko prijavljivanje.</w:t>
      </w:r>
    </w:p>
    <w:p w:rsidR="00913E28" w:rsidRPr="00913E28" w:rsidRDefault="00913E28" w:rsidP="00B457C3">
      <w:pPr>
        <w:pStyle w:val="box470994"/>
        <w:shd w:val="clear" w:color="auto" w:fill="FFFFFF"/>
        <w:spacing w:before="0" w:beforeAutospacing="0" w:after="0" w:afterAutospacing="0" w:line="240" w:lineRule="atLeast"/>
        <w:ind w:firstLine="408"/>
        <w:rPr>
          <w:color w:val="231F20"/>
        </w:rPr>
      </w:pPr>
      <w:r w:rsidRPr="00913E28">
        <w:rPr>
          <w:color w:val="231F20"/>
        </w:rPr>
        <w:t>(3) Javno razotkrivanje nepravilnosti je otkrivanje nepravilnosti javnosti.</w:t>
      </w:r>
    </w:p>
    <w:p w:rsidR="00913E28" w:rsidRPr="003902B3" w:rsidRDefault="00913E28" w:rsidP="00B457C3">
      <w:pPr>
        <w:pStyle w:val="box470994"/>
        <w:shd w:val="clear" w:color="auto" w:fill="FFFFFF"/>
        <w:spacing w:before="0" w:beforeAutospacing="0" w:after="0" w:afterAutospacing="0" w:line="240" w:lineRule="atLeast"/>
        <w:ind w:firstLine="408"/>
        <w:jc w:val="both"/>
        <w:rPr>
          <w:color w:val="231F20"/>
        </w:rPr>
      </w:pPr>
      <w:r w:rsidRPr="00913E28">
        <w:rPr>
          <w:color w:val="231F20"/>
        </w:rPr>
        <w:t>(4) Prijavitelji nepravilnosti iz ovog članka imaju pravo na zaštitu sukladno uvjetima propi</w:t>
      </w:r>
      <w:r w:rsidR="007736E9">
        <w:rPr>
          <w:color w:val="231F20"/>
        </w:rPr>
        <w:t xml:space="preserve">sanima ovom Odlukom i zakonom </w:t>
      </w:r>
      <w:r w:rsidR="007736E9" w:rsidRPr="00AE3854">
        <w:rPr>
          <w:rFonts w:eastAsia="Calibri"/>
          <w:lang w:eastAsia="en-US"/>
        </w:rPr>
        <w:t>koji uređuje zaštitu prijavitelja nepravilnosti</w:t>
      </w:r>
      <w:r w:rsidRPr="00913E28">
        <w:rPr>
          <w:color w:val="231F20"/>
        </w:rPr>
        <w:t>.</w:t>
      </w:r>
    </w:p>
    <w:p w:rsidR="00FB765E" w:rsidRDefault="00FB765E" w:rsidP="00001B95">
      <w:pPr>
        <w:pStyle w:val="box470994"/>
        <w:shd w:val="clear" w:color="auto" w:fill="FFFFFF"/>
        <w:spacing w:before="0" w:beforeAutospacing="0" w:after="0" w:afterAutospacing="0"/>
        <w:ind w:firstLine="408"/>
        <w:jc w:val="both"/>
        <w:rPr>
          <w:color w:val="231F20"/>
        </w:rPr>
      </w:pPr>
    </w:p>
    <w:p w:rsidR="00CB7C78" w:rsidRDefault="00CB7C78" w:rsidP="00FA112B">
      <w:pPr>
        <w:pStyle w:val="box470994"/>
        <w:shd w:val="clear" w:color="auto" w:fill="FFFFFF"/>
        <w:spacing w:before="0" w:beforeAutospacing="0" w:after="0" w:afterAutospacing="0"/>
        <w:ind w:firstLine="408"/>
        <w:jc w:val="both"/>
        <w:rPr>
          <w:color w:val="231F20"/>
        </w:rPr>
      </w:pPr>
    </w:p>
    <w:p w:rsidR="00FA0FB1" w:rsidRPr="00A33A61" w:rsidRDefault="00A33A61" w:rsidP="005C6B13">
      <w:pPr>
        <w:pStyle w:val="box470994"/>
        <w:numPr>
          <w:ilvl w:val="0"/>
          <w:numId w:val="8"/>
        </w:numPr>
        <w:shd w:val="clear" w:color="auto" w:fill="FFFFFF"/>
        <w:spacing w:before="0" w:beforeAutospacing="0" w:after="48" w:afterAutospacing="0"/>
        <w:rPr>
          <w:b/>
          <w:color w:val="231F20"/>
        </w:rPr>
      </w:pPr>
      <w:r w:rsidRPr="00A33A61">
        <w:rPr>
          <w:b/>
          <w:color w:val="231F20"/>
        </w:rPr>
        <w:t>Imenovanje povjerljive osobe i zamjenika povjerljive osobe</w:t>
      </w:r>
    </w:p>
    <w:p w:rsidR="00B560E0" w:rsidRDefault="00B560E0" w:rsidP="00A2410F">
      <w:pPr>
        <w:pStyle w:val="box470994"/>
        <w:shd w:val="clear" w:color="auto" w:fill="FFFFFF"/>
        <w:spacing w:before="0" w:beforeAutospacing="0" w:after="48" w:afterAutospacing="0"/>
        <w:jc w:val="center"/>
        <w:rPr>
          <w:color w:val="231F20"/>
        </w:rPr>
      </w:pPr>
    </w:p>
    <w:p w:rsidR="00DC4D2A" w:rsidRDefault="00FA0FB1" w:rsidP="00A2410F">
      <w:pPr>
        <w:pStyle w:val="box470994"/>
        <w:shd w:val="clear" w:color="auto" w:fill="FFFFFF"/>
        <w:spacing w:before="0" w:beforeAutospacing="0" w:after="48" w:afterAutospacing="0"/>
        <w:jc w:val="center"/>
        <w:rPr>
          <w:color w:val="231F20"/>
        </w:rPr>
      </w:pPr>
      <w:r>
        <w:rPr>
          <w:color w:val="231F20"/>
        </w:rPr>
        <w:t>Članak 1</w:t>
      </w:r>
      <w:r w:rsidR="00A33A61">
        <w:rPr>
          <w:color w:val="231F20"/>
        </w:rPr>
        <w:t>6</w:t>
      </w:r>
      <w:r>
        <w:rPr>
          <w:color w:val="231F20"/>
        </w:rPr>
        <w:t>.</w:t>
      </w:r>
    </w:p>
    <w:p w:rsidR="00FA0FB1" w:rsidRDefault="00FA0FB1" w:rsidP="00A2410F">
      <w:pPr>
        <w:pStyle w:val="box470994"/>
        <w:shd w:val="clear" w:color="auto" w:fill="FFFFFF"/>
        <w:spacing w:before="0" w:beforeAutospacing="0" w:after="48" w:afterAutospacing="0"/>
        <w:jc w:val="center"/>
        <w:rPr>
          <w:color w:val="231F20"/>
        </w:rPr>
      </w:pPr>
    </w:p>
    <w:p w:rsidR="00FA0FB1" w:rsidRDefault="00FA0FB1" w:rsidP="005F076D">
      <w:pPr>
        <w:pStyle w:val="box470994"/>
        <w:shd w:val="clear" w:color="auto" w:fill="FFFFFF"/>
        <w:spacing w:before="0" w:beforeAutospacing="0" w:after="0" w:afterAutospacing="0"/>
        <w:jc w:val="both"/>
        <w:rPr>
          <w:color w:val="231F20"/>
        </w:rPr>
      </w:pPr>
      <w:r>
        <w:rPr>
          <w:color w:val="231F20"/>
        </w:rPr>
        <w:t>(1) Povjerljivu osobu i njezina zamjenika imenuje župan na prijedlog</w:t>
      </w:r>
      <w:r w:rsidR="00D35FA6">
        <w:rPr>
          <w:color w:val="231F20"/>
        </w:rPr>
        <w:t xml:space="preserve"> </w:t>
      </w:r>
      <w:r>
        <w:rPr>
          <w:color w:val="231F20"/>
        </w:rPr>
        <w:t>sindikalnog povjerenika</w:t>
      </w:r>
      <w:r w:rsidR="006A4CF2">
        <w:rPr>
          <w:color w:val="231F20"/>
        </w:rPr>
        <w:t xml:space="preserve"> koji je preuzeo prava i obveze radničkog vijeća</w:t>
      </w:r>
      <w:r w:rsidR="00312907">
        <w:rPr>
          <w:color w:val="231F20"/>
        </w:rPr>
        <w:t xml:space="preserve"> ili radničkog vijeća</w:t>
      </w:r>
      <w:r w:rsidR="00A1588F">
        <w:rPr>
          <w:color w:val="231F20"/>
        </w:rPr>
        <w:t>.</w:t>
      </w:r>
    </w:p>
    <w:p w:rsidR="000075D4" w:rsidRDefault="004D2EE9" w:rsidP="005F076D">
      <w:pPr>
        <w:pStyle w:val="box470994"/>
        <w:shd w:val="clear" w:color="auto" w:fill="FFFFFF"/>
        <w:spacing w:before="0" w:beforeAutospacing="0" w:after="48" w:afterAutospacing="0"/>
        <w:jc w:val="both"/>
        <w:rPr>
          <w:color w:val="231F20"/>
        </w:rPr>
      </w:pPr>
      <w:r>
        <w:rPr>
          <w:color w:val="231F20"/>
        </w:rPr>
        <w:t xml:space="preserve">(2) </w:t>
      </w:r>
      <w:r w:rsidR="00245A5F">
        <w:rPr>
          <w:color w:val="231F20"/>
        </w:rPr>
        <w:t xml:space="preserve">Postupak imenovanja povjerljive osobe i njezinog zamjenika pokreće župan slanjem pisanog poziva, u pravilu elektroničkim putem, </w:t>
      </w:r>
      <w:r w:rsidR="00093FD8">
        <w:rPr>
          <w:color w:val="231F20"/>
        </w:rPr>
        <w:t>predlagaču</w:t>
      </w:r>
      <w:r w:rsidR="00245A5F">
        <w:rPr>
          <w:color w:val="231F20"/>
        </w:rPr>
        <w:t xml:space="preserve"> iz stavka</w:t>
      </w:r>
      <w:r w:rsidR="00A1588F">
        <w:rPr>
          <w:color w:val="231F20"/>
        </w:rPr>
        <w:t xml:space="preserve"> 1.</w:t>
      </w:r>
      <w:r w:rsidR="00245A5F">
        <w:rPr>
          <w:color w:val="231F20"/>
        </w:rPr>
        <w:t xml:space="preserve"> ovog članka </w:t>
      </w:r>
      <w:r>
        <w:rPr>
          <w:color w:val="231F20"/>
        </w:rPr>
        <w:t>da mu</w:t>
      </w:r>
      <w:r w:rsidR="00245A5F">
        <w:rPr>
          <w:color w:val="231F20"/>
        </w:rPr>
        <w:t xml:space="preserve"> </w:t>
      </w:r>
      <w:r>
        <w:rPr>
          <w:color w:val="231F20"/>
        </w:rPr>
        <w:t>dostav</w:t>
      </w:r>
      <w:r w:rsidR="00A1588F">
        <w:rPr>
          <w:color w:val="231F20"/>
        </w:rPr>
        <w:t>i</w:t>
      </w:r>
      <w:r>
        <w:rPr>
          <w:color w:val="231F20"/>
        </w:rPr>
        <w:t xml:space="preserve"> svoj prijedlog povjerljive osobe i njezino</w:t>
      </w:r>
      <w:r w:rsidR="007A6040">
        <w:rPr>
          <w:color w:val="231F20"/>
        </w:rPr>
        <w:t>g zamjenika</w:t>
      </w:r>
      <w:r w:rsidR="00312907">
        <w:rPr>
          <w:color w:val="231F20"/>
        </w:rPr>
        <w:t xml:space="preserve"> iz reda službenika Županije</w:t>
      </w:r>
      <w:r w:rsidR="00245A5F">
        <w:rPr>
          <w:color w:val="231F20"/>
        </w:rPr>
        <w:t xml:space="preserve">. </w:t>
      </w:r>
    </w:p>
    <w:p w:rsidR="000075D4" w:rsidRDefault="000075D4" w:rsidP="005F076D">
      <w:pPr>
        <w:pStyle w:val="box470994"/>
        <w:shd w:val="clear" w:color="auto" w:fill="FFFFFF"/>
        <w:spacing w:before="0" w:beforeAutospacing="0" w:after="48" w:afterAutospacing="0"/>
        <w:jc w:val="both"/>
        <w:rPr>
          <w:color w:val="231F20"/>
        </w:rPr>
      </w:pPr>
      <w:r>
        <w:rPr>
          <w:color w:val="231F20"/>
        </w:rPr>
        <w:t>(3) Predlaga</w:t>
      </w:r>
      <w:r w:rsidR="00A1588F">
        <w:rPr>
          <w:color w:val="231F20"/>
        </w:rPr>
        <w:t xml:space="preserve">č </w:t>
      </w:r>
      <w:r>
        <w:rPr>
          <w:color w:val="231F20"/>
        </w:rPr>
        <w:t xml:space="preserve">iz stavka 1. ovog članka svoj </w:t>
      </w:r>
      <w:r w:rsidR="00B06C30">
        <w:rPr>
          <w:color w:val="231F20"/>
        </w:rPr>
        <w:t xml:space="preserve">pisani </w:t>
      </w:r>
      <w:r>
        <w:rPr>
          <w:color w:val="231F20"/>
        </w:rPr>
        <w:t>prijedlog povjerljive osobe i njezinog zamjenika mora dostaviti županu u roku</w:t>
      </w:r>
      <w:r w:rsidR="00245A5F">
        <w:rPr>
          <w:color w:val="231F20"/>
        </w:rPr>
        <w:t xml:space="preserve"> od deset dana </w:t>
      </w:r>
      <w:r>
        <w:rPr>
          <w:color w:val="231F20"/>
        </w:rPr>
        <w:t>od:</w:t>
      </w:r>
    </w:p>
    <w:p w:rsidR="000075D4" w:rsidRDefault="000075D4" w:rsidP="000075D4">
      <w:pPr>
        <w:pStyle w:val="box470994"/>
        <w:numPr>
          <w:ilvl w:val="0"/>
          <w:numId w:val="4"/>
        </w:numPr>
        <w:shd w:val="clear" w:color="auto" w:fill="FFFFFF"/>
        <w:spacing w:before="0" w:beforeAutospacing="0" w:after="48" w:afterAutospacing="0"/>
        <w:jc w:val="both"/>
        <w:rPr>
          <w:color w:val="231F20"/>
        </w:rPr>
      </w:pPr>
      <w:r>
        <w:rPr>
          <w:color w:val="231F20"/>
        </w:rPr>
        <w:t xml:space="preserve">dana primitka njegovog poziva u papirnatom obliku ili </w:t>
      </w:r>
    </w:p>
    <w:p w:rsidR="000075D4" w:rsidRDefault="000075D4" w:rsidP="000075D4">
      <w:pPr>
        <w:pStyle w:val="box470994"/>
        <w:numPr>
          <w:ilvl w:val="0"/>
          <w:numId w:val="4"/>
        </w:numPr>
        <w:shd w:val="clear" w:color="auto" w:fill="FFFFFF"/>
        <w:spacing w:before="0" w:beforeAutospacing="0" w:after="48" w:afterAutospacing="0"/>
        <w:jc w:val="both"/>
        <w:rPr>
          <w:color w:val="231F20"/>
        </w:rPr>
      </w:pPr>
      <w:r>
        <w:rPr>
          <w:color w:val="231F20"/>
        </w:rPr>
        <w:t>dana kad je njegov poziv zabilježen na poslužitelju za slanje poruka.</w:t>
      </w:r>
    </w:p>
    <w:p w:rsidR="00EB5618" w:rsidRDefault="00B06C30" w:rsidP="005F076D">
      <w:pPr>
        <w:pStyle w:val="box470994"/>
        <w:shd w:val="clear" w:color="auto" w:fill="FFFFFF"/>
        <w:spacing w:before="0" w:beforeAutospacing="0" w:after="48" w:afterAutospacing="0"/>
        <w:jc w:val="both"/>
        <w:rPr>
          <w:color w:val="231F20"/>
        </w:rPr>
      </w:pPr>
      <w:r>
        <w:rPr>
          <w:color w:val="231F20"/>
        </w:rPr>
        <w:t>(</w:t>
      </w:r>
      <w:r w:rsidR="00EA3714">
        <w:rPr>
          <w:color w:val="231F20"/>
        </w:rPr>
        <w:t>4</w:t>
      </w:r>
      <w:r w:rsidR="0087340D">
        <w:rPr>
          <w:color w:val="231F20"/>
        </w:rPr>
        <w:t>) Uz prijedlog iz stavka</w:t>
      </w:r>
      <w:r>
        <w:rPr>
          <w:color w:val="231F20"/>
        </w:rPr>
        <w:t xml:space="preserve"> 3. ovog članka moraju se priložiti pisane suglasnosti iz </w:t>
      </w:r>
      <w:r w:rsidRPr="0057047E">
        <w:rPr>
          <w:color w:val="231F20"/>
        </w:rPr>
        <w:t xml:space="preserve">stavka </w:t>
      </w:r>
      <w:r w:rsidR="0036060F">
        <w:rPr>
          <w:color w:val="231F20"/>
        </w:rPr>
        <w:t>6</w:t>
      </w:r>
      <w:r w:rsidRPr="0057047E">
        <w:rPr>
          <w:color w:val="231F20"/>
        </w:rPr>
        <w:t>. ovog članka</w:t>
      </w:r>
      <w:r w:rsidR="0087340D">
        <w:rPr>
          <w:color w:val="231F20"/>
        </w:rPr>
        <w:t xml:space="preserve"> koju pribavlja sindikalni povjerenik</w:t>
      </w:r>
      <w:r w:rsidR="00820B1A">
        <w:rPr>
          <w:color w:val="231F20"/>
        </w:rPr>
        <w:t xml:space="preserve"> </w:t>
      </w:r>
      <w:r w:rsidR="007736E9">
        <w:rPr>
          <w:color w:val="231F20"/>
        </w:rPr>
        <w:t>odnosno</w:t>
      </w:r>
      <w:r w:rsidR="00820B1A">
        <w:rPr>
          <w:color w:val="231F20"/>
        </w:rPr>
        <w:t xml:space="preserve"> radničko vijeće</w:t>
      </w:r>
      <w:r w:rsidRPr="0057047E">
        <w:rPr>
          <w:color w:val="231F20"/>
        </w:rPr>
        <w:t>.</w:t>
      </w:r>
      <w:r>
        <w:rPr>
          <w:color w:val="231F20"/>
        </w:rPr>
        <w:t xml:space="preserve"> </w:t>
      </w:r>
    </w:p>
    <w:p w:rsidR="00EB5618" w:rsidRDefault="00B06C30" w:rsidP="005F076D">
      <w:pPr>
        <w:pStyle w:val="box470994"/>
        <w:shd w:val="clear" w:color="auto" w:fill="FFFFFF"/>
        <w:spacing w:before="0" w:beforeAutospacing="0" w:after="48" w:afterAutospacing="0"/>
        <w:jc w:val="both"/>
        <w:rPr>
          <w:color w:val="231F20"/>
        </w:rPr>
      </w:pPr>
      <w:r>
        <w:rPr>
          <w:color w:val="231F20"/>
        </w:rPr>
        <w:t>(</w:t>
      </w:r>
      <w:r w:rsidR="00EA3714">
        <w:rPr>
          <w:color w:val="231F20"/>
        </w:rPr>
        <w:t>5</w:t>
      </w:r>
      <w:r>
        <w:rPr>
          <w:color w:val="231F20"/>
        </w:rPr>
        <w:t>) Ako prijedlog iz stav</w:t>
      </w:r>
      <w:r w:rsidR="0087340D">
        <w:rPr>
          <w:color w:val="231F20"/>
        </w:rPr>
        <w:t xml:space="preserve">ka </w:t>
      </w:r>
      <w:r>
        <w:rPr>
          <w:color w:val="231F20"/>
        </w:rPr>
        <w:t>3. ovog članka nije</w:t>
      </w:r>
      <w:r w:rsidR="0057047E">
        <w:rPr>
          <w:color w:val="231F20"/>
        </w:rPr>
        <w:t xml:space="preserve"> </w:t>
      </w:r>
      <w:r w:rsidR="0036060F">
        <w:rPr>
          <w:color w:val="231F20"/>
        </w:rPr>
        <w:t xml:space="preserve">pravovremeno dostavljen županu </w:t>
      </w:r>
      <w:r w:rsidR="00093FD8">
        <w:rPr>
          <w:color w:val="231F20"/>
        </w:rPr>
        <w:t xml:space="preserve">te ako uz njega nije priložena pisana suglasnost iz </w:t>
      </w:r>
      <w:r w:rsidR="00F91590">
        <w:rPr>
          <w:color w:val="231F20"/>
        </w:rPr>
        <w:t>stavka</w:t>
      </w:r>
      <w:r w:rsidR="0036060F">
        <w:rPr>
          <w:color w:val="231F20"/>
        </w:rPr>
        <w:t xml:space="preserve"> 6</w:t>
      </w:r>
      <w:r w:rsidR="0087340D">
        <w:rPr>
          <w:color w:val="231F20"/>
        </w:rPr>
        <w:t>.</w:t>
      </w:r>
      <w:r w:rsidR="0057047E">
        <w:rPr>
          <w:color w:val="231F20"/>
        </w:rPr>
        <w:t xml:space="preserve"> ovog članka, smatra se da takav prijedlog nije ni dan.</w:t>
      </w:r>
    </w:p>
    <w:p w:rsidR="001F21FD" w:rsidRDefault="001F21FD" w:rsidP="005F076D">
      <w:pPr>
        <w:pStyle w:val="box470994"/>
        <w:shd w:val="clear" w:color="auto" w:fill="FFFFFF"/>
        <w:spacing w:before="0" w:beforeAutospacing="0" w:after="48" w:afterAutospacing="0"/>
        <w:jc w:val="both"/>
        <w:rPr>
          <w:color w:val="231F20"/>
          <w:shd w:val="clear" w:color="auto" w:fill="FFFFFF"/>
        </w:rPr>
      </w:pPr>
      <w:r>
        <w:rPr>
          <w:color w:val="231F20"/>
        </w:rPr>
        <w:t>(</w:t>
      </w:r>
      <w:r w:rsidR="00312907">
        <w:rPr>
          <w:color w:val="231F20"/>
        </w:rPr>
        <w:t>6</w:t>
      </w:r>
      <w:r>
        <w:rPr>
          <w:color w:val="231F20"/>
        </w:rPr>
        <w:t xml:space="preserve">) </w:t>
      </w:r>
      <w:r>
        <w:rPr>
          <w:color w:val="231F20"/>
          <w:shd w:val="clear" w:color="auto" w:fill="FFFFFF"/>
        </w:rPr>
        <w:t>Povjerljiva osoba i njezin zamjenik moraju dati pisanu suglasnost za imenovanje.</w:t>
      </w:r>
    </w:p>
    <w:p w:rsidR="004B7360" w:rsidRPr="00BA6B56" w:rsidRDefault="0087340D" w:rsidP="007F408D">
      <w:pPr>
        <w:pStyle w:val="box470994"/>
        <w:shd w:val="clear" w:color="auto" w:fill="FFFFFF"/>
        <w:jc w:val="center"/>
        <w:rPr>
          <w:color w:val="231F20"/>
        </w:rPr>
      </w:pPr>
      <w:r w:rsidRPr="00BA6B56">
        <w:rPr>
          <w:color w:val="231F20"/>
        </w:rPr>
        <w:t>Č</w:t>
      </w:r>
      <w:r w:rsidR="004B7360" w:rsidRPr="00BA6B56">
        <w:rPr>
          <w:color w:val="231F20"/>
        </w:rPr>
        <w:t>lanak 1</w:t>
      </w:r>
      <w:r w:rsidRPr="00BA6B56">
        <w:rPr>
          <w:color w:val="231F20"/>
        </w:rPr>
        <w:t>7</w:t>
      </w:r>
      <w:r w:rsidR="004B7360" w:rsidRPr="00BA6B56">
        <w:rPr>
          <w:color w:val="231F20"/>
        </w:rPr>
        <w:t>.</w:t>
      </w:r>
    </w:p>
    <w:p w:rsidR="004B7360" w:rsidRPr="00BA6B56" w:rsidRDefault="004B7360" w:rsidP="0036060F">
      <w:pPr>
        <w:pStyle w:val="box470994"/>
        <w:shd w:val="clear" w:color="auto" w:fill="FFFFFF"/>
        <w:spacing w:before="0" w:beforeAutospacing="0" w:after="0" w:afterAutospacing="0" w:line="240" w:lineRule="atLeast"/>
        <w:jc w:val="both"/>
        <w:rPr>
          <w:color w:val="231F20"/>
        </w:rPr>
      </w:pPr>
      <w:r w:rsidRPr="00BA6B56">
        <w:rPr>
          <w:color w:val="231F20"/>
        </w:rPr>
        <w:t xml:space="preserve">(1) </w:t>
      </w:r>
      <w:r w:rsidR="00BA6B56" w:rsidRPr="00BA6B56">
        <w:rPr>
          <w:color w:val="231F20"/>
        </w:rPr>
        <w:t>Ukoliko sindikalni povjerenik</w:t>
      </w:r>
      <w:r w:rsidR="006A4CF2">
        <w:rPr>
          <w:color w:val="231F20"/>
        </w:rPr>
        <w:t xml:space="preserve"> koji je preuzeo prava i obveze radničkog vijeća</w:t>
      </w:r>
      <w:r w:rsidR="00BA6B56" w:rsidRPr="00BA6B56">
        <w:rPr>
          <w:color w:val="231F20"/>
        </w:rPr>
        <w:t xml:space="preserve"> </w:t>
      </w:r>
      <w:r w:rsidR="0042100D">
        <w:rPr>
          <w:color w:val="231F20"/>
        </w:rPr>
        <w:t xml:space="preserve">ili radničko vijeće </w:t>
      </w:r>
      <w:r w:rsidR="00BA6B56" w:rsidRPr="00BA6B56">
        <w:rPr>
          <w:color w:val="231F20"/>
        </w:rPr>
        <w:t>nije ustanovljen</w:t>
      </w:r>
      <w:r w:rsidR="0042100D">
        <w:rPr>
          <w:color w:val="231F20"/>
        </w:rPr>
        <w:t>o</w:t>
      </w:r>
      <w:r w:rsidR="00BA6B56" w:rsidRPr="00BA6B56">
        <w:rPr>
          <w:color w:val="231F20"/>
        </w:rPr>
        <w:t xml:space="preserve"> u Županiji, p</w:t>
      </w:r>
      <w:r w:rsidRPr="00BA6B56">
        <w:rPr>
          <w:color w:val="231F20"/>
        </w:rPr>
        <w:t>ovjerljivu osobu i njezin</w:t>
      </w:r>
      <w:r w:rsidR="00BA6B56" w:rsidRPr="00BA6B56">
        <w:rPr>
          <w:color w:val="231F20"/>
        </w:rPr>
        <w:t>og</w:t>
      </w:r>
      <w:r w:rsidRPr="00BA6B56">
        <w:rPr>
          <w:color w:val="231F20"/>
        </w:rPr>
        <w:t xml:space="preserve"> zamje</w:t>
      </w:r>
      <w:r w:rsidR="00BA6B56" w:rsidRPr="00BA6B56">
        <w:rPr>
          <w:color w:val="231F20"/>
        </w:rPr>
        <w:t xml:space="preserve">nika imenuje župan na prijedlog </w:t>
      </w:r>
      <w:r w:rsidRPr="00BA6B56">
        <w:rPr>
          <w:color w:val="231F20"/>
        </w:rPr>
        <w:t>najmanje 20 % službenika i namještenika Županije</w:t>
      </w:r>
      <w:r w:rsidR="00BA6B56" w:rsidRPr="00BA6B56">
        <w:rPr>
          <w:color w:val="231F20"/>
        </w:rPr>
        <w:t>.</w:t>
      </w:r>
      <w:r w:rsidRPr="00BA6B56">
        <w:rPr>
          <w:color w:val="231F20"/>
        </w:rPr>
        <w:t xml:space="preserve"> </w:t>
      </w:r>
    </w:p>
    <w:p w:rsidR="004B7360" w:rsidRPr="00BA6B56" w:rsidRDefault="004B7360" w:rsidP="0036060F">
      <w:pPr>
        <w:pStyle w:val="box470994"/>
        <w:shd w:val="clear" w:color="auto" w:fill="FFFFFF"/>
        <w:spacing w:before="0" w:beforeAutospacing="0" w:after="0" w:afterAutospacing="0" w:line="240" w:lineRule="atLeast"/>
        <w:jc w:val="both"/>
        <w:rPr>
          <w:color w:val="231F20"/>
        </w:rPr>
      </w:pPr>
      <w:r w:rsidRPr="00BA6B56">
        <w:rPr>
          <w:color w:val="231F20"/>
        </w:rPr>
        <w:t xml:space="preserve">(2) Postupak imenovanja povjerljive osobe i njezinog zamjenika pokreće </w:t>
      </w:r>
      <w:r w:rsidR="00B9170E" w:rsidRPr="00BA6B56">
        <w:rPr>
          <w:color w:val="231F20"/>
        </w:rPr>
        <w:t xml:space="preserve">se </w:t>
      </w:r>
      <w:r w:rsidRPr="00BA6B56">
        <w:rPr>
          <w:color w:val="231F20"/>
        </w:rPr>
        <w:t xml:space="preserve">slanjem pisanog poziva, u pravilu elektroničkim putem, </w:t>
      </w:r>
      <w:r w:rsidR="00BA6B56">
        <w:rPr>
          <w:color w:val="231F20"/>
        </w:rPr>
        <w:t>svim službenicima i namještenicima Županije</w:t>
      </w:r>
      <w:r w:rsidR="00297A52" w:rsidRPr="00BA6B56">
        <w:rPr>
          <w:color w:val="231F20"/>
        </w:rPr>
        <w:t>.</w:t>
      </w:r>
      <w:r w:rsidRPr="00BA6B56">
        <w:rPr>
          <w:color w:val="231F20"/>
        </w:rPr>
        <w:t xml:space="preserve"> </w:t>
      </w:r>
    </w:p>
    <w:p w:rsid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 xml:space="preserve">(3) </w:t>
      </w:r>
      <w:r w:rsidR="00BA6B56" w:rsidRPr="00BA6B56">
        <w:rPr>
          <w:color w:val="231F20"/>
        </w:rPr>
        <w:t>U pozivu iz stavka 2. ovog članka biti će naznačen prijedlog povjerljive osobe i njezinog zamjenika, uz napomenu kako svaki službenik i namještenik Županije može staviti i svoj prijedlog povjerljive osobe i njezinog zamjenika iz reda službenika Županije.</w:t>
      </w:r>
    </w:p>
    <w:p w:rsidR="004B7360" w:rsidRPr="00BA6B56" w:rsidRDefault="00BA6B56" w:rsidP="00BA6B56">
      <w:pPr>
        <w:pStyle w:val="box470994"/>
        <w:shd w:val="clear" w:color="auto" w:fill="FFFFFF"/>
        <w:spacing w:before="0" w:beforeAutospacing="0" w:after="0" w:afterAutospacing="0" w:line="240" w:lineRule="atLeast"/>
        <w:jc w:val="both"/>
        <w:rPr>
          <w:color w:val="231F20"/>
        </w:rPr>
      </w:pPr>
      <w:r>
        <w:rPr>
          <w:color w:val="231F20"/>
        </w:rPr>
        <w:t xml:space="preserve">(4) </w:t>
      </w:r>
      <w:r w:rsidR="004B7360" w:rsidRPr="00BA6B56">
        <w:rPr>
          <w:color w:val="231F20"/>
        </w:rPr>
        <w:t xml:space="preserve">Predlagači iz stavka 1. ovog članka </w:t>
      </w:r>
      <w:r>
        <w:rPr>
          <w:color w:val="231F20"/>
        </w:rPr>
        <w:t>svoje očitovanje o</w:t>
      </w:r>
      <w:r w:rsidR="004B7360" w:rsidRPr="00BA6B56">
        <w:rPr>
          <w:color w:val="231F20"/>
        </w:rPr>
        <w:t xml:space="preserve"> prijedlog</w:t>
      </w:r>
      <w:r>
        <w:rPr>
          <w:color w:val="231F20"/>
        </w:rPr>
        <w:t>u</w:t>
      </w:r>
      <w:r w:rsidR="004B7360" w:rsidRPr="00BA6B56">
        <w:rPr>
          <w:color w:val="231F20"/>
        </w:rPr>
        <w:t xml:space="preserve"> povjerljive osobe i njezinog zamjenika moraju dostaviti županu </w:t>
      </w:r>
      <w:r>
        <w:rPr>
          <w:color w:val="231F20"/>
        </w:rPr>
        <w:t xml:space="preserve">odnosno osobi koju on ovlasti, </w:t>
      </w:r>
      <w:r w:rsidR="004B7360" w:rsidRPr="00BA6B56">
        <w:rPr>
          <w:color w:val="231F20"/>
        </w:rPr>
        <w:t>u roku od deset dana od</w:t>
      </w:r>
      <w:r w:rsidR="003849DA" w:rsidRPr="00BA6B56">
        <w:rPr>
          <w:color w:val="231F20"/>
        </w:rPr>
        <w:t xml:space="preserve"> dana pokretanja postupka za imenovanje povjerljive osobe i njezinog zamjenika.</w:t>
      </w:r>
    </w:p>
    <w:p w:rsidR="00D64F9F" w:rsidRPr="00BA6B56" w:rsidRDefault="00D64F9F" w:rsidP="00BA6B56">
      <w:pPr>
        <w:pStyle w:val="box470994"/>
        <w:shd w:val="clear" w:color="auto" w:fill="FFFFFF"/>
        <w:spacing w:before="0" w:beforeAutospacing="0" w:after="0" w:afterAutospacing="0" w:line="240" w:lineRule="atLeast"/>
        <w:rPr>
          <w:color w:val="231F20"/>
        </w:rPr>
      </w:pPr>
      <w:r w:rsidRPr="00BA6B56">
        <w:rPr>
          <w:color w:val="231F20"/>
        </w:rPr>
        <w:lastRenderedPageBreak/>
        <w:t>(</w:t>
      </w:r>
      <w:r w:rsidR="0003495E">
        <w:rPr>
          <w:color w:val="231F20"/>
        </w:rPr>
        <w:t>5</w:t>
      </w:r>
      <w:r w:rsidRPr="00BA6B56">
        <w:rPr>
          <w:color w:val="231F20"/>
        </w:rPr>
        <w:t xml:space="preserve">) </w:t>
      </w:r>
      <w:r w:rsidR="00BA6B56">
        <w:rPr>
          <w:color w:val="231F20"/>
        </w:rPr>
        <w:t>Po primitku prijedloga,</w:t>
      </w:r>
      <w:r w:rsidRPr="00BA6B56">
        <w:rPr>
          <w:color w:val="231F20"/>
        </w:rPr>
        <w:t xml:space="preserve"> župan će prije imenovanja pribaviti pisanu suglasnost predloženih osoba.</w:t>
      </w:r>
    </w:p>
    <w:p w:rsidR="004B7360" w:rsidRP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w:t>
      </w:r>
      <w:r w:rsidR="0003495E">
        <w:rPr>
          <w:color w:val="231F20"/>
        </w:rPr>
        <w:t>6</w:t>
      </w:r>
      <w:r w:rsidRPr="00BA6B56">
        <w:rPr>
          <w:color w:val="231F20"/>
        </w:rPr>
        <w:t>) Ako prijedlog iz stav</w:t>
      </w:r>
      <w:r w:rsidR="00BA6B56">
        <w:rPr>
          <w:color w:val="231F20"/>
        </w:rPr>
        <w:t>ka</w:t>
      </w:r>
      <w:r w:rsidRPr="00BA6B56">
        <w:rPr>
          <w:color w:val="231F20"/>
        </w:rPr>
        <w:t xml:space="preserve"> 1. ovog članka nije pravovremeno dostavljen županu</w:t>
      </w:r>
      <w:r w:rsidR="00BA6B56">
        <w:rPr>
          <w:color w:val="231F20"/>
        </w:rPr>
        <w:t xml:space="preserve"> odnosno ovlaštenoj osobi</w:t>
      </w:r>
      <w:r w:rsidR="007736E9">
        <w:rPr>
          <w:color w:val="231F20"/>
        </w:rPr>
        <w:t xml:space="preserve"> ili </w:t>
      </w:r>
      <w:r w:rsidRPr="00BA6B56">
        <w:rPr>
          <w:color w:val="231F20"/>
        </w:rPr>
        <w:t xml:space="preserve">ako </w:t>
      </w:r>
      <w:r w:rsidR="00BA6B56">
        <w:rPr>
          <w:color w:val="231F20"/>
        </w:rPr>
        <w:t>se nije očitovalo najmanje 20% službenika i namještenika Županije</w:t>
      </w:r>
      <w:r w:rsidRPr="00BA6B56">
        <w:rPr>
          <w:color w:val="231F20"/>
        </w:rPr>
        <w:t>, smatra se da takav prijedlog nije ni dan.</w:t>
      </w:r>
    </w:p>
    <w:p w:rsidR="004B7360" w:rsidRP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w:t>
      </w:r>
      <w:r w:rsidR="0003495E">
        <w:rPr>
          <w:color w:val="231F20"/>
        </w:rPr>
        <w:t>7</w:t>
      </w:r>
      <w:r w:rsidRPr="00BA6B56">
        <w:rPr>
          <w:color w:val="231F20"/>
        </w:rPr>
        <w:t>) U slučaju više prijedloga, prednost će imati prijedlog koji ima veću podršku službenika i namještenika, a u slučaju prijedloga koji imaju jednaku podršku službenika i namještenika, prednost će imati prijedlog koji je prvi zaprimljen.</w:t>
      </w:r>
    </w:p>
    <w:p w:rsidR="006E7037" w:rsidRPr="00BA6B56" w:rsidRDefault="006E7037" w:rsidP="00BA6B56">
      <w:pPr>
        <w:pStyle w:val="box470994"/>
        <w:shd w:val="clear" w:color="auto" w:fill="FFFFFF"/>
        <w:spacing w:before="0" w:beforeAutospacing="0" w:after="0" w:afterAutospacing="0" w:line="240" w:lineRule="atLeast"/>
        <w:jc w:val="both"/>
        <w:rPr>
          <w:color w:val="231F20"/>
        </w:rPr>
      </w:pPr>
    </w:p>
    <w:p w:rsidR="006A4CF2" w:rsidRDefault="006E7037" w:rsidP="006E7037">
      <w:pPr>
        <w:pStyle w:val="box470994"/>
        <w:shd w:val="clear" w:color="auto" w:fill="FFFFFF"/>
        <w:spacing w:before="0" w:beforeAutospacing="0" w:after="0" w:afterAutospacing="0" w:line="240" w:lineRule="atLeast"/>
        <w:jc w:val="center"/>
        <w:rPr>
          <w:color w:val="231F20"/>
        </w:rPr>
      </w:pPr>
      <w:r>
        <w:rPr>
          <w:color w:val="231F20"/>
        </w:rPr>
        <w:t>Članak 18.</w:t>
      </w:r>
    </w:p>
    <w:p w:rsidR="006E7037" w:rsidRDefault="006E7037" w:rsidP="006E7037">
      <w:pPr>
        <w:pStyle w:val="box470994"/>
        <w:shd w:val="clear" w:color="auto" w:fill="FFFFFF"/>
        <w:spacing w:before="0" w:beforeAutospacing="0" w:after="0" w:afterAutospacing="0" w:line="240" w:lineRule="atLeast"/>
        <w:jc w:val="center"/>
        <w:rPr>
          <w:color w:val="231F20"/>
        </w:rPr>
      </w:pPr>
    </w:p>
    <w:p w:rsidR="006E7037" w:rsidRDefault="006E7037" w:rsidP="007736E9">
      <w:pPr>
        <w:pStyle w:val="box470994"/>
        <w:shd w:val="clear" w:color="auto" w:fill="FFFFFF"/>
        <w:spacing w:before="0" w:beforeAutospacing="0" w:after="0" w:afterAutospacing="0" w:line="240" w:lineRule="atLeast"/>
        <w:jc w:val="both"/>
        <w:rPr>
          <w:color w:val="231F20"/>
        </w:rPr>
      </w:pPr>
      <w:r w:rsidRPr="006E7037">
        <w:rPr>
          <w:color w:val="231F20"/>
        </w:rPr>
        <w:t>Ukoliko prijedlog ovlaštenih predlagača (sindikalnog povjerenika, radničkog vijeća ili 20% službenika i namještenika Županije) nije dan, župan će povjerljivu osobu i njegovog zamjenika imenovati samostalno</w:t>
      </w:r>
      <w:r w:rsidR="003C4AD2">
        <w:rPr>
          <w:color w:val="231F20"/>
        </w:rPr>
        <w:t xml:space="preserve"> po pribavi njihove suglasnosti</w:t>
      </w:r>
      <w:r w:rsidRPr="006E7037">
        <w:rPr>
          <w:color w:val="231F20"/>
        </w:rPr>
        <w:t>.</w:t>
      </w:r>
    </w:p>
    <w:p w:rsidR="006E7037" w:rsidRDefault="006E7037" w:rsidP="006E7037">
      <w:pPr>
        <w:pStyle w:val="box470994"/>
        <w:shd w:val="clear" w:color="auto" w:fill="FFFFFF"/>
        <w:spacing w:before="0" w:beforeAutospacing="0" w:after="0" w:afterAutospacing="0" w:line="240" w:lineRule="atLeast"/>
        <w:jc w:val="center"/>
        <w:rPr>
          <w:color w:val="231F20"/>
        </w:rPr>
      </w:pPr>
    </w:p>
    <w:p w:rsidR="003C4AD2" w:rsidRDefault="003C4AD2" w:rsidP="006E7037">
      <w:pPr>
        <w:pStyle w:val="box470994"/>
        <w:shd w:val="clear" w:color="auto" w:fill="FFFFFF"/>
        <w:spacing w:before="0" w:beforeAutospacing="0" w:after="0" w:afterAutospacing="0" w:line="240" w:lineRule="atLeast"/>
        <w:jc w:val="center"/>
        <w:rPr>
          <w:color w:val="231F20"/>
        </w:rPr>
      </w:pPr>
      <w:r>
        <w:rPr>
          <w:color w:val="231F20"/>
        </w:rPr>
        <w:t>Članak 19.</w:t>
      </w:r>
    </w:p>
    <w:p w:rsidR="006E7037" w:rsidRDefault="006E7037" w:rsidP="006E7037">
      <w:pPr>
        <w:pStyle w:val="box470994"/>
        <w:shd w:val="clear" w:color="auto" w:fill="FFFFFF"/>
        <w:spacing w:before="0" w:beforeAutospacing="0" w:after="0" w:afterAutospacing="0" w:line="240" w:lineRule="atLeast"/>
        <w:rPr>
          <w:color w:val="231F20"/>
        </w:rPr>
      </w:pPr>
    </w:p>
    <w:p w:rsidR="006E7037" w:rsidRDefault="006E7037" w:rsidP="006E7037">
      <w:pPr>
        <w:pStyle w:val="box470994"/>
        <w:shd w:val="clear" w:color="auto" w:fill="FFFFFF"/>
        <w:spacing w:before="0" w:beforeAutospacing="0" w:after="0" w:afterAutospacing="0" w:line="240" w:lineRule="atLeast"/>
        <w:jc w:val="both"/>
        <w:rPr>
          <w:color w:val="231F20"/>
        </w:rPr>
      </w:pPr>
      <w:r>
        <w:rPr>
          <w:color w:val="231F20"/>
        </w:rPr>
        <w:t>(1) Župan će donijeti Odluku o imenovanju povjerljive osobe i njenog zamjenika najkasnije u roku od 15 (petnaest) dana od primitka pisanih prijedloga ovlaštenih predlagača odnosno od dana pribave potrebne suglasnosti.</w:t>
      </w:r>
    </w:p>
    <w:p w:rsidR="006E7037" w:rsidRDefault="006E7037" w:rsidP="006E7037">
      <w:pPr>
        <w:pStyle w:val="box470994"/>
        <w:shd w:val="clear" w:color="auto" w:fill="FFFFFF"/>
        <w:spacing w:before="0" w:beforeAutospacing="0" w:after="0" w:afterAutospacing="0" w:line="240" w:lineRule="atLeast"/>
        <w:jc w:val="both"/>
        <w:rPr>
          <w:color w:val="231F20"/>
        </w:rPr>
      </w:pPr>
      <w:r>
        <w:rPr>
          <w:color w:val="231F20"/>
        </w:rPr>
        <w:t xml:space="preserve">(2) </w:t>
      </w:r>
      <w:r w:rsidR="003C4AD2">
        <w:rPr>
          <w:color w:val="231F20"/>
        </w:rPr>
        <w:t>Odluka iz stavka 1. ovog članka sadrži podatke o povjerljivoj osobi i njezinom zamjeniku kao što su ime i prezime, broj telefona, adresa elektroničke pošte, a objavljuje se na službenoj internetskoj stranici Županije.</w:t>
      </w:r>
    </w:p>
    <w:p w:rsidR="003C4AD2" w:rsidRDefault="003C4AD2" w:rsidP="006E7037">
      <w:pPr>
        <w:pStyle w:val="box470994"/>
        <w:shd w:val="clear" w:color="auto" w:fill="FFFFFF"/>
        <w:spacing w:before="0" w:beforeAutospacing="0" w:after="0" w:afterAutospacing="0" w:line="240" w:lineRule="atLeast"/>
        <w:jc w:val="both"/>
        <w:rPr>
          <w:color w:val="231F20"/>
        </w:rPr>
      </w:pPr>
      <w:r>
        <w:rPr>
          <w:color w:val="231F20"/>
        </w:rPr>
        <w:t>(3) Svaka promjena podataka iz stavka 2. ovog članka objavljuje se na službenim internetskim stranicama.</w:t>
      </w:r>
    </w:p>
    <w:p w:rsidR="00930D53" w:rsidRDefault="00930D53" w:rsidP="005C6B13">
      <w:pPr>
        <w:pStyle w:val="box470994"/>
        <w:numPr>
          <w:ilvl w:val="0"/>
          <w:numId w:val="8"/>
        </w:numPr>
        <w:shd w:val="clear" w:color="auto" w:fill="FFFFFF"/>
        <w:spacing w:before="0"/>
        <w:jc w:val="both"/>
        <w:rPr>
          <w:b/>
          <w:color w:val="231F20"/>
        </w:rPr>
      </w:pPr>
      <w:r w:rsidRPr="00930D53">
        <w:rPr>
          <w:b/>
          <w:color w:val="231F20"/>
        </w:rPr>
        <w:t>Razrješenje povjerljive osobe i zamjenika povjerljive osobe</w:t>
      </w:r>
    </w:p>
    <w:p w:rsidR="00930D53" w:rsidRPr="00930D53" w:rsidRDefault="00930D53" w:rsidP="00930D53">
      <w:pPr>
        <w:pStyle w:val="box470994"/>
        <w:shd w:val="clear" w:color="auto" w:fill="FFFFFF"/>
        <w:spacing w:before="0"/>
        <w:jc w:val="center"/>
        <w:rPr>
          <w:color w:val="231F20"/>
        </w:rPr>
      </w:pPr>
      <w:r w:rsidRPr="00930D53">
        <w:rPr>
          <w:color w:val="231F20"/>
        </w:rPr>
        <w:t xml:space="preserve">Članak </w:t>
      </w:r>
      <w:r w:rsidR="00BD560C">
        <w:rPr>
          <w:color w:val="231F20"/>
        </w:rPr>
        <w:t>20</w:t>
      </w:r>
      <w:r w:rsidRPr="00930D53">
        <w:rPr>
          <w:color w:val="231F20"/>
        </w:rPr>
        <w:t>.</w:t>
      </w:r>
    </w:p>
    <w:p w:rsidR="00BD560C" w:rsidRDefault="00BD560C" w:rsidP="00BD560C">
      <w:pPr>
        <w:pStyle w:val="box470994"/>
        <w:shd w:val="clear" w:color="auto" w:fill="FFFFFF"/>
        <w:spacing w:before="0" w:beforeAutospacing="0" w:after="0" w:afterAutospacing="0"/>
        <w:jc w:val="both"/>
      </w:pPr>
      <w:r w:rsidRPr="00BD560C">
        <w:t>(1</w:t>
      </w:r>
      <w:r>
        <w:t xml:space="preserve">) </w:t>
      </w:r>
      <w:r w:rsidR="004B7360" w:rsidRPr="00B457C3">
        <w:t xml:space="preserve">Imenovanu povjerljivu osobu i njezina zamjenika župan će razriješiti bez odgađanja na temelju prijedloga sindikalnog povjerenika </w:t>
      </w:r>
      <w:r w:rsidR="00312907" w:rsidRPr="00312907">
        <w:t xml:space="preserve">koji je preuzeo prava i obveze radničkog vijeća ili radničkog vijeća </w:t>
      </w:r>
      <w:r w:rsidR="004B7360" w:rsidRPr="00B457C3">
        <w:t>odnosno najmanje 20 % županijskih službenika i namještenika.</w:t>
      </w:r>
    </w:p>
    <w:p w:rsidR="007736E9" w:rsidRPr="00B457C3" w:rsidRDefault="00BD560C" w:rsidP="00BD560C">
      <w:pPr>
        <w:pStyle w:val="box470994"/>
        <w:shd w:val="clear" w:color="auto" w:fill="FFFFFF"/>
        <w:spacing w:before="0" w:beforeAutospacing="0" w:after="0" w:afterAutospacing="0"/>
        <w:jc w:val="both"/>
      </w:pPr>
      <w:r>
        <w:t xml:space="preserve">(2) </w:t>
      </w:r>
      <w:r w:rsidR="007736E9">
        <w:t xml:space="preserve">Prestanak dužnosti povjerljive osobe ili njezinog zamjenika može biti </w:t>
      </w:r>
      <w:r>
        <w:t xml:space="preserve">i </w:t>
      </w:r>
      <w:r w:rsidR="007736E9">
        <w:t xml:space="preserve">rezultat povlačenja </w:t>
      </w:r>
      <w:r>
        <w:t>njihovih</w:t>
      </w:r>
      <w:r w:rsidR="007736E9">
        <w:t xml:space="preserve"> </w:t>
      </w:r>
      <w:r>
        <w:t>pristanaka kao i prestanak službe u Županiji.</w:t>
      </w:r>
    </w:p>
    <w:p w:rsidR="00BD560C" w:rsidRDefault="00BD560C" w:rsidP="00BD560C">
      <w:pPr>
        <w:pStyle w:val="box470994"/>
        <w:shd w:val="clear" w:color="auto" w:fill="FFFFFF"/>
        <w:spacing w:before="0" w:beforeAutospacing="0" w:after="0" w:afterAutospacing="0"/>
        <w:jc w:val="both"/>
      </w:pPr>
      <w:r>
        <w:t xml:space="preserve">(3) Župan može </w:t>
      </w:r>
      <w:r w:rsidR="00C40D27">
        <w:t>razriješiti</w:t>
      </w:r>
      <w:r>
        <w:t xml:space="preserve"> povjerljivu osobu i njezinog zamjenika koje je sam imenovao kada postoje drugi opravdani razlozi za</w:t>
      </w:r>
      <w:r w:rsidR="00C40D27">
        <w:t xml:space="preserve"> prestanak</w:t>
      </w:r>
      <w:r>
        <w:t xml:space="preserve"> </w:t>
      </w:r>
      <w:r w:rsidR="00C40D27">
        <w:t xml:space="preserve">obavljanja njihove </w:t>
      </w:r>
      <w:r>
        <w:t>dužnosti.</w:t>
      </w:r>
    </w:p>
    <w:p w:rsidR="006A4CF2" w:rsidRDefault="00BD560C" w:rsidP="00C40D27">
      <w:pPr>
        <w:pStyle w:val="box470994"/>
        <w:shd w:val="clear" w:color="auto" w:fill="FFFFFF"/>
        <w:spacing w:before="0" w:beforeAutospacing="0" w:after="0" w:afterAutospacing="0"/>
        <w:jc w:val="both"/>
      </w:pPr>
      <w:r>
        <w:t xml:space="preserve">(4) </w:t>
      </w:r>
      <w:r w:rsidR="00930D53" w:rsidRPr="00B457C3">
        <w:t xml:space="preserve">U roku od 30 dana od dana razrješenja povjerljive osobe i </w:t>
      </w:r>
      <w:r>
        <w:t>njezinog</w:t>
      </w:r>
      <w:r w:rsidR="00930D53" w:rsidRPr="00B457C3">
        <w:t xml:space="preserve"> zamjenika, župan je dužan pokrenuti postupak za imenovanjem povjerljive osobe i </w:t>
      </w:r>
      <w:r>
        <w:t>njezinog</w:t>
      </w:r>
      <w:r w:rsidRPr="00B457C3">
        <w:t xml:space="preserve"> </w:t>
      </w:r>
      <w:r w:rsidR="00930D53" w:rsidRPr="00B457C3">
        <w:t xml:space="preserve">zamjenika sukladno članku 16. </w:t>
      </w:r>
      <w:r w:rsidR="00F652D3">
        <w:t xml:space="preserve">ili 17. </w:t>
      </w:r>
      <w:r w:rsidR="005C2E9B">
        <w:t>ove Odluke</w:t>
      </w:r>
      <w:r w:rsidR="00930D53" w:rsidRPr="00B457C3">
        <w:t>.</w:t>
      </w:r>
    </w:p>
    <w:p w:rsidR="005C2E9B" w:rsidRDefault="005C2E9B" w:rsidP="00C40D27">
      <w:pPr>
        <w:pStyle w:val="box470994"/>
        <w:shd w:val="clear" w:color="auto" w:fill="FFFFFF"/>
        <w:spacing w:before="0" w:beforeAutospacing="0" w:after="0" w:afterAutospacing="0"/>
        <w:jc w:val="both"/>
      </w:pPr>
      <w:r>
        <w:t xml:space="preserve">(5) Do imenovanja druge povjerljive osobe, poslove povjerljive osobe obavlja njezin zamjenik osim ako okolnosti upućuju na potrebu </w:t>
      </w:r>
      <w:r w:rsidR="00A74AC7">
        <w:t xml:space="preserve">da se </w:t>
      </w:r>
      <w:r>
        <w:t xml:space="preserve">za </w:t>
      </w:r>
      <w:r w:rsidR="00A74AC7">
        <w:t>povjerljivu osobu privremeno imenuje</w:t>
      </w:r>
      <w:r>
        <w:t xml:space="preserve"> treć</w:t>
      </w:r>
      <w:r w:rsidR="00A74AC7">
        <w:t>a osoba</w:t>
      </w:r>
      <w:r>
        <w:t xml:space="preserve"> </w:t>
      </w:r>
      <w:r w:rsidR="001E43F2">
        <w:t>iz reda službenika Županije</w:t>
      </w:r>
      <w:r>
        <w:t>.</w:t>
      </w:r>
    </w:p>
    <w:p w:rsidR="005C2E9B" w:rsidRDefault="005C2E9B" w:rsidP="00C40D27">
      <w:pPr>
        <w:pStyle w:val="box470994"/>
        <w:shd w:val="clear" w:color="auto" w:fill="FFFFFF"/>
        <w:spacing w:before="0" w:beforeAutospacing="0" w:after="0" w:afterAutospacing="0"/>
        <w:jc w:val="both"/>
      </w:pPr>
      <w:r>
        <w:t>(6) Privremenu treću osobu iz stavka 5. ovog članka imenuje župan bez provedbe postupka imenovanja</w:t>
      </w:r>
      <w:r w:rsidRPr="005C2E9B">
        <w:t xml:space="preserve"> </w:t>
      </w:r>
      <w:r w:rsidR="00DF4275">
        <w:t xml:space="preserve"> iz članaka</w:t>
      </w:r>
      <w:r w:rsidR="00DF4275" w:rsidRPr="00B457C3">
        <w:t xml:space="preserve"> 16. </w:t>
      </w:r>
      <w:r w:rsidR="00DF4275">
        <w:t>ili 17. ove Odluke.</w:t>
      </w:r>
    </w:p>
    <w:p w:rsidR="005C2E9B" w:rsidRDefault="00DF4275" w:rsidP="00C40D27">
      <w:pPr>
        <w:pStyle w:val="box470994"/>
        <w:shd w:val="clear" w:color="auto" w:fill="FFFFFF"/>
        <w:spacing w:before="0" w:beforeAutospacing="0" w:after="0" w:afterAutospacing="0"/>
        <w:jc w:val="both"/>
        <w:rPr>
          <w:color w:val="231F20"/>
        </w:rPr>
      </w:pPr>
      <w:r>
        <w:t xml:space="preserve">(7) Privremena treća osoba iz stavka 5. ovog članka </w:t>
      </w:r>
      <w:r w:rsidRPr="003902B3">
        <w:rPr>
          <w:color w:val="231F20"/>
        </w:rPr>
        <w:t>ima sva prava i obveze povjerljive osobe dok je zamjenjuje</w:t>
      </w:r>
      <w:r>
        <w:rPr>
          <w:color w:val="231F20"/>
        </w:rPr>
        <w:t>.</w:t>
      </w:r>
    </w:p>
    <w:p w:rsidR="00DF4275" w:rsidRDefault="00DF4275" w:rsidP="00C40D27">
      <w:pPr>
        <w:pStyle w:val="box470994"/>
        <w:shd w:val="clear" w:color="auto" w:fill="FFFFFF"/>
        <w:spacing w:before="0" w:beforeAutospacing="0" w:after="0" w:afterAutospacing="0"/>
        <w:jc w:val="both"/>
      </w:pPr>
    </w:p>
    <w:p w:rsidR="00C40D27" w:rsidRDefault="00C40D27" w:rsidP="00C40D27">
      <w:pPr>
        <w:pStyle w:val="box470994"/>
        <w:shd w:val="clear" w:color="auto" w:fill="FFFFFF"/>
        <w:spacing w:before="0" w:beforeAutospacing="0" w:after="0" w:afterAutospacing="0"/>
        <w:jc w:val="both"/>
      </w:pPr>
    </w:p>
    <w:p w:rsidR="00C40D27" w:rsidRPr="00B457C3" w:rsidRDefault="00C40D27" w:rsidP="00C40D27">
      <w:pPr>
        <w:pStyle w:val="box470994"/>
        <w:shd w:val="clear" w:color="auto" w:fill="FFFFFF"/>
        <w:spacing w:before="0" w:beforeAutospacing="0" w:after="0" w:afterAutospacing="0"/>
        <w:jc w:val="both"/>
      </w:pPr>
    </w:p>
    <w:p w:rsidR="00872DB7" w:rsidRPr="00930D53" w:rsidRDefault="00930D53" w:rsidP="005C6B13">
      <w:pPr>
        <w:pStyle w:val="box470994"/>
        <w:numPr>
          <w:ilvl w:val="0"/>
          <w:numId w:val="8"/>
        </w:numPr>
        <w:shd w:val="clear" w:color="auto" w:fill="FFFFFF"/>
        <w:spacing w:before="0" w:beforeAutospacing="0" w:after="0" w:afterAutospacing="0"/>
        <w:rPr>
          <w:b/>
          <w:color w:val="231F20"/>
        </w:rPr>
      </w:pPr>
      <w:r w:rsidRPr="00930D53">
        <w:rPr>
          <w:b/>
          <w:color w:val="231F20"/>
        </w:rPr>
        <w:lastRenderedPageBreak/>
        <w:t>Obveze županije</w:t>
      </w:r>
    </w:p>
    <w:p w:rsidR="00872DB7" w:rsidRPr="009017C4" w:rsidRDefault="00872DB7" w:rsidP="00FA0FB1">
      <w:pPr>
        <w:pStyle w:val="box470994"/>
        <w:shd w:val="clear" w:color="auto" w:fill="FFFFFF"/>
        <w:spacing w:before="0" w:beforeAutospacing="0" w:after="0" w:afterAutospacing="0"/>
        <w:jc w:val="center"/>
        <w:rPr>
          <w:color w:val="231F20"/>
        </w:rPr>
      </w:pPr>
    </w:p>
    <w:p w:rsidR="001F21FD" w:rsidRPr="009017C4" w:rsidRDefault="00F91590" w:rsidP="00FA0FB1">
      <w:pPr>
        <w:pStyle w:val="box470994"/>
        <w:shd w:val="clear" w:color="auto" w:fill="FFFFFF"/>
        <w:spacing w:before="0" w:beforeAutospacing="0" w:after="0" w:afterAutospacing="0"/>
        <w:jc w:val="center"/>
        <w:rPr>
          <w:color w:val="231F20"/>
        </w:rPr>
      </w:pPr>
      <w:r w:rsidRPr="009017C4">
        <w:rPr>
          <w:color w:val="231F20"/>
        </w:rPr>
        <w:t xml:space="preserve">Članak </w:t>
      </w:r>
      <w:r w:rsidR="00C40D27">
        <w:rPr>
          <w:color w:val="231F20"/>
        </w:rPr>
        <w:t>21</w:t>
      </w:r>
      <w:r w:rsidRPr="009017C4">
        <w:rPr>
          <w:color w:val="231F20"/>
        </w:rPr>
        <w:t xml:space="preserve">. </w:t>
      </w:r>
    </w:p>
    <w:p w:rsidR="001F21FD" w:rsidRPr="009017C4" w:rsidRDefault="001F21FD" w:rsidP="00FA0FB1">
      <w:pPr>
        <w:pStyle w:val="box470994"/>
        <w:shd w:val="clear" w:color="auto" w:fill="FFFFFF"/>
        <w:spacing w:before="0" w:beforeAutospacing="0" w:after="0" w:afterAutospacing="0"/>
        <w:jc w:val="center"/>
        <w:rPr>
          <w:color w:val="231F20"/>
        </w:rPr>
      </w:pPr>
    </w:p>
    <w:p w:rsidR="00533038" w:rsidRPr="00533038" w:rsidRDefault="006258D0" w:rsidP="006258D0">
      <w:pPr>
        <w:pStyle w:val="box470994"/>
        <w:shd w:val="clear" w:color="auto" w:fill="FFFFFF"/>
        <w:spacing w:before="0" w:beforeAutospacing="0" w:after="48" w:afterAutospacing="0" w:line="240" w:lineRule="atLeast"/>
        <w:ind w:firstLine="408"/>
        <w:jc w:val="both"/>
        <w:rPr>
          <w:color w:val="231F20"/>
        </w:rPr>
      </w:pPr>
      <w:r>
        <w:rPr>
          <w:color w:val="231F20"/>
        </w:rPr>
        <w:t>(</w:t>
      </w:r>
      <w:r w:rsidR="00533038" w:rsidRPr="00533038">
        <w:rPr>
          <w:color w:val="231F20"/>
        </w:rPr>
        <w:t>1) Župan ili pročelnik upravnog tijela Županije je dužan zaštititi prijavitelja nepravilnosti od osvete i poduzeti nužne mjere radi zaustavljanja osvete i otklanjanja njezinih posljedica.</w:t>
      </w:r>
    </w:p>
    <w:p w:rsidR="00533038" w:rsidRPr="00533038" w:rsidRDefault="00533038" w:rsidP="006258D0">
      <w:pPr>
        <w:pStyle w:val="box470994"/>
        <w:shd w:val="clear" w:color="auto" w:fill="FFFFFF"/>
        <w:spacing w:before="0" w:beforeAutospacing="0" w:after="48" w:afterAutospacing="0" w:line="240" w:lineRule="atLeast"/>
        <w:ind w:firstLine="408"/>
        <w:jc w:val="both"/>
        <w:rPr>
          <w:color w:val="231F20"/>
        </w:rPr>
      </w:pPr>
      <w:r w:rsidRPr="00533038">
        <w:rPr>
          <w:color w:val="231F20"/>
        </w:rPr>
        <w:t xml:space="preserve">(2) </w:t>
      </w:r>
      <w:r w:rsidR="00B83545">
        <w:rPr>
          <w:color w:val="231F20"/>
        </w:rPr>
        <w:t>Poslod</w:t>
      </w:r>
      <w:r w:rsidR="002F1284">
        <w:rPr>
          <w:color w:val="231F20"/>
        </w:rPr>
        <w:t>a</w:t>
      </w:r>
      <w:r w:rsidR="00B83545">
        <w:rPr>
          <w:color w:val="231F20"/>
        </w:rPr>
        <w:t>vac</w:t>
      </w:r>
      <w:r w:rsidR="008227DB">
        <w:rPr>
          <w:color w:val="231F20"/>
        </w:rPr>
        <w:t xml:space="preserve"> </w:t>
      </w:r>
      <w:r w:rsidRPr="00533038">
        <w:rPr>
          <w:color w:val="231F20"/>
        </w:rPr>
        <w:t>u okvirim</w:t>
      </w:r>
      <w:r w:rsidR="004D6A01">
        <w:rPr>
          <w:color w:val="231F20"/>
        </w:rPr>
        <w:t>a svoje nadležnosti,  obvezan</w:t>
      </w:r>
      <w:r w:rsidR="002F1284">
        <w:rPr>
          <w:color w:val="231F20"/>
        </w:rPr>
        <w:t xml:space="preserve"> je </w:t>
      </w:r>
      <w:r w:rsidRPr="00533038">
        <w:rPr>
          <w:color w:val="231F20"/>
        </w:rPr>
        <w:t>poduzeti mjere radi otklanjanja utvrđenih nepravilnosti.</w:t>
      </w:r>
    </w:p>
    <w:p w:rsidR="00F91590" w:rsidRPr="009017C4" w:rsidRDefault="00533038" w:rsidP="006258D0">
      <w:pPr>
        <w:pStyle w:val="box470994"/>
        <w:shd w:val="clear" w:color="auto" w:fill="FFFFFF"/>
        <w:spacing w:before="0" w:beforeAutospacing="0" w:after="48" w:afterAutospacing="0" w:line="240" w:lineRule="atLeast"/>
        <w:ind w:firstLine="408"/>
        <w:jc w:val="both"/>
        <w:rPr>
          <w:color w:val="231F20"/>
        </w:rPr>
      </w:pPr>
      <w:r w:rsidRPr="00533038">
        <w:rPr>
          <w:color w:val="231F20"/>
        </w:rPr>
        <w:t xml:space="preserve">(3) Županija će čuvati podatke zaprimljene u prijavi od neovlaštenog otkrivanja, sukladno zakonskim i </w:t>
      </w:r>
      <w:proofErr w:type="spellStart"/>
      <w:r w:rsidRPr="00533038">
        <w:rPr>
          <w:color w:val="231F20"/>
        </w:rPr>
        <w:t>podzakonskim</w:t>
      </w:r>
      <w:proofErr w:type="spellEnd"/>
      <w:r w:rsidRPr="00533038">
        <w:rPr>
          <w:color w:val="231F20"/>
        </w:rPr>
        <w:t xml:space="preserve"> aktima kao i aktima županije s kojima je regulirana zaštita i obrada dokumentacije. </w:t>
      </w:r>
      <w:r w:rsidR="00F91590" w:rsidRPr="009017C4">
        <w:rPr>
          <w:color w:val="231F20"/>
        </w:rPr>
        <w:t xml:space="preserve"> </w:t>
      </w:r>
    </w:p>
    <w:p w:rsidR="006A4CF2" w:rsidRDefault="006A4CF2" w:rsidP="00FA0FB1">
      <w:pPr>
        <w:pStyle w:val="box470994"/>
        <w:shd w:val="clear" w:color="auto" w:fill="FFFFFF"/>
        <w:spacing w:before="0" w:beforeAutospacing="0" w:after="0" w:afterAutospacing="0"/>
        <w:jc w:val="center"/>
        <w:rPr>
          <w:color w:val="231F20"/>
        </w:rPr>
      </w:pPr>
    </w:p>
    <w:p w:rsidR="00FA0FB1" w:rsidRPr="009017C4" w:rsidRDefault="00FA0FB1" w:rsidP="00FA0FB1">
      <w:pPr>
        <w:pStyle w:val="box470994"/>
        <w:shd w:val="clear" w:color="auto" w:fill="FFFFFF"/>
        <w:spacing w:before="0" w:beforeAutospacing="0" w:after="0" w:afterAutospacing="0"/>
        <w:jc w:val="center"/>
        <w:rPr>
          <w:color w:val="231F20"/>
        </w:rPr>
      </w:pPr>
      <w:r w:rsidRPr="009017C4">
        <w:rPr>
          <w:color w:val="231F20"/>
        </w:rPr>
        <w:t xml:space="preserve">Članak </w:t>
      </w:r>
      <w:r w:rsidR="00DF4275">
        <w:rPr>
          <w:color w:val="231F20"/>
        </w:rPr>
        <w:t>22</w:t>
      </w:r>
      <w:r w:rsidRPr="009017C4">
        <w:rPr>
          <w:color w:val="231F20"/>
        </w:rPr>
        <w:t>.</w:t>
      </w:r>
    </w:p>
    <w:p w:rsidR="00FA0FB1" w:rsidRPr="009017C4" w:rsidRDefault="00FA0FB1" w:rsidP="00FA0FB1">
      <w:pPr>
        <w:pStyle w:val="box470994"/>
        <w:shd w:val="clear" w:color="auto" w:fill="FFFFFF"/>
        <w:spacing w:before="0" w:beforeAutospacing="0" w:after="0" w:afterAutospacing="0"/>
        <w:rPr>
          <w:color w:val="231F20"/>
        </w:rPr>
      </w:pPr>
    </w:p>
    <w:p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(1) Županija će u skladu sa svojim materijalnim mogućnostima osigurati povjerljivoj osobi i nje</w:t>
      </w:r>
      <w:r w:rsidR="00872DB7" w:rsidRPr="009017C4">
        <w:rPr>
          <w:color w:val="231F20"/>
        </w:rPr>
        <w:t>zi</w:t>
      </w:r>
      <w:r w:rsidRPr="009017C4">
        <w:rPr>
          <w:color w:val="231F20"/>
        </w:rPr>
        <w:t>nom zamjeniku:</w:t>
      </w:r>
    </w:p>
    <w:p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službenu prostoriju za zaprimanje prijava bez prisustva trećih osoba</w:t>
      </w:r>
      <w:r w:rsidR="009F0A16">
        <w:rPr>
          <w:color w:val="231F20"/>
        </w:rPr>
        <w:t>,</w:t>
      </w:r>
    </w:p>
    <w:p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uređaje, opremu i alate nužne za rad te</w:t>
      </w:r>
    </w:p>
    <w:p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adresu elektroničke pošte za potrebe službenog komuniciranja.</w:t>
      </w:r>
    </w:p>
    <w:p w:rsidR="00872DB7" w:rsidRPr="009017C4" w:rsidRDefault="00872DB7" w:rsidP="00872DB7">
      <w:pPr>
        <w:pStyle w:val="box470994"/>
        <w:shd w:val="clear" w:color="auto" w:fill="FFFFFF"/>
        <w:spacing w:before="0" w:beforeAutospacing="0" w:after="48" w:afterAutospacing="0"/>
        <w:ind w:firstLine="408"/>
        <w:rPr>
          <w:color w:val="231F20"/>
        </w:rPr>
      </w:pPr>
      <w:r w:rsidRPr="009017C4">
        <w:rPr>
          <w:color w:val="231F20"/>
        </w:rPr>
        <w:t>(2) Županija će osigurati uvjete za vođenje evidencije o prijavama u skladu s člankom 1</w:t>
      </w:r>
      <w:r w:rsidR="00F652D3">
        <w:rPr>
          <w:color w:val="231F20"/>
        </w:rPr>
        <w:t>2</w:t>
      </w:r>
      <w:r w:rsidRPr="009017C4">
        <w:rPr>
          <w:color w:val="231F20"/>
        </w:rPr>
        <w:t>. ove Odluke i zakonom s kojim je uređena zaštita prijavitelja nepravilnosti.</w:t>
      </w:r>
    </w:p>
    <w:p w:rsidR="00872DB7" w:rsidRPr="009017C4" w:rsidRDefault="00872DB7" w:rsidP="00FA0FB1">
      <w:pPr>
        <w:pStyle w:val="box470994"/>
        <w:shd w:val="clear" w:color="auto" w:fill="FFFFFF"/>
        <w:spacing w:before="0" w:beforeAutospacing="0" w:after="0" w:afterAutospacing="0"/>
        <w:ind w:firstLine="408"/>
        <w:jc w:val="both"/>
        <w:rPr>
          <w:color w:val="231F20"/>
        </w:rPr>
      </w:pPr>
    </w:p>
    <w:p w:rsidR="009017C4" w:rsidRPr="009017C4" w:rsidRDefault="00930D53" w:rsidP="009017C4">
      <w:pPr>
        <w:pStyle w:val="box470994"/>
        <w:shd w:val="clear" w:color="auto" w:fill="FFFFFF"/>
        <w:spacing w:before="0" w:beforeAutospacing="0" w:after="0" w:afterAutospacing="0"/>
        <w:jc w:val="center"/>
        <w:rPr>
          <w:color w:val="231F20"/>
        </w:rPr>
      </w:pPr>
      <w:r>
        <w:rPr>
          <w:color w:val="231F20"/>
        </w:rPr>
        <w:t>Članak 2</w:t>
      </w:r>
      <w:r w:rsidR="00DF4275">
        <w:rPr>
          <w:color w:val="231F20"/>
        </w:rPr>
        <w:t>3</w:t>
      </w:r>
      <w:r>
        <w:rPr>
          <w:color w:val="231F20"/>
        </w:rPr>
        <w:t>.</w:t>
      </w:r>
    </w:p>
    <w:p w:rsidR="009017C4" w:rsidRPr="009017C4" w:rsidRDefault="009017C4" w:rsidP="009017C4">
      <w:pPr>
        <w:pStyle w:val="box470994"/>
        <w:shd w:val="clear" w:color="auto" w:fill="FFFFFF"/>
        <w:spacing w:before="0" w:beforeAutospacing="0" w:after="0" w:afterAutospacing="0"/>
        <w:jc w:val="both"/>
        <w:rPr>
          <w:color w:val="231F20"/>
        </w:rPr>
      </w:pPr>
    </w:p>
    <w:p w:rsidR="00FA0FB1" w:rsidRPr="009017C4" w:rsidRDefault="00FA0FB1" w:rsidP="009017C4">
      <w:pPr>
        <w:pStyle w:val="box470994"/>
        <w:shd w:val="clear" w:color="auto" w:fill="FFFFFF"/>
        <w:spacing w:before="0" w:beforeAutospacing="0" w:after="0" w:afterAutospacing="0"/>
        <w:ind w:firstLine="408"/>
        <w:jc w:val="both"/>
        <w:rPr>
          <w:color w:val="231F20"/>
        </w:rPr>
      </w:pPr>
      <w:r w:rsidRPr="009017C4">
        <w:rPr>
          <w:color w:val="231F20"/>
        </w:rPr>
        <w:t>Županija će na svojoj mrežnoj stranici objaviti:</w:t>
      </w:r>
    </w:p>
    <w:p w:rsidR="002E4E15" w:rsidRDefault="005C6B13" w:rsidP="00FA0FB1">
      <w:pPr>
        <w:pStyle w:val="box470994"/>
        <w:shd w:val="clear" w:color="auto" w:fill="FFFFFF"/>
        <w:spacing w:before="0" w:beforeAutospacing="0" w:after="0" w:afterAutospacing="0"/>
        <w:ind w:firstLine="408"/>
        <w:jc w:val="both"/>
        <w:rPr>
          <w:color w:val="231F20"/>
        </w:rPr>
      </w:pPr>
      <w:r>
        <w:rPr>
          <w:color w:val="231F20"/>
        </w:rPr>
        <w:t>- ovu Odluku</w:t>
      </w:r>
    </w:p>
    <w:p w:rsidR="00FA0FB1"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uputu o mogućnosti prijavljivanja nepravilnosti</w:t>
      </w:r>
    </w:p>
    <w:p w:rsidR="00FD7C1B" w:rsidRPr="009017C4" w:rsidRDefault="00FD7C1B" w:rsidP="00FA0FB1">
      <w:pPr>
        <w:pStyle w:val="box470994"/>
        <w:shd w:val="clear" w:color="auto" w:fill="FFFFFF"/>
        <w:spacing w:before="0" w:beforeAutospacing="0" w:after="0" w:afterAutospacing="0"/>
        <w:ind w:firstLine="408"/>
        <w:jc w:val="both"/>
        <w:rPr>
          <w:color w:val="231F20"/>
        </w:rPr>
      </w:pPr>
      <w:r>
        <w:rPr>
          <w:color w:val="231F20"/>
        </w:rPr>
        <w:t>- neformalni obrazac iz članka 1</w:t>
      </w:r>
      <w:r w:rsidR="00F652D3">
        <w:rPr>
          <w:color w:val="231F20"/>
        </w:rPr>
        <w:t>1</w:t>
      </w:r>
      <w:r>
        <w:rPr>
          <w:color w:val="231F20"/>
        </w:rPr>
        <w:t xml:space="preserve">. stavka </w:t>
      </w:r>
      <w:r w:rsidR="00F652D3">
        <w:rPr>
          <w:color w:val="231F20"/>
        </w:rPr>
        <w:t>7</w:t>
      </w:r>
      <w:r>
        <w:rPr>
          <w:color w:val="231F20"/>
        </w:rPr>
        <w:t xml:space="preserve">. ove Odluke </w:t>
      </w:r>
    </w:p>
    <w:p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tko su povjerljiva osoba i njezin zamjeniku te</w:t>
      </w:r>
    </w:p>
    <w:p w:rsidR="00D35FA6" w:rsidRDefault="00FA0FB1" w:rsidP="00930D53">
      <w:pPr>
        <w:pStyle w:val="box470994"/>
        <w:shd w:val="clear" w:color="auto" w:fill="FFFFFF"/>
        <w:spacing w:before="0" w:beforeAutospacing="0" w:after="0" w:afterAutospacing="0"/>
        <w:ind w:firstLine="408"/>
        <w:jc w:val="both"/>
        <w:rPr>
          <w:color w:val="231F20"/>
        </w:rPr>
      </w:pPr>
      <w:r w:rsidRPr="009017C4">
        <w:rPr>
          <w:color w:val="231F20"/>
        </w:rPr>
        <w:t>- adresu, adresu elektroničke pošte i broj telefona za prijavlj</w:t>
      </w:r>
      <w:r w:rsidR="00930D53">
        <w:rPr>
          <w:color w:val="231F20"/>
        </w:rPr>
        <w:t>ivanje nepravilnosti u Županij</w:t>
      </w:r>
      <w:r w:rsidR="006258D0">
        <w:rPr>
          <w:color w:val="231F20"/>
        </w:rPr>
        <w:t>i</w:t>
      </w:r>
      <w:r w:rsidR="00FC4592">
        <w:rPr>
          <w:color w:val="231F20"/>
        </w:rPr>
        <w:t>.</w:t>
      </w:r>
    </w:p>
    <w:p w:rsidR="00B457C3" w:rsidRDefault="00B457C3" w:rsidP="00A2410F">
      <w:pPr>
        <w:pStyle w:val="box470994"/>
        <w:shd w:val="clear" w:color="auto" w:fill="FFFFFF"/>
        <w:spacing w:before="0" w:beforeAutospacing="0" w:after="48" w:afterAutospacing="0"/>
        <w:jc w:val="center"/>
        <w:rPr>
          <w:color w:val="231F20"/>
        </w:rPr>
      </w:pPr>
    </w:p>
    <w:p w:rsidR="00B457C3" w:rsidRDefault="00B457C3" w:rsidP="00A2410F">
      <w:pPr>
        <w:pStyle w:val="box470994"/>
        <w:shd w:val="clear" w:color="auto" w:fill="FFFFFF"/>
        <w:spacing w:before="0" w:beforeAutospacing="0" w:after="48" w:afterAutospacing="0"/>
        <w:jc w:val="center"/>
        <w:rPr>
          <w:color w:val="231F20"/>
        </w:rPr>
      </w:pPr>
    </w:p>
    <w:p w:rsidR="00D35FA6" w:rsidRPr="00B457C3" w:rsidRDefault="00930D53" w:rsidP="00B457C3">
      <w:pPr>
        <w:pStyle w:val="box470994"/>
        <w:numPr>
          <w:ilvl w:val="0"/>
          <w:numId w:val="8"/>
        </w:numPr>
        <w:shd w:val="clear" w:color="auto" w:fill="FFFFFF"/>
        <w:spacing w:before="0" w:beforeAutospacing="0" w:after="48" w:afterAutospacing="0"/>
        <w:rPr>
          <w:b/>
          <w:color w:val="231F20"/>
        </w:rPr>
      </w:pPr>
      <w:r w:rsidRPr="00B457C3">
        <w:rPr>
          <w:b/>
          <w:color w:val="231F20"/>
        </w:rPr>
        <w:t>Prijelazne i završne odredbe</w:t>
      </w:r>
    </w:p>
    <w:p w:rsidR="00FC4592" w:rsidRDefault="00FC4592" w:rsidP="00A2410F">
      <w:pPr>
        <w:pStyle w:val="box470994"/>
        <w:shd w:val="clear" w:color="auto" w:fill="FFFFFF"/>
        <w:spacing w:before="0" w:beforeAutospacing="0" w:after="48" w:afterAutospacing="0"/>
        <w:jc w:val="center"/>
        <w:rPr>
          <w:color w:val="231F20"/>
        </w:rPr>
      </w:pPr>
    </w:p>
    <w:p w:rsidR="00AE3854" w:rsidRPr="00F90256" w:rsidRDefault="00AE3854" w:rsidP="00AE3854">
      <w:pPr>
        <w:pStyle w:val="box470994"/>
        <w:shd w:val="clear" w:color="auto" w:fill="FFFFFF"/>
        <w:spacing w:before="0" w:beforeAutospacing="0" w:after="48" w:afterAutospacing="0"/>
        <w:jc w:val="center"/>
        <w:rPr>
          <w:color w:val="231F20"/>
        </w:rPr>
      </w:pPr>
      <w:r w:rsidRPr="00F90256">
        <w:rPr>
          <w:color w:val="231F20"/>
        </w:rPr>
        <w:t>Članak 2</w:t>
      </w:r>
      <w:r w:rsidR="00DF4275">
        <w:rPr>
          <w:color w:val="231F20"/>
        </w:rPr>
        <w:t>4</w:t>
      </w:r>
      <w:r w:rsidRPr="00F90256">
        <w:rPr>
          <w:color w:val="231F20"/>
        </w:rPr>
        <w:t>.</w:t>
      </w:r>
    </w:p>
    <w:p w:rsidR="00AE3854" w:rsidRPr="00B457C3" w:rsidRDefault="00AE3854" w:rsidP="00AE3854">
      <w:pPr>
        <w:pStyle w:val="box470994"/>
        <w:shd w:val="clear" w:color="auto" w:fill="FFFFFF"/>
        <w:spacing w:before="0" w:beforeAutospacing="0" w:after="48" w:afterAutospacing="0"/>
        <w:jc w:val="center"/>
        <w:rPr>
          <w:b/>
          <w:color w:val="231F20"/>
        </w:rPr>
      </w:pPr>
    </w:p>
    <w:p w:rsidR="00AE3854" w:rsidRDefault="00AE3854" w:rsidP="00AE3854">
      <w:pPr>
        <w:pStyle w:val="box470994"/>
        <w:shd w:val="clear" w:color="auto" w:fill="FFFFFF"/>
        <w:spacing w:before="0" w:beforeAutospacing="0" w:after="48" w:afterAutospacing="0"/>
        <w:ind w:firstLine="708"/>
        <w:jc w:val="both"/>
        <w:rPr>
          <w:color w:val="231F20"/>
        </w:rPr>
      </w:pPr>
      <w:r w:rsidRPr="00F90256">
        <w:rPr>
          <w:color w:val="231F20"/>
        </w:rPr>
        <w:t>Župan je dužan imenovati povjerljivu osobu i njezinog zamjenika do 23. srpnja 2022. godine.</w:t>
      </w:r>
    </w:p>
    <w:p w:rsidR="00AE3854" w:rsidRDefault="00AE3854" w:rsidP="00AE3854">
      <w:pPr>
        <w:pStyle w:val="box470994"/>
        <w:shd w:val="clear" w:color="auto" w:fill="FFFFFF"/>
        <w:spacing w:before="0" w:beforeAutospacing="0" w:after="48" w:afterAutospacing="0"/>
        <w:jc w:val="center"/>
        <w:rPr>
          <w:color w:val="231F20"/>
        </w:rPr>
      </w:pPr>
    </w:p>
    <w:p w:rsidR="00AE3854" w:rsidRDefault="00AE3854" w:rsidP="00AE3854">
      <w:pPr>
        <w:pStyle w:val="box470994"/>
        <w:shd w:val="clear" w:color="auto" w:fill="FFFFFF"/>
        <w:spacing w:before="0" w:beforeAutospacing="0" w:after="48" w:afterAutospacing="0"/>
        <w:jc w:val="center"/>
        <w:rPr>
          <w:color w:val="231F20"/>
        </w:rPr>
      </w:pPr>
      <w:r>
        <w:rPr>
          <w:color w:val="231F20"/>
        </w:rPr>
        <w:t>Članak 2</w:t>
      </w:r>
      <w:r w:rsidR="00DF4275">
        <w:rPr>
          <w:color w:val="231F20"/>
        </w:rPr>
        <w:t>5</w:t>
      </w:r>
      <w:r>
        <w:rPr>
          <w:color w:val="231F20"/>
        </w:rPr>
        <w:t>.</w:t>
      </w:r>
    </w:p>
    <w:p w:rsidR="00AE3854" w:rsidRDefault="00AE3854" w:rsidP="00AE3854">
      <w:pPr>
        <w:pStyle w:val="box470994"/>
        <w:shd w:val="clear" w:color="auto" w:fill="FFFFFF"/>
        <w:spacing w:before="0" w:beforeAutospacing="0" w:after="0" w:afterAutospacing="0"/>
        <w:ind w:firstLine="408"/>
        <w:jc w:val="center"/>
        <w:rPr>
          <w:color w:val="231F20"/>
        </w:rPr>
      </w:pP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Pr>
          <w:color w:val="231F20"/>
        </w:rPr>
        <w:t xml:space="preserve">Do imenovanja povjerljive osobe i njezinog zamjenika sukladno članku 16. </w:t>
      </w:r>
      <w:r w:rsidR="00F652D3">
        <w:rPr>
          <w:color w:val="231F20"/>
        </w:rPr>
        <w:t xml:space="preserve">ili 17. </w:t>
      </w:r>
      <w:r>
        <w:rPr>
          <w:color w:val="231F20"/>
        </w:rPr>
        <w:t xml:space="preserve">ove Odluke, </w:t>
      </w:r>
      <w:r w:rsidRPr="00DE1324">
        <w:rPr>
          <w:color w:val="231F20"/>
        </w:rPr>
        <w:t>povjerljiv</w:t>
      </w:r>
      <w:r>
        <w:rPr>
          <w:color w:val="231F20"/>
        </w:rPr>
        <w:t xml:space="preserve">a </w:t>
      </w:r>
      <w:r w:rsidRPr="00DE1324">
        <w:rPr>
          <w:color w:val="231F20"/>
        </w:rPr>
        <w:t>osob</w:t>
      </w:r>
      <w:r>
        <w:rPr>
          <w:color w:val="231F20"/>
        </w:rPr>
        <w:t>a</w:t>
      </w:r>
      <w:r w:rsidRPr="00DE1324">
        <w:rPr>
          <w:color w:val="231F20"/>
        </w:rPr>
        <w:t xml:space="preserve"> i </w:t>
      </w:r>
      <w:r>
        <w:rPr>
          <w:color w:val="231F20"/>
        </w:rPr>
        <w:t xml:space="preserve">njezin </w:t>
      </w:r>
      <w:r w:rsidRPr="00DE1324">
        <w:rPr>
          <w:color w:val="231F20"/>
        </w:rPr>
        <w:t>zamjeni</w:t>
      </w:r>
      <w:r>
        <w:rPr>
          <w:color w:val="231F20"/>
        </w:rPr>
        <w:t>k imenovan</w:t>
      </w:r>
      <w:r w:rsidRPr="00DE1324">
        <w:rPr>
          <w:color w:val="231F20"/>
        </w:rPr>
        <w:t xml:space="preserve"> na temelju Zakona o zaštiti prijavitelja nepravilnosti („Narodne novine“, broj 17/19.) i Odluke</w:t>
      </w:r>
      <w:r>
        <w:rPr>
          <w:color w:val="231F20"/>
        </w:rPr>
        <w:t xml:space="preserve"> </w:t>
      </w:r>
      <w:r w:rsidRPr="00DE1324">
        <w:rPr>
          <w:color w:val="231F20"/>
        </w:rPr>
        <w:t>o zaštiti prijavitelja nepravilnosti u Koprivničko-križevačkoj županiji</w:t>
      </w:r>
      <w:r>
        <w:rPr>
          <w:color w:val="231F20"/>
        </w:rPr>
        <w:t xml:space="preserve"> </w:t>
      </w:r>
      <w:r>
        <w:t>(„Službeni glasnik Koprivničko-križevačke županije” broj 14/19.) n</w:t>
      </w:r>
      <w:r>
        <w:rPr>
          <w:color w:val="231F20"/>
          <w:shd w:val="clear" w:color="auto" w:fill="FFFFFF"/>
        </w:rPr>
        <w:t>astavljaju obnašati svoje dužnosti.</w:t>
      </w: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rsidR="00AE3854" w:rsidRDefault="00AE3854" w:rsidP="00AE3854">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lastRenderedPageBreak/>
        <w:t xml:space="preserve">Članak </w:t>
      </w:r>
      <w:r w:rsidR="00DF4275">
        <w:rPr>
          <w:color w:val="231F20"/>
          <w:shd w:val="clear" w:color="auto" w:fill="FFFFFF"/>
        </w:rPr>
        <w:t>26</w:t>
      </w:r>
      <w:r>
        <w:rPr>
          <w:color w:val="231F20"/>
          <w:shd w:val="clear" w:color="auto" w:fill="FFFFFF"/>
        </w:rPr>
        <w:t>.</w:t>
      </w: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Pr>
          <w:color w:val="231F20"/>
          <w:shd w:val="clear" w:color="auto" w:fill="FFFFFF"/>
        </w:rPr>
        <w:t xml:space="preserve">U svrhu poticanja prvenstvenog korištenja sustava unutarnjeg prijavljivanja ova Odluka, uputa o </w:t>
      </w:r>
      <w:r>
        <w:rPr>
          <w:color w:val="231F20"/>
        </w:rPr>
        <w:t>mogućnosti prijavljivanja nepravilnosti</w:t>
      </w:r>
      <w:r>
        <w:rPr>
          <w:color w:val="231F20"/>
          <w:shd w:val="clear" w:color="auto" w:fill="FFFFFF"/>
        </w:rPr>
        <w:t xml:space="preserve"> i podaci o povjerljivoj osobi i njezinom zamjeniku će biti dostupni svim županijskim službenicima i namještenicima putem mrežne stranice Županije te će ih se o tome obavijestiti elektroničkim putem. </w:t>
      </w: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rsidR="00A91961" w:rsidRDefault="00A91961" w:rsidP="00AE3854">
      <w:pPr>
        <w:pStyle w:val="box470994"/>
        <w:shd w:val="clear" w:color="auto" w:fill="FFFFFF"/>
        <w:spacing w:before="0" w:beforeAutospacing="0" w:after="0" w:afterAutospacing="0"/>
        <w:ind w:firstLine="408"/>
        <w:jc w:val="both"/>
        <w:rPr>
          <w:color w:val="231F20"/>
          <w:shd w:val="clear" w:color="auto" w:fill="FFFFFF"/>
        </w:rPr>
      </w:pPr>
    </w:p>
    <w:p w:rsidR="00AE3854" w:rsidRDefault="00AE3854" w:rsidP="00DF4275">
      <w:pPr>
        <w:pStyle w:val="box470994"/>
        <w:shd w:val="clear" w:color="auto" w:fill="FFFFFF"/>
        <w:spacing w:before="0" w:beforeAutospacing="0" w:after="0" w:afterAutospacing="0"/>
        <w:ind w:hanging="142"/>
        <w:jc w:val="center"/>
        <w:rPr>
          <w:color w:val="231F20"/>
          <w:shd w:val="clear" w:color="auto" w:fill="FFFFFF"/>
        </w:rPr>
      </w:pPr>
      <w:r>
        <w:rPr>
          <w:color w:val="231F20"/>
          <w:shd w:val="clear" w:color="auto" w:fill="FFFFFF"/>
        </w:rPr>
        <w:t>Članak 2</w:t>
      </w:r>
      <w:r w:rsidR="00DF4275">
        <w:rPr>
          <w:color w:val="231F20"/>
          <w:shd w:val="clear" w:color="auto" w:fill="FFFFFF"/>
        </w:rPr>
        <w:t>7</w:t>
      </w:r>
      <w:r>
        <w:rPr>
          <w:color w:val="231F20"/>
          <w:shd w:val="clear" w:color="auto" w:fill="FFFFFF"/>
        </w:rPr>
        <w:t>.</w:t>
      </w:r>
    </w:p>
    <w:p w:rsidR="00AE3854" w:rsidRDefault="00AE3854" w:rsidP="00AE3854">
      <w:pPr>
        <w:pStyle w:val="box470994"/>
        <w:shd w:val="clear" w:color="auto" w:fill="FFFFFF"/>
        <w:spacing w:before="0" w:beforeAutospacing="0" w:after="0" w:afterAutospacing="0"/>
        <w:ind w:firstLine="408"/>
        <w:jc w:val="center"/>
        <w:rPr>
          <w:color w:val="231F20"/>
          <w:shd w:val="clear" w:color="auto" w:fill="FFFFFF"/>
        </w:rPr>
      </w:pPr>
    </w:p>
    <w:p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sidRPr="00B43AC9">
        <w:rPr>
          <w:color w:val="231F20"/>
          <w:shd w:val="clear" w:color="auto" w:fill="FFFFFF"/>
        </w:rPr>
        <w:t>Na pitanja koja nisu uređena ov</w:t>
      </w:r>
      <w:r w:rsidR="00262883">
        <w:rPr>
          <w:color w:val="231F20"/>
          <w:shd w:val="clear" w:color="auto" w:fill="FFFFFF"/>
        </w:rPr>
        <w:t>o</w:t>
      </w:r>
      <w:r w:rsidRPr="00B43AC9">
        <w:rPr>
          <w:color w:val="231F20"/>
          <w:shd w:val="clear" w:color="auto" w:fill="FFFFFF"/>
        </w:rPr>
        <w:t xml:space="preserve">m </w:t>
      </w:r>
      <w:r w:rsidR="00262883">
        <w:rPr>
          <w:color w:val="231F20"/>
          <w:shd w:val="clear" w:color="auto" w:fill="FFFFFF"/>
        </w:rPr>
        <w:t>Odlukom</w:t>
      </w:r>
      <w:r w:rsidRPr="00B43AC9">
        <w:rPr>
          <w:color w:val="231F20"/>
          <w:shd w:val="clear" w:color="auto" w:fill="FFFFFF"/>
        </w:rPr>
        <w:t xml:space="preserve"> primjenjivat će se odredbe Zakona o zaštiti prijavitelja nepravilnosti.</w:t>
      </w:r>
    </w:p>
    <w:p w:rsidR="00FC4592" w:rsidRDefault="00FC4592" w:rsidP="00AE3854">
      <w:pPr>
        <w:pStyle w:val="box470994"/>
        <w:shd w:val="clear" w:color="auto" w:fill="FFFFFF"/>
        <w:spacing w:before="0" w:beforeAutospacing="0" w:after="0" w:afterAutospacing="0"/>
        <w:ind w:firstLine="408"/>
        <w:jc w:val="both"/>
        <w:rPr>
          <w:color w:val="231F20"/>
          <w:shd w:val="clear" w:color="auto" w:fill="FFFFFF"/>
        </w:rPr>
      </w:pPr>
    </w:p>
    <w:p w:rsidR="00F652D3" w:rsidRDefault="00F652D3" w:rsidP="00A46851">
      <w:pPr>
        <w:pStyle w:val="box470994"/>
        <w:shd w:val="clear" w:color="auto" w:fill="FFFFFF"/>
        <w:spacing w:before="0" w:beforeAutospacing="0" w:after="0" w:afterAutospacing="0"/>
        <w:ind w:firstLine="408"/>
        <w:jc w:val="center"/>
        <w:rPr>
          <w:color w:val="231F20"/>
          <w:shd w:val="clear" w:color="auto" w:fill="FFFFFF"/>
        </w:rPr>
      </w:pPr>
    </w:p>
    <w:p w:rsidR="00A46851" w:rsidRDefault="00A46851" w:rsidP="00A91961">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t xml:space="preserve">Članak </w:t>
      </w:r>
      <w:r w:rsidR="00DF4275">
        <w:rPr>
          <w:color w:val="231F20"/>
          <w:shd w:val="clear" w:color="auto" w:fill="FFFFFF"/>
        </w:rPr>
        <w:t>28</w:t>
      </w:r>
      <w:r>
        <w:rPr>
          <w:color w:val="231F20"/>
          <w:shd w:val="clear" w:color="auto" w:fill="FFFFFF"/>
        </w:rPr>
        <w:t>.</w:t>
      </w:r>
    </w:p>
    <w:p w:rsidR="00AE3854" w:rsidRDefault="00AE3854" w:rsidP="00AE3854">
      <w:pPr>
        <w:pStyle w:val="box470994"/>
        <w:shd w:val="clear" w:color="auto" w:fill="FFFFFF"/>
        <w:spacing w:before="0" w:beforeAutospacing="0" w:after="0" w:afterAutospacing="0"/>
        <w:jc w:val="both"/>
        <w:rPr>
          <w:color w:val="231F20"/>
          <w:shd w:val="clear" w:color="auto" w:fill="FFFFFF"/>
        </w:rPr>
      </w:pPr>
    </w:p>
    <w:p w:rsidR="00A46851" w:rsidRDefault="00A46851" w:rsidP="00B51FB8">
      <w:pPr>
        <w:pStyle w:val="box470994"/>
        <w:shd w:val="clear" w:color="auto" w:fill="FFFFFF"/>
        <w:spacing w:before="0" w:beforeAutospacing="0" w:after="0" w:afterAutospacing="0"/>
        <w:ind w:firstLine="408"/>
        <w:jc w:val="both"/>
        <w:rPr>
          <w:color w:val="231F20"/>
          <w:shd w:val="clear" w:color="auto" w:fill="FFFFFF"/>
        </w:rPr>
      </w:pPr>
      <w:r w:rsidRPr="00A46851">
        <w:rPr>
          <w:color w:val="231F20"/>
          <w:shd w:val="clear" w:color="auto" w:fill="FFFFFF"/>
        </w:rPr>
        <w:t xml:space="preserve">Stupanjem na snagu </w:t>
      </w:r>
      <w:r>
        <w:rPr>
          <w:color w:val="231F20"/>
          <w:shd w:val="clear" w:color="auto" w:fill="FFFFFF"/>
        </w:rPr>
        <w:t>ove</w:t>
      </w:r>
      <w:r w:rsidRPr="00A46851">
        <w:rPr>
          <w:color w:val="231F20"/>
          <w:shd w:val="clear" w:color="auto" w:fill="FFFFFF"/>
        </w:rPr>
        <w:t xml:space="preserve"> </w:t>
      </w:r>
      <w:r>
        <w:rPr>
          <w:color w:val="231F20"/>
          <w:shd w:val="clear" w:color="auto" w:fill="FFFFFF"/>
        </w:rPr>
        <w:t>Odluke</w:t>
      </w:r>
      <w:r w:rsidRPr="00A46851">
        <w:rPr>
          <w:color w:val="231F20"/>
          <w:shd w:val="clear" w:color="auto" w:fill="FFFFFF"/>
        </w:rPr>
        <w:t xml:space="preserve"> prestaje vrijediti </w:t>
      </w:r>
      <w:r>
        <w:rPr>
          <w:color w:val="231F20"/>
          <w:shd w:val="clear" w:color="auto" w:fill="FFFFFF"/>
        </w:rPr>
        <w:t>Odluka o zaštiti prijavitelja nepravilnosti u Koprivničko-križevačkoj županiji</w:t>
      </w:r>
      <w:r w:rsidR="000D1BE9">
        <w:rPr>
          <w:color w:val="231F20"/>
          <w:shd w:val="clear" w:color="auto" w:fill="FFFFFF"/>
        </w:rPr>
        <w:t xml:space="preserve"> („Službeni glasnik Koprivničko-križevačke županije“ broj 14/19.).</w:t>
      </w:r>
    </w:p>
    <w:p w:rsidR="00A46851" w:rsidRDefault="00A46851" w:rsidP="00AE3854">
      <w:pPr>
        <w:pStyle w:val="box470994"/>
        <w:shd w:val="clear" w:color="auto" w:fill="FFFFFF"/>
        <w:spacing w:before="0" w:beforeAutospacing="0" w:after="0" w:afterAutospacing="0"/>
        <w:jc w:val="both"/>
        <w:rPr>
          <w:color w:val="231F20"/>
          <w:shd w:val="clear" w:color="auto" w:fill="FFFFFF"/>
        </w:rPr>
      </w:pPr>
    </w:p>
    <w:p w:rsidR="00075EAF" w:rsidRDefault="00075EAF" w:rsidP="00AE3854">
      <w:pPr>
        <w:pStyle w:val="box470994"/>
        <w:shd w:val="clear" w:color="auto" w:fill="FFFFFF"/>
        <w:spacing w:before="0" w:beforeAutospacing="0" w:after="0" w:afterAutospacing="0"/>
        <w:jc w:val="both"/>
        <w:rPr>
          <w:color w:val="231F20"/>
          <w:shd w:val="clear" w:color="auto" w:fill="FFFFFF"/>
        </w:rPr>
      </w:pPr>
    </w:p>
    <w:p w:rsidR="00AE3854" w:rsidRDefault="00AE3854" w:rsidP="00AE3854">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t xml:space="preserve">Članak </w:t>
      </w:r>
      <w:r w:rsidR="00DF4275">
        <w:rPr>
          <w:color w:val="231F20"/>
          <w:shd w:val="clear" w:color="auto" w:fill="FFFFFF"/>
        </w:rPr>
        <w:t>29</w:t>
      </w:r>
      <w:r>
        <w:rPr>
          <w:color w:val="231F20"/>
          <w:shd w:val="clear" w:color="auto" w:fill="FFFFFF"/>
        </w:rPr>
        <w:t>.</w:t>
      </w:r>
    </w:p>
    <w:p w:rsidR="00AE3854" w:rsidRDefault="00AE3854" w:rsidP="00AE3854">
      <w:pPr>
        <w:pStyle w:val="box470994"/>
        <w:shd w:val="clear" w:color="auto" w:fill="FFFFFF"/>
        <w:spacing w:before="0" w:beforeAutospacing="0" w:after="0" w:afterAutospacing="0"/>
        <w:jc w:val="center"/>
        <w:rPr>
          <w:color w:val="231F20"/>
          <w:shd w:val="clear" w:color="auto" w:fill="FFFFFF"/>
        </w:rPr>
      </w:pPr>
    </w:p>
    <w:p w:rsidR="00DE1324" w:rsidRDefault="00AE3854" w:rsidP="00AE3854">
      <w:pPr>
        <w:pStyle w:val="box470994"/>
        <w:shd w:val="clear" w:color="auto" w:fill="FFFFFF"/>
        <w:spacing w:before="0" w:beforeAutospacing="0" w:after="0" w:afterAutospacing="0"/>
        <w:ind w:firstLine="408"/>
        <w:jc w:val="both"/>
        <w:rPr>
          <w:color w:val="231F20"/>
        </w:rPr>
      </w:pPr>
      <w:r w:rsidRPr="00DE1324">
        <w:rPr>
          <w:color w:val="231F20"/>
        </w:rPr>
        <w:t>Ova Odluka objaviti</w:t>
      </w:r>
      <w:r>
        <w:rPr>
          <w:color w:val="231F20"/>
        </w:rPr>
        <w:t xml:space="preserve"> </w:t>
      </w:r>
      <w:r w:rsidRPr="00DE1324">
        <w:rPr>
          <w:color w:val="231F20"/>
        </w:rPr>
        <w:t>će se u „Službenom glasniku Koprivničko-križeva</w:t>
      </w:r>
      <w:r>
        <w:rPr>
          <w:color w:val="231F20"/>
        </w:rPr>
        <w:t xml:space="preserve">čke županije”, a stupa na snagu </w:t>
      </w:r>
      <w:r w:rsidR="00C2762D">
        <w:rPr>
          <w:color w:val="231F20"/>
        </w:rPr>
        <w:t>prvog dana od dana objave.</w:t>
      </w:r>
    </w:p>
    <w:p w:rsidR="00DE1324" w:rsidRDefault="00DE1324" w:rsidP="00DE1324">
      <w:pPr>
        <w:pStyle w:val="box470994"/>
        <w:shd w:val="clear" w:color="auto" w:fill="FFFFFF"/>
        <w:spacing w:before="0" w:beforeAutospacing="0" w:after="0" w:afterAutospacing="0"/>
        <w:ind w:firstLine="408"/>
        <w:jc w:val="both"/>
        <w:rPr>
          <w:color w:val="231F20"/>
        </w:rPr>
      </w:pPr>
    </w:p>
    <w:p w:rsidR="0028719D" w:rsidRDefault="0028719D" w:rsidP="0028719D">
      <w:pPr>
        <w:pStyle w:val="box470994"/>
        <w:shd w:val="clear" w:color="auto" w:fill="FFFFFF"/>
        <w:spacing w:before="0" w:beforeAutospacing="0" w:after="0" w:afterAutospacing="0"/>
        <w:jc w:val="both"/>
      </w:pPr>
    </w:p>
    <w:p w:rsidR="00303D85" w:rsidRDefault="00303D85" w:rsidP="0028719D">
      <w:pPr>
        <w:pStyle w:val="box470994"/>
        <w:shd w:val="clear" w:color="auto" w:fill="FFFFFF"/>
        <w:spacing w:before="0" w:beforeAutospacing="0" w:after="0" w:afterAutospacing="0"/>
        <w:jc w:val="both"/>
      </w:pPr>
    </w:p>
    <w:p w:rsidR="004D039D" w:rsidRDefault="004D039D" w:rsidP="004D039D">
      <w:pPr>
        <w:spacing w:before="0"/>
        <w:jc w:val="center"/>
        <w:rPr>
          <w:rFonts w:ascii="Times New Roman" w:hAnsi="Times New Roman"/>
          <w:sz w:val="24"/>
          <w:szCs w:val="24"/>
        </w:rPr>
      </w:pPr>
    </w:p>
    <w:p w:rsidR="004D039D" w:rsidRPr="00C2762D" w:rsidRDefault="004D039D" w:rsidP="004D039D">
      <w:pPr>
        <w:spacing w:before="0"/>
        <w:jc w:val="center"/>
        <w:rPr>
          <w:rFonts w:ascii="Times New Roman" w:hAnsi="Times New Roman"/>
          <w:sz w:val="24"/>
          <w:szCs w:val="24"/>
        </w:rPr>
      </w:pPr>
      <w:r w:rsidRPr="00C2762D">
        <w:rPr>
          <w:rFonts w:ascii="Times New Roman" w:hAnsi="Times New Roman"/>
          <w:sz w:val="24"/>
          <w:szCs w:val="24"/>
        </w:rPr>
        <w:t>ŽUPAN</w:t>
      </w:r>
    </w:p>
    <w:p w:rsidR="004D039D" w:rsidRPr="00C2762D" w:rsidRDefault="004D039D" w:rsidP="004D039D">
      <w:pPr>
        <w:spacing w:before="0"/>
        <w:jc w:val="center"/>
        <w:rPr>
          <w:rFonts w:ascii="Times New Roman" w:hAnsi="Times New Roman"/>
          <w:sz w:val="24"/>
          <w:szCs w:val="24"/>
        </w:rPr>
      </w:pPr>
      <w:r w:rsidRPr="00C2762D">
        <w:rPr>
          <w:rFonts w:ascii="Times New Roman" w:hAnsi="Times New Roman"/>
          <w:sz w:val="24"/>
          <w:szCs w:val="24"/>
        </w:rPr>
        <w:t>KOPRIVNIČKO-KRIŽEVAČKE ŽUPANIJE</w:t>
      </w:r>
    </w:p>
    <w:p w:rsidR="004D039D" w:rsidRPr="00C2762D" w:rsidRDefault="004D039D" w:rsidP="004D039D">
      <w:pPr>
        <w:spacing w:before="0"/>
        <w:rPr>
          <w:rFonts w:ascii="Times New Roman" w:hAnsi="Times New Roman"/>
          <w:sz w:val="24"/>
          <w:szCs w:val="24"/>
        </w:rPr>
      </w:pPr>
    </w:p>
    <w:p w:rsidR="004D039D" w:rsidRPr="00C2762D" w:rsidRDefault="004D039D" w:rsidP="004D039D">
      <w:pPr>
        <w:spacing w:before="0"/>
        <w:rPr>
          <w:rFonts w:ascii="Times New Roman" w:hAnsi="Times New Roman"/>
          <w:sz w:val="24"/>
          <w:szCs w:val="24"/>
        </w:rPr>
      </w:pPr>
    </w:p>
    <w:p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 xml:space="preserve">KLASA: </w:t>
      </w:r>
      <w:r w:rsidR="00C2762D" w:rsidRPr="00C2762D">
        <w:rPr>
          <w:rFonts w:ascii="Times New Roman" w:hAnsi="Times New Roman"/>
          <w:sz w:val="24"/>
          <w:szCs w:val="24"/>
        </w:rPr>
        <w:t>470-01/22-01/44</w:t>
      </w:r>
    </w:p>
    <w:p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URBROJ: 2137-02/0</w:t>
      </w:r>
      <w:r w:rsidR="00917527">
        <w:rPr>
          <w:rFonts w:ascii="Times New Roman" w:hAnsi="Times New Roman"/>
          <w:sz w:val="24"/>
          <w:szCs w:val="24"/>
        </w:rPr>
        <w:t>5</w:t>
      </w:r>
      <w:r w:rsidRPr="00C2762D">
        <w:rPr>
          <w:rFonts w:ascii="Times New Roman" w:hAnsi="Times New Roman"/>
          <w:sz w:val="24"/>
          <w:szCs w:val="24"/>
        </w:rPr>
        <w:t>-22-</w:t>
      </w:r>
      <w:r w:rsidR="00C2762D">
        <w:rPr>
          <w:rFonts w:ascii="Times New Roman" w:hAnsi="Times New Roman"/>
          <w:sz w:val="24"/>
          <w:szCs w:val="24"/>
        </w:rPr>
        <w:t>1</w:t>
      </w:r>
    </w:p>
    <w:p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 xml:space="preserve">Koprivnica, </w:t>
      </w:r>
      <w:r w:rsidR="00262883" w:rsidRPr="00C2762D">
        <w:rPr>
          <w:rFonts w:ascii="Times New Roman" w:hAnsi="Times New Roman"/>
          <w:sz w:val="24"/>
          <w:szCs w:val="24"/>
        </w:rPr>
        <w:t>17</w:t>
      </w:r>
      <w:r w:rsidR="00AE3854" w:rsidRPr="00C2762D">
        <w:rPr>
          <w:rFonts w:ascii="Times New Roman" w:hAnsi="Times New Roman"/>
          <w:sz w:val="24"/>
          <w:szCs w:val="24"/>
        </w:rPr>
        <w:t>. lipnja</w:t>
      </w:r>
      <w:r w:rsidRPr="00C2762D">
        <w:rPr>
          <w:rFonts w:ascii="Times New Roman" w:hAnsi="Times New Roman"/>
          <w:sz w:val="24"/>
          <w:szCs w:val="24"/>
        </w:rPr>
        <w:t xml:space="preserve"> 2022.</w:t>
      </w:r>
    </w:p>
    <w:p w:rsidR="004D039D" w:rsidRPr="00C2762D" w:rsidRDefault="004D039D" w:rsidP="004D039D">
      <w:pPr>
        <w:spacing w:before="0"/>
        <w:ind w:left="6372"/>
        <w:jc w:val="center"/>
        <w:rPr>
          <w:rFonts w:ascii="Times New Roman" w:hAnsi="Times New Roman"/>
          <w:sz w:val="24"/>
          <w:szCs w:val="24"/>
        </w:rPr>
      </w:pPr>
      <w:r w:rsidRPr="00C2762D">
        <w:rPr>
          <w:rFonts w:ascii="Times New Roman" w:hAnsi="Times New Roman"/>
          <w:sz w:val="24"/>
          <w:szCs w:val="24"/>
        </w:rPr>
        <w:t>ŽUPAN</w:t>
      </w:r>
    </w:p>
    <w:p w:rsidR="004D039D" w:rsidRPr="00C2762D" w:rsidRDefault="004D039D" w:rsidP="00A229C8">
      <w:pPr>
        <w:spacing w:before="0"/>
        <w:ind w:left="5664" w:firstLine="708"/>
        <w:rPr>
          <w:rFonts w:ascii="Times New Roman" w:hAnsi="Times New Roman"/>
          <w:sz w:val="24"/>
          <w:szCs w:val="24"/>
        </w:rPr>
      </w:pPr>
      <w:bookmarkStart w:id="0" w:name="_GoBack"/>
      <w:bookmarkEnd w:id="0"/>
      <w:r w:rsidRPr="00C2762D">
        <w:rPr>
          <w:rFonts w:ascii="Times New Roman" w:hAnsi="Times New Roman"/>
          <w:sz w:val="24"/>
          <w:szCs w:val="24"/>
        </w:rPr>
        <w:t xml:space="preserve">Darko Koren, ing. </w:t>
      </w:r>
      <w:proofErr w:type="spellStart"/>
      <w:r w:rsidRPr="00C2762D">
        <w:rPr>
          <w:rFonts w:ascii="Times New Roman" w:hAnsi="Times New Roman"/>
          <w:sz w:val="24"/>
          <w:szCs w:val="24"/>
        </w:rPr>
        <w:t>građ</w:t>
      </w:r>
      <w:proofErr w:type="spellEnd"/>
      <w:r w:rsidRPr="00C2762D">
        <w:rPr>
          <w:rFonts w:ascii="Times New Roman" w:hAnsi="Times New Roman"/>
          <w:sz w:val="24"/>
          <w:szCs w:val="24"/>
        </w:rPr>
        <w:t>.</w:t>
      </w:r>
      <w:r w:rsidR="00A229C8">
        <w:rPr>
          <w:rFonts w:ascii="Times New Roman" w:hAnsi="Times New Roman"/>
          <w:sz w:val="24"/>
          <w:szCs w:val="24"/>
        </w:rPr>
        <w:t>, v.r.</w:t>
      </w:r>
    </w:p>
    <w:p w:rsidR="00DE1324" w:rsidRPr="006A6A7C" w:rsidRDefault="00DE1324" w:rsidP="00DE1324">
      <w:pPr>
        <w:pStyle w:val="box470994"/>
        <w:shd w:val="clear" w:color="auto" w:fill="FFFFFF"/>
        <w:spacing w:before="0" w:beforeAutospacing="0" w:after="0" w:afterAutospacing="0"/>
        <w:jc w:val="both"/>
        <w:rPr>
          <w:color w:val="231F20"/>
        </w:rPr>
      </w:pPr>
    </w:p>
    <w:sectPr w:rsidR="00DE1324" w:rsidRPr="006A6A7C" w:rsidSect="007736E9">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61F3" w:rsidRDefault="00B261F3" w:rsidP="00F91221">
      <w:pPr>
        <w:spacing w:before="0"/>
      </w:pPr>
      <w:r>
        <w:separator/>
      </w:r>
    </w:p>
  </w:endnote>
  <w:endnote w:type="continuationSeparator" w:id="0">
    <w:p w:rsidR="00B261F3" w:rsidRDefault="00B261F3" w:rsidP="00F91221">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nion Pro">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5237744"/>
      <w:docPartObj>
        <w:docPartGallery w:val="Page Numbers (Bottom of Page)"/>
        <w:docPartUnique/>
      </w:docPartObj>
    </w:sdtPr>
    <w:sdtEndPr/>
    <w:sdtContent>
      <w:p w:rsidR="007736E9" w:rsidRDefault="007736E9">
        <w:pPr>
          <w:pStyle w:val="Podnoje"/>
          <w:jc w:val="right"/>
        </w:pPr>
        <w:r>
          <w:fldChar w:fldCharType="begin"/>
        </w:r>
        <w:r>
          <w:instrText>PAGE   \* MERGEFORMAT</w:instrText>
        </w:r>
        <w:r>
          <w:fldChar w:fldCharType="separate"/>
        </w:r>
        <w:r w:rsidR="00A229C8">
          <w:rPr>
            <w:noProof/>
          </w:rPr>
          <w:t>10</w:t>
        </w:r>
        <w:r>
          <w:fldChar w:fldCharType="end"/>
        </w:r>
      </w:p>
    </w:sdtContent>
  </w:sdt>
  <w:p w:rsidR="007736E9" w:rsidRDefault="007736E9">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61F3" w:rsidRDefault="00B261F3" w:rsidP="00F91221">
      <w:pPr>
        <w:spacing w:before="0"/>
      </w:pPr>
      <w:r>
        <w:separator/>
      </w:r>
    </w:p>
  </w:footnote>
  <w:footnote w:type="continuationSeparator" w:id="0">
    <w:p w:rsidR="00B261F3" w:rsidRDefault="00B261F3" w:rsidP="00F91221">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614B5"/>
    <w:multiLevelType w:val="hybridMultilevel"/>
    <w:tmpl w:val="A02EAB6A"/>
    <w:lvl w:ilvl="0" w:tplc="DD0A4872">
      <w:start w:val="1"/>
      <w:numFmt w:val="decimal"/>
      <w:lvlText w:val="(%1)"/>
      <w:lvlJc w:val="left"/>
      <w:pPr>
        <w:ind w:left="768" w:hanging="360"/>
      </w:pPr>
      <w:rPr>
        <w:rFonts w:hint="default"/>
      </w:rPr>
    </w:lvl>
    <w:lvl w:ilvl="1" w:tplc="041A0019" w:tentative="1">
      <w:start w:val="1"/>
      <w:numFmt w:val="lowerLetter"/>
      <w:lvlText w:val="%2."/>
      <w:lvlJc w:val="left"/>
      <w:pPr>
        <w:ind w:left="1488" w:hanging="360"/>
      </w:pPr>
    </w:lvl>
    <w:lvl w:ilvl="2" w:tplc="041A001B" w:tentative="1">
      <w:start w:val="1"/>
      <w:numFmt w:val="lowerRoman"/>
      <w:lvlText w:val="%3."/>
      <w:lvlJc w:val="right"/>
      <w:pPr>
        <w:ind w:left="2208" w:hanging="180"/>
      </w:pPr>
    </w:lvl>
    <w:lvl w:ilvl="3" w:tplc="041A000F" w:tentative="1">
      <w:start w:val="1"/>
      <w:numFmt w:val="decimal"/>
      <w:lvlText w:val="%4."/>
      <w:lvlJc w:val="left"/>
      <w:pPr>
        <w:ind w:left="2928" w:hanging="360"/>
      </w:pPr>
    </w:lvl>
    <w:lvl w:ilvl="4" w:tplc="041A0019" w:tentative="1">
      <w:start w:val="1"/>
      <w:numFmt w:val="lowerLetter"/>
      <w:lvlText w:val="%5."/>
      <w:lvlJc w:val="left"/>
      <w:pPr>
        <w:ind w:left="3648" w:hanging="360"/>
      </w:pPr>
    </w:lvl>
    <w:lvl w:ilvl="5" w:tplc="041A001B" w:tentative="1">
      <w:start w:val="1"/>
      <w:numFmt w:val="lowerRoman"/>
      <w:lvlText w:val="%6."/>
      <w:lvlJc w:val="right"/>
      <w:pPr>
        <w:ind w:left="4368" w:hanging="180"/>
      </w:pPr>
    </w:lvl>
    <w:lvl w:ilvl="6" w:tplc="041A000F" w:tentative="1">
      <w:start w:val="1"/>
      <w:numFmt w:val="decimal"/>
      <w:lvlText w:val="%7."/>
      <w:lvlJc w:val="left"/>
      <w:pPr>
        <w:ind w:left="5088" w:hanging="360"/>
      </w:pPr>
    </w:lvl>
    <w:lvl w:ilvl="7" w:tplc="041A0019" w:tentative="1">
      <w:start w:val="1"/>
      <w:numFmt w:val="lowerLetter"/>
      <w:lvlText w:val="%8."/>
      <w:lvlJc w:val="left"/>
      <w:pPr>
        <w:ind w:left="5808" w:hanging="360"/>
      </w:pPr>
    </w:lvl>
    <w:lvl w:ilvl="8" w:tplc="041A001B" w:tentative="1">
      <w:start w:val="1"/>
      <w:numFmt w:val="lowerRoman"/>
      <w:lvlText w:val="%9."/>
      <w:lvlJc w:val="right"/>
      <w:pPr>
        <w:ind w:left="6528" w:hanging="180"/>
      </w:pPr>
    </w:lvl>
  </w:abstractNum>
  <w:abstractNum w:abstractNumId="1" w15:restartNumberingAfterBreak="0">
    <w:nsid w:val="07E50215"/>
    <w:multiLevelType w:val="hybridMultilevel"/>
    <w:tmpl w:val="1800105C"/>
    <w:lvl w:ilvl="0" w:tplc="77404DBA">
      <w:start w:val="1"/>
      <w:numFmt w:val="bullet"/>
      <w:lvlText w:val=""/>
      <w:lvlJc w:val="left"/>
      <w:pPr>
        <w:ind w:left="1182" w:hanging="360"/>
      </w:pPr>
      <w:rPr>
        <w:rFonts w:ascii="Symbol" w:hAnsi="Symbol" w:hint="default"/>
      </w:rPr>
    </w:lvl>
    <w:lvl w:ilvl="1" w:tplc="041A0003" w:tentative="1">
      <w:start w:val="1"/>
      <w:numFmt w:val="bullet"/>
      <w:lvlText w:val="o"/>
      <w:lvlJc w:val="left"/>
      <w:pPr>
        <w:ind w:left="1902" w:hanging="360"/>
      </w:pPr>
      <w:rPr>
        <w:rFonts w:ascii="Courier New" w:hAnsi="Courier New" w:cs="Courier New" w:hint="default"/>
      </w:rPr>
    </w:lvl>
    <w:lvl w:ilvl="2" w:tplc="041A0005" w:tentative="1">
      <w:start w:val="1"/>
      <w:numFmt w:val="bullet"/>
      <w:lvlText w:val=""/>
      <w:lvlJc w:val="left"/>
      <w:pPr>
        <w:ind w:left="2622" w:hanging="360"/>
      </w:pPr>
      <w:rPr>
        <w:rFonts w:ascii="Wingdings" w:hAnsi="Wingdings" w:hint="default"/>
      </w:rPr>
    </w:lvl>
    <w:lvl w:ilvl="3" w:tplc="041A0001" w:tentative="1">
      <w:start w:val="1"/>
      <w:numFmt w:val="bullet"/>
      <w:lvlText w:val=""/>
      <w:lvlJc w:val="left"/>
      <w:pPr>
        <w:ind w:left="3342" w:hanging="360"/>
      </w:pPr>
      <w:rPr>
        <w:rFonts w:ascii="Symbol" w:hAnsi="Symbol" w:hint="default"/>
      </w:rPr>
    </w:lvl>
    <w:lvl w:ilvl="4" w:tplc="041A0003" w:tentative="1">
      <w:start w:val="1"/>
      <w:numFmt w:val="bullet"/>
      <w:lvlText w:val="o"/>
      <w:lvlJc w:val="left"/>
      <w:pPr>
        <w:ind w:left="4062" w:hanging="360"/>
      </w:pPr>
      <w:rPr>
        <w:rFonts w:ascii="Courier New" w:hAnsi="Courier New" w:cs="Courier New" w:hint="default"/>
      </w:rPr>
    </w:lvl>
    <w:lvl w:ilvl="5" w:tplc="041A0005" w:tentative="1">
      <w:start w:val="1"/>
      <w:numFmt w:val="bullet"/>
      <w:lvlText w:val=""/>
      <w:lvlJc w:val="left"/>
      <w:pPr>
        <w:ind w:left="4782" w:hanging="360"/>
      </w:pPr>
      <w:rPr>
        <w:rFonts w:ascii="Wingdings" w:hAnsi="Wingdings" w:hint="default"/>
      </w:rPr>
    </w:lvl>
    <w:lvl w:ilvl="6" w:tplc="041A0001" w:tentative="1">
      <w:start w:val="1"/>
      <w:numFmt w:val="bullet"/>
      <w:lvlText w:val=""/>
      <w:lvlJc w:val="left"/>
      <w:pPr>
        <w:ind w:left="5502" w:hanging="360"/>
      </w:pPr>
      <w:rPr>
        <w:rFonts w:ascii="Symbol" w:hAnsi="Symbol" w:hint="default"/>
      </w:rPr>
    </w:lvl>
    <w:lvl w:ilvl="7" w:tplc="041A0003" w:tentative="1">
      <w:start w:val="1"/>
      <w:numFmt w:val="bullet"/>
      <w:lvlText w:val="o"/>
      <w:lvlJc w:val="left"/>
      <w:pPr>
        <w:ind w:left="6222" w:hanging="360"/>
      </w:pPr>
      <w:rPr>
        <w:rFonts w:ascii="Courier New" w:hAnsi="Courier New" w:cs="Courier New" w:hint="default"/>
      </w:rPr>
    </w:lvl>
    <w:lvl w:ilvl="8" w:tplc="041A0005" w:tentative="1">
      <w:start w:val="1"/>
      <w:numFmt w:val="bullet"/>
      <w:lvlText w:val=""/>
      <w:lvlJc w:val="left"/>
      <w:pPr>
        <w:ind w:left="6942" w:hanging="360"/>
      </w:pPr>
      <w:rPr>
        <w:rFonts w:ascii="Wingdings" w:hAnsi="Wingdings" w:hint="default"/>
      </w:rPr>
    </w:lvl>
  </w:abstractNum>
  <w:abstractNum w:abstractNumId="2" w15:restartNumberingAfterBreak="0">
    <w:nsid w:val="0B3C2FB4"/>
    <w:multiLevelType w:val="hybridMultilevel"/>
    <w:tmpl w:val="04381BC6"/>
    <w:lvl w:ilvl="0" w:tplc="60E49FAC">
      <w:start w:val="1"/>
      <w:numFmt w:val="decimal"/>
      <w:lvlText w:val="(%1)"/>
      <w:lvlJc w:val="left"/>
      <w:pPr>
        <w:ind w:left="420" w:hanging="360"/>
      </w:pPr>
      <w:rPr>
        <w:rFonts w:hint="default"/>
      </w:rPr>
    </w:lvl>
    <w:lvl w:ilvl="1" w:tplc="041A0019" w:tentative="1">
      <w:start w:val="1"/>
      <w:numFmt w:val="lowerLetter"/>
      <w:lvlText w:val="%2."/>
      <w:lvlJc w:val="left"/>
      <w:pPr>
        <w:ind w:left="1140" w:hanging="360"/>
      </w:pPr>
    </w:lvl>
    <w:lvl w:ilvl="2" w:tplc="041A001B" w:tentative="1">
      <w:start w:val="1"/>
      <w:numFmt w:val="lowerRoman"/>
      <w:lvlText w:val="%3."/>
      <w:lvlJc w:val="right"/>
      <w:pPr>
        <w:ind w:left="1860" w:hanging="180"/>
      </w:pPr>
    </w:lvl>
    <w:lvl w:ilvl="3" w:tplc="041A000F" w:tentative="1">
      <w:start w:val="1"/>
      <w:numFmt w:val="decimal"/>
      <w:lvlText w:val="%4."/>
      <w:lvlJc w:val="left"/>
      <w:pPr>
        <w:ind w:left="2580" w:hanging="360"/>
      </w:pPr>
    </w:lvl>
    <w:lvl w:ilvl="4" w:tplc="041A0019" w:tentative="1">
      <w:start w:val="1"/>
      <w:numFmt w:val="lowerLetter"/>
      <w:lvlText w:val="%5."/>
      <w:lvlJc w:val="left"/>
      <w:pPr>
        <w:ind w:left="3300" w:hanging="360"/>
      </w:pPr>
    </w:lvl>
    <w:lvl w:ilvl="5" w:tplc="041A001B" w:tentative="1">
      <w:start w:val="1"/>
      <w:numFmt w:val="lowerRoman"/>
      <w:lvlText w:val="%6."/>
      <w:lvlJc w:val="right"/>
      <w:pPr>
        <w:ind w:left="4020" w:hanging="180"/>
      </w:pPr>
    </w:lvl>
    <w:lvl w:ilvl="6" w:tplc="041A000F" w:tentative="1">
      <w:start w:val="1"/>
      <w:numFmt w:val="decimal"/>
      <w:lvlText w:val="%7."/>
      <w:lvlJc w:val="left"/>
      <w:pPr>
        <w:ind w:left="4740" w:hanging="360"/>
      </w:pPr>
    </w:lvl>
    <w:lvl w:ilvl="7" w:tplc="041A0019" w:tentative="1">
      <w:start w:val="1"/>
      <w:numFmt w:val="lowerLetter"/>
      <w:lvlText w:val="%8."/>
      <w:lvlJc w:val="left"/>
      <w:pPr>
        <w:ind w:left="5460" w:hanging="360"/>
      </w:pPr>
    </w:lvl>
    <w:lvl w:ilvl="8" w:tplc="041A001B" w:tentative="1">
      <w:start w:val="1"/>
      <w:numFmt w:val="lowerRoman"/>
      <w:lvlText w:val="%9."/>
      <w:lvlJc w:val="right"/>
      <w:pPr>
        <w:ind w:left="6180" w:hanging="180"/>
      </w:pPr>
    </w:lvl>
  </w:abstractNum>
  <w:abstractNum w:abstractNumId="3" w15:restartNumberingAfterBreak="0">
    <w:nsid w:val="0E482036"/>
    <w:multiLevelType w:val="hybridMultilevel"/>
    <w:tmpl w:val="41B87E84"/>
    <w:lvl w:ilvl="0" w:tplc="42DA182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C8E3378"/>
    <w:multiLevelType w:val="hybridMultilevel"/>
    <w:tmpl w:val="6E8C72EC"/>
    <w:lvl w:ilvl="0" w:tplc="9E6C435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D9340AA"/>
    <w:multiLevelType w:val="hybridMultilevel"/>
    <w:tmpl w:val="8B720E58"/>
    <w:lvl w:ilvl="0" w:tplc="7C7CFE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6C4353D"/>
    <w:multiLevelType w:val="hybridMultilevel"/>
    <w:tmpl w:val="4A20FE6C"/>
    <w:lvl w:ilvl="0" w:tplc="854089E2">
      <w:start w:val="1"/>
      <w:numFmt w:val="decimal"/>
      <w:lvlText w:val="(%1)"/>
      <w:lvlJc w:val="left"/>
      <w:pPr>
        <w:ind w:left="1146" w:hanging="360"/>
      </w:pPr>
      <w:rPr>
        <w:rFonts w:hint="default"/>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7" w15:restartNumberingAfterBreak="0">
    <w:nsid w:val="42DB1B29"/>
    <w:multiLevelType w:val="hybridMultilevel"/>
    <w:tmpl w:val="36804EE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56D1C13"/>
    <w:multiLevelType w:val="hybridMultilevel"/>
    <w:tmpl w:val="36142AA4"/>
    <w:lvl w:ilvl="0" w:tplc="C2FA9122">
      <w:start w:val="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50EC28EF"/>
    <w:multiLevelType w:val="hybridMultilevel"/>
    <w:tmpl w:val="4F0E6342"/>
    <w:lvl w:ilvl="0" w:tplc="03BA6F96">
      <w:start w:val="8"/>
      <w:numFmt w:val="upp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0" w15:restartNumberingAfterBreak="0">
    <w:nsid w:val="601C539A"/>
    <w:multiLevelType w:val="hybridMultilevel"/>
    <w:tmpl w:val="851C2376"/>
    <w:lvl w:ilvl="0" w:tplc="F0E07D9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6A4F3485"/>
    <w:multiLevelType w:val="hybridMultilevel"/>
    <w:tmpl w:val="F02C5E06"/>
    <w:lvl w:ilvl="0" w:tplc="36F847EE">
      <w:start w:val="1"/>
      <w:numFmt w:val="decimal"/>
      <w:lvlText w:val="(%1)"/>
      <w:lvlJc w:val="left"/>
      <w:pPr>
        <w:ind w:left="768" w:hanging="360"/>
      </w:pPr>
      <w:rPr>
        <w:rFonts w:hint="default"/>
      </w:rPr>
    </w:lvl>
    <w:lvl w:ilvl="1" w:tplc="041A0019">
      <w:start w:val="1"/>
      <w:numFmt w:val="lowerLetter"/>
      <w:lvlText w:val="%2."/>
      <w:lvlJc w:val="left"/>
      <w:pPr>
        <w:ind w:left="1488" w:hanging="360"/>
      </w:pPr>
    </w:lvl>
    <w:lvl w:ilvl="2" w:tplc="041A001B" w:tentative="1">
      <w:start w:val="1"/>
      <w:numFmt w:val="lowerRoman"/>
      <w:lvlText w:val="%3."/>
      <w:lvlJc w:val="right"/>
      <w:pPr>
        <w:ind w:left="2208" w:hanging="180"/>
      </w:pPr>
    </w:lvl>
    <w:lvl w:ilvl="3" w:tplc="041A000F" w:tentative="1">
      <w:start w:val="1"/>
      <w:numFmt w:val="decimal"/>
      <w:lvlText w:val="%4."/>
      <w:lvlJc w:val="left"/>
      <w:pPr>
        <w:ind w:left="2928" w:hanging="360"/>
      </w:pPr>
    </w:lvl>
    <w:lvl w:ilvl="4" w:tplc="041A0019" w:tentative="1">
      <w:start w:val="1"/>
      <w:numFmt w:val="lowerLetter"/>
      <w:lvlText w:val="%5."/>
      <w:lvlJc w:val="left"/>
      <w:pPr>
        <w:ind w:left="3648" w:hanging="360"/>
      </w:pPr>
    </w:lvl>
    <w:lvl w:ilvl="5" w:tplc="041A001B" w:tentative="1">
      <w:start w:val="1"/>
      <w:numFmt w:val="lowerRoman"/>
      <w:lvlText w:val="%6."/>
      <w:lvlJc w:val="right"/>
      <w:pPr>
        <w:ind w:left="4368" w:hanging="180"/>
      </w:pPr>
    </w:lvl>
    <w:lvl w:ilvl="6" w:tplc="041A000F" w:tentative="1">
      <w:start w:val="1"/>
      <w:numFmt w:val="decimal"/>
      <w:lvlText w:val="%7."/>
      <w:lvlJc w:val="left"/>
      <w:pPr>
        <w:ind w:left="5088" w:hanging="360"/>
      </w:pPr>
    </w:lvl>
    <w:lvl w:ilvl="7" w:tplc="041A0019" w:tentative="1">
      <w:start w:val="1"/>
      <w:numFmt w:val="lowerLetter"/>
      <w:lvlText w:val="%8."/>
      <w:lvlJc w:val="left"/>
      <w:pPr>
        <w:ind w:left="5808" w:hanging="360"/>
      </w:pPr>
    </w:lvl>
    <w:lvl w:ilvl="8" w:tplc="041A001B" w:tentative="1">
      <w:start w:val="1"/>
      <w:numFmt w:val="lowerRoman"/>
      <w:lvlText w:val="%9."/>
      <w:lvlJc w:val="right"/>
      <w:pPr>
        <w:ind w:left="6528" w:hanging="180"/>
      </w:pPr>
    </w:lvl>
  </w:abstractNum>
  <w:abstractNum w:abstractNumId="12" w15:restartNumberingAfterBreak="0">
    <w:nsid w:val="6CDC0CCF"/>
    <w:multiLevelType w:val="hybridMultilevel"/>
    <w:tmpl w:val="0F7078B0"/>
    <w:lvl w:ilvl="0" w:tplc="6ACA5A14">
      <w:start w:val="1"/>
      <w:numFmt w:val="decimal"/>
      <w:lvlText w:val="(%1)"/>
      <w:lvlJc w:val="left"/>
      <w:pPr>
        <w:ind w:left="786" w:hanging="360"/>
      </w:pPr>
      <w:rPr>
        <w:rFonts w:hint="default"/>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13" w15:restartNumberingAfterBreak="0">
    <w:nsid w:val="6F17172F"/>
    <w:multiLevelType w:val="hybridMultilevel"/>
    <w:tmpl w:val="5442CB4E"/>
    <w:lvl w:ilvl="0" w:tplc="F3BE5752">
      <w:start w:val="1"/>
      <w:numFmt w:val="upp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abstractNumId w:val="10"/>
  </w:num>
  <w:num w:numId="2">
    <w:abstractNumId w:val="0"/>
  </w:num>
  <w:num w:numId="3">
    <w:abstractNumId w:val="11"/>
  </w:num>
  <w:num w:numId="4">
    <w:abstractNumId w:val="1"/>
  </w:num>
  <w:num w:numId="5">
    <w:abstractNumId w:val="4"/>
  </w:num>
  <w:num w:numId="6">
    <w:abstractNumId w:val="13"/>
  </w:num>
  <w:num w:numId="7">
    <w:abstractNumId w:val="2"/>
  </w:num>
  <w:num w:numId="8">
    <w:abstractNumId w:val="9"/>
  </w:num>
  <w:num w:numId="9">
    <w:abstractNumId w:val="12"/>
  </w:num>
  <w:num w:numId="10">
    <w:abstractNumId w:val="6"/>
  </w:num>
  <w:num w:numId="11">
    <w:abstractNumId w:val="3"/>
  </w:num>
  <w:num w:numId="12">
    <w:abstractNumId w:val="7"/>
  </w:num>
  <w:num w:numId="13">
    <w:abstractNumId w:val="5"/>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509"/>
    <w:rsid w:val="00001B95"/>
    <w:rsid w:val="000075D4"/>
    <w:rsid w:val="000166D1"/>
    <w:rsid w:val="0003495E"/>
    <w:rsid w:val="0005124D"/>
    <w:rsid w:val="00074412"/>
    <w:rsid w:val="00075EAF"/>
    <w:rsid w:val="00092876"/>
    <w:rsid w:val="00093FD8"/>
    <w:rsid w:val="00094615"/>
    <w:rsid w:val="000A2617"/>
    <w:rsid w:val="000A514E"/>
    <w:rsid w:val="000C3876"/>
    <w:rsid w:val="000C56EC"/>
    <w:rsid w:val="000D1BE9"/>
    <w:rsid w:val="00113509"/>
    <w:rsid w:val="00127347"/>
    <w:rsid w:val="00151A5C"/>
    <w:rsid w:val="00193E69"/>
    <w:rsid w:val="001A1C1F"/>
    <w:rsid w:val="001B5EF8"/>
    <w:rsid w:val="001B68FC"/>
    <w:rsid w:val="001D2342"/>
    <w:rsid w:val="001E362F"/>
    <w:rsid w:val="001E43F2"/>
    <w:rsid w:val="001F21FD"/>
    <w:rsid w:val="002240B2"/>
    <w:rsid w:val="00245A5F"/>
    <w:rsid w:val="00262883"/>
    <w:rsid w:val="00275F26"/>
    <w:rsid w:val="0028324E"/>
    <w:rsid w:val="0028719D"/>
    <w:rsid w:val="00295E97"/>
    <w:rsid w:val="00297341"/>
    <w:rsid w:val="00297A52"/>
    <w:rsid w:val="002E2B09"/>
    <w:rsid w:val="002E4E15"/>
    <w:rsid w:val="002F1284"/>
    <w:rsid w:val="00303D85"/>
    <w:rsid w:val="00312907"/>
    <w:rsid w:val="0036060F"/>
    <w:rsid w:val="0036700B"/>
    <w:rsid w:val="00381B1D"/>
    <w:rsid w:val="003849DA"/>
    <w:rsid w:val="003902B3"/>
    <w:rsid w:val="003B584F"/>
    <w:rsid w:val="003C4AD2"/>
    <w:rsid w:val="0042100D"/>
    <w:rsid w:val="00436192"/>
    <w:rsid w:val="00466B94"/>
    <w:rsid w:val="004933BD"/>
    <w:rsid w:val="004A76AB"/>
    <w:rsid w:val="004B7360"/>
    <w:rsid w:val="004C0287"/>
    <w:rsid w:val="004D039D"/>
    <w:rsid w:val="004D2EE9"/>
    <w:rsid w:val="004D6A01"/>
    <w:rsid w:val="00502596"/>
    <w:rsid w:val="00514175"/>
    <w:rsid w:val="00533038"/>
    <w:rsid w:val="00544160"/>
    <w:rsid w:val="0055090A"/>
    <w:rsid w:val="005554A2"/>
    <w:rsid w:val="00565F8C"/>
    <w:rsid w:val="0057047E"/>
    <w:rsid w:val="00590853"/>
    <w:rsid w:val="005A373A"/>
    <w:rsid w:val="005B1E33"/>
    <w:rsid w:val="005C2E9B"/>
    <w:rsid w:val="005C6B13"/>
    <w:rsid w:val="005F076D"/>
    <w:rsid w:val="005F3248"/>
    <w:rsid w:val="005F7028"/>
    <w:rsid w:val="006258D0"/>
    <w:rsid w:val="00631541"/>
    <w:rsid w:val="00654529"/>
    <w:rsid w:val="006565B5"/>
    <w:rsid w:val="00670CE0"/>
    <w:rsid w:val="006A4CF2"/>
    <w:rsid w:val="006A6A7C"/>
    <w:rsid w:val="006E7037"/>
    <w:rsid w:val="006F33FA"/>
    <w:rsid w:val="007044B3"/>
    <w:rsid w:val="00712D5D"/>
    <w:rsid w:val="007321EF"/>
    <w:rsid w:val="007345A0"/>
    <w:rsid w:val="007440AE"/>
    <w:rsid w:val="00772BEF"/>
    <w:rsid w:val="007736E9"/>
    <w:rsid w:val="00794B34"/>
    <w:rsid w:val="0079592D"/>
    <w:rsid w:val="007A6040"/>
    <w:rsid w:val="007F1870"/>
    <w:rsid w:val="007F408D"/>
    <w:rsid w:val="00811836"/>
    <w:rsid w:val="00820B1A"/>
    <w:rsid w:val="008227DB"/>
    <w:rsid w:val="00833322"/>
    <w:rsid w:val="00872DB7"/>
    <w:rsid w:val="0087340D"/>
    <w:rsid w:val="008770EA"/>
    <w:rsid w:val="008D71DC"/>
    <w:rsid w:val="008E3F83"/>
    <w:rsid w:val="008E59FF"/>
    <w:rsid w:val="008F3180"/>
    <w:rsid w:val="009017C4"/>
    <w:rsid w:val="00913E28"/>
    <w:rsid w:val="0091591F"/>
    <w:rsid w:val="00917527"/>
    <w:rsid w:val="00921E62"/>
    <w:rsid w:val="00930D53"/>
    <w:rsid w:val="0093240B"/>
    <w:rsid w:val="00946196"/>
    <w:rsid w:val="0096186A"/>
    <w:rsid w:val="009654E7"/>
    <w:rsid w:val="009908BC"/>
    <w:rsid w:val="009C5E32"/>
    <w:rsid w:val="009C7C09"/>
    <w:rsid w:val="009E0912"/>
    <w:rsid w:val="009F0A16"/>
    <w:rsid w:val="00A03F29"/>
    <w:rsid w:val="00A1588F"/>
    <w:rsid w:val="00A179D6"/>
    <w:rsid w:val="00A20CA0"/>
    <w:rsid w:val="00A229C8"/>
    <w:rsid w:val="00A2410F"/>
    <w:rsid w:val="00A25001"/>
    <w:rsid w:val="00A33A61"/>
    <w:rsid w:val="00A46851"/>
    <w:rsid w:val="00A74AC7"/>
    <w:rsid w:val="00A76486"/>
    <w:rsid w:val="00A84C89"/>
    <w:rsid w:val="00A91961"/>
    <w:rsid w:val="00AA0B18"/>
    <w:rsid w:val="00AB4A82"/>
    <w:rsid w:val="00AB511E"/>
    <w:rsid w:val="00AC2251"/>
    <w:rsid w:val="00AC4201"/>
    <w:rsid w:val="00AD1DC0"/>
    <w:rsid w:val="00AD62C1"/>
    <w:rsid w:val="00AE3854"/>
    <w:rsid w:val="00B06C30"/>
    <w:rsid w:val="00B157FE"/>
    <w:rsid w:val="00B22AF5"/>
    <w:rsid w:val="00B261F3"/>
    <w:rsid w:val="00B32420"/>
    <w:rsid w:val="00B457C3"/>
    <w:rsid w:val="00B51FB8"/>
    <w:rsid w:val="00B560E0"/>
    <w:rsid w:val="00B61D47"/>
    <w:rsid w:val="00B65DA7"/>
    <w:rsid w:val="00B75FB3"/>
    <w:rsid w:val="00B83545"/>
    <w:rsid w:val="00B84195"/>
    <w:rsid w:val="00B8566E"/>
    <w:rsid w:val="00B9170E"/>
    <w:rsid w:val="00BA6B56"/>
    <w:rsid w:val="00BD560C"/>
    <w:rsid w:val="00C2762D"/>
    <w:rsid w:val="00C40D27"/>
    <w:rsid w:val="00CA42EE"/>
    <w:rsid w:val="00CB1048"/>
    <w:rsid w:val="00CB5EB5"/>
    <w:rsid w:val="00CB7C78"/>
    <w:rsid w:val="00CC6930"/>
    <w:rsid w:val="00CD7DA5"/>
    <w:rsid w:val="00D35FA6"/>
    <w:rsid w:val="00D50B21"/>
    <w:rsid w:val="00D64F9F"/>
    <w:rsid w:val="00D86CC6"/>
    <w:rsid w:val="00DA7A70"/>
    <w:rsid w:val="00DC02AD"/>
    <w:rsid w:val="00DC4D2A"/>
    <w:rsid w:val="00DE1324"/>
    <w:rsid w:val="00DF18DA"/>
    <w:rsid w:val="00DF4275"/>
    <w:rsid w:val="00E0221C"/>
    <w:rsid w:val="00E1105E"/>
    <w:rsid w:val="00E15E1F"/>
    <w:rsid w:val="00E272D3"/>
    <w:rsid w:val="00EA3714"/>
    <w:rsid w:val="00EB5618"/>
    <w:rsid w:val="00EC0584"/>
    <w:rsid w:val="00F652D3"/>
    <w:rsid w:val="00F65EC3"/>
    <w:rsid w:val="00F91221"/>
    <w:rsid w:val="00F91590"/>
    <w:rsid w:val="00F93BBF"/>
    <w:rsid w:val="00FA02EE"/>
    <w:rsid w:val="00FA0FB1"/>
    <w:rsid w:val="00FA112B"/>
    <w:rsid w:val="00FB5DCA"/>
    <w:rsid w:val="00FB765E"/>
    <w:rsid w:val="00FC0A2C"/>
    <w:rsid w:val="00FC15D6"/>
    <w:rsid w:val="00FC4592"/>
    <w:rsid w:val="00FD7C1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C73CB"/>
  <w15:chartTrackingRefBased/>
  <w15:docId w15:val="{44365B39-60C5-4E5E-A994-2348414E8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3509"/>
    <w:pPr>
      <w:spacing w:before="120" w:after="0" w:line="240" w:lineRule="auto"/>
      <w:jc w:val="both"/>
    </w:pPr>
    <w:rPr>
      <w:rFonts w:ascii="Calibri" w:eastAsia="Calibri" w:hAnsi="Calibri" w:cs="Times New Roman"/>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box470994">
    <w:name w:val="box_470994"/>
    <w:basedOn w:val="Normal"/>
    <w:rsid w:val="002E2B09"/>
    <w:pPr>
      <w:spacing w:before="100" w:beforeAutospacing="1" w:after="100" w:afterAutospacing="1"/>
      <w:jc w:val="left"/>
    </w:pPr>
    <w:rPr>
      <w:rFonts w:ascii="Times New Roman" w:eastAsia="Times New Roman" w:hAnsi="Times New Roman"/>
      <w:sz w:val="24"/>
      <w:szCs w:val="24"/>
      <w:lang w:eastAsia="hr-HR"/>
    </w:rPr>
  </w:style>
  <w:style w:type="character" w:customStyle="1" w:styleId="kurziv">
    <w:name w:val="kurziv"/>
    <w:basedOn w:val="Zadanifontodlomka"/>
    <w:rsid w:val="002E2B09"/>
  </w:style>
  <w:style w:type="paragraph" w:styleId="Odlomakpopisa">
    <w:name w:val="List Paragraph"/>
    <w:basedOn w:val="Normal"/>
    <w:uiPriority w:val="34"/>
    <w:qFormat/>
    <w:rsid w:val="000A514E"/>
    <w:pPr>
      <w:ind w:left="720"/>
      <w:contextualSpacing/>
    </w:pPr>
  </w:style>
  <w:style w:type="paragraph" w:styleId="Zaglavlje">
    <w:name w:val="header"/>
    <w:basedOn w:val="Normal"/>
    <w:link w:val="ZaglavljeChar"/>
    <w:uiPriority w:val="99"/>
    <w:unhideWhenUsed/>
    <w:rsid w:val="00F91221"/>
    <w:pPr>
      <w:tabs>
        <w:tab w:val="center" w:pos="4536"/>
        <w:tab w:val="right" w:pos="9072"/>
      </w:tabs>
      <w:spacing w:before="0"/>
    </w:pPr>
  </w:style>
  <w:style w:type="character" w:customStyle="1" w:styleId="ZaglavljeChar">
    <w:name w:val="Zaglavlje Char"/>
    <w:basedOn w:val="Zadanifontodlomka"/>
    <w:link w:val="Zaglavlje"/>
    <w:uiPriority w:val="99"/>
    <w:rsid w:val="00F91221"/>
    <w:rPr>
      <w:rFonts w:ascii="Calibri" w:eastAsia="Calibri" w:hAnsi="Calibri" w:cs="Times New Roman"/>
    </w:rPr>
  </w:style>
  <w:style w:type="paragraph" w:styleId="Podnoje">
    <w:name w:val="footer"/>
    <w:basedOn w:val="Normal"/>
    <w:link w:val="PodnojeChar"/>
    <w:uiPriority w:val="99"/>
    <w:unhideWhenUsed/>
    <w:rsid w:val="00F91221"/>
    <w:pPr>
      <w:tabs>
        <w:tab w:val="center" w:pos="4536"/>
        <w:tab w:val="right" w:pos="9072"/>
      </w:tabs>
      <w:spacing w:before="0"/>
    </w:pPr>
  </w:style>
  <w:style w:type="character" w:customStyle="1" w:styleId="PodnojeChar">
    <w:name w:val="Podnožje Char"/>
    <w:basedOn w:val="Zadanifontodlomka"/>
    <w:link w:val="Podnoje"/>
    <w:uiPriority w:val="99"/>
    <w:rsid w:val="00F91221"/>
    <w:rPr>
      <w:rFonts w:ascii="Calibri" w:eastAsia="Calibri" w:hAnsi="Calibri" w:cs="Times New Roman"/>
    </w:rPr>
  </w:style>
  <w:style w:type="paragraph" w:styleId="Tekstbalonia">
    <w:name w:val="Balloon Text"/>
    <w:basedOn w:val="Normal"/>
    <w:link w:val="TekstbaloniaChar"/>
    <w:uiPriority w:val="99"/>
    <w:semiHidden/>
    <w:unhideWhenUsed/>
    <w:rsid w:val="001B68FC"/>
    <w:pPr>
      <w:spacing w:before="0"/>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B68FC"/>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523076">
      <w:bodyDiv w:val="1"/>
      <w:marLeft w:val="0"/>
      <w:marRight w:val="0"/>
      <w:marTop w:val="0"/>
      <w:marBottom w:val="0"/>
      <w:divBdr>
        <w:top w:val="none" w:sz="0" w:space="0" w:color="auto"/>
        <w:left w:val="none" w:sz="0" w:space="0" w:color="auto"/>
        <w:bottom w:val="none" w:sz="0" w:space="0" w:color="auto"/>
        <w:right w:val="none" w:sz="0" w:space="0" w:color="auto"/>
      </w:divBdr>
    </w:div>
    <w:div w:id="350375211">
      <w:bodyDiv w:val="1"/>
      <w:marLeft w:val="0"/>
      <w:marRight w:val="0"/>
      <w:marTop w:val="0"/>
      <w:marBottom w:val="0"/>
      <w:divBdr>
        <w:top w:val="none" w:sz="0" w:space="0" w:color="auto"/>
        <w:left w:val="none" w:sz="0" w:space="0" w:color="auto"/>
        <w:bottom w:val="none" w:sz="0" w:space="0" w:color="auto"/>
        <w:right w:val="none" w:sz="0" w:space="0" w:color="auto"/>
      </w:divBdr>
    </w:div>
    <w:div w:id="354159519">
      <w:bodyDiv w:val="1"/>
      <w:marLeft w:val="0"/>
      <w:marRight w:val="0"/>
      <w:marTop w:val="0"/>
      <w:marBottom w:val="0"/>
      <w:divBdr>
        <w:top w:val="none" w:sz="0" w:space="0" w:color="auto"/>
        <w:left w:val="none" w:sz="0" w:space="0" w:color="auto"/>
        <w:bottom w:val="none" w:sz="0" w:space="0" w:color="auto"/>
        <w:right w:val="none" w:sz="0" w:space="0" w:color="auto"/>
      </w:divBdr>
    </w:div>
    <w:div w:id="392854285">
      <w:bodyDiv w:val="1"/>
      <w:marLeft w:val="0"/>
      <w:marRight w:val="0"/>
      <w:marTop w:val="0"/>
      <w:marBottom w:val="0"/>
      <w:divBdr>
        <w:top w:val="none" w:sz="0" w:space="0" w:color="auto"/>
        <w:left w:val="none" w:sz="0" w:space="0" w:color="auto"/>
        <w:bottom w:val="none" w:sz="0" w:space="0" w:color="auto"/>
        <w:right w:val="none" w:sz="0" w:space="0" w:color="auto"/>
      </w:divBdr>
    </w:div>
    <w:div w:id="527644332">
      <w:bodyDiv w:val="1"/>
      <w:marLeft w:val="0"/>
      <w:marRight w:val="0"/>
      <w:marTop w:val="0"/>
      <w:marBottom w:val="0"/>
      <w:divBdr>
        <w:top w:val="none" w:sz="0" w:space="0" w:color="auto"/>
        <w:left w:val="none" w:sz="0" w:space="0" w:color="auto"/>
        <w:bottom w:val="none" w:sz="0" w:space="0" w:color="auto"/>
        <w:right w:val="none" w:sz="0" w:space="0" w:color="auto"/>
      </w:divBdr>
    </w:div>
    <w:div w:id="539512621">
      <w:bodyDiv w:val="1"/>
      <w:marLeft w:val="0"/>
      <w:marRight w:val="0"/>
      <w:marTop w:val="0"/>
      <w:marBottom w:val="0"/>
      <w:divBdr>
        <w:top w:val="none" w:sz="0" w:space="0" w:color="auto"/>
        <w:left w:val="none" w:sz="0" w:space="0" w:color="auto"/>
        <w:bottom w:val="none" w:sz="0" w:space="0" w:color="auto"/>
        <w:right w:val="none" w:sz="0" w:space="0" w:color="auto"/>
      </w:divBdr>
    </w:div>
    <w:div w:id="604850427">
      <w:bodyDiv w:val="1"/>
      <w:marLeft w:val="0"/>
      <w:marRight w:val="0"/>
      <w:marTop w:val="0"/>
      <w:marBottom w:val="0"/>
      <w:divBdr>
        <w:top w:val="none" w:sz="0" w:space="0" w:color="auto"/>
        <w:left w:val="none" w:sz="0" w:space="0" w:color="auto"/>
        <w:bottom w:val="none" w:sz="0" w:space="0" w:color="auto"/>
        <w:right w:val="none" w:sz="0" w:space="0" w:color="auto"/>
      </w:divBdr>
    </w:div>
    <w:div w:id="675766370">
      <w:bodyDiv w:val="1"/>
      <w:marLeft w:val="0"/>
      <w:marRight w:val="0"/>
      <w:marTop w:val="0"/>
      <w:marBottom w:val="0"/>
      <w:divBdr>
        <w:top w:val="none" w:sz="0" w:space="0" w:color="auto"/>
        <w:left w:val="none" w:sz="0" w:space="0" w:color="auto"/>
        <w:bottom w:val="none" w:sz="0" w:space="0" w:color="auto"/>
        <w:right w:val="none" w:sz="0" w:space="0" w:color="auto"/>
      </w:divBdr>
    </w:div>
    <w:div w:id="696664444">
      <w:bodyDiv w:val="1"/>
      <w:marLeft w:val="0"/>
      <w:marRight w:val="0"/>
      <w:marTop w:val="0"/>
      <w:marBottom w:val="0"/>
      <w:divBdr>
        <w:top w:val="none" w:sz="0" w:space="0" w:color="auto"/>
        <w:left w:val="none" w:sz="0" w:space="0" w:color="auto"/>
        <w:bottom w:val="none" w:sz="0" w:space="0" w:color="auto"/>
        <w:right w:val="none" w:sz="0" w:space="0" w:color="auto"/>
      </w:divBdr>
    </w:div>
    <w:div w:id="740493351">
      <w:bodyDiv w:val="1"/>
      <w:marLeft w:val="0"/>
      <w:marRight w:val="0"/>
      <w:marTop w:val="0"/>
      <w:marBottom w:val="0"/>
      <w:divBdr>
        <w:top w:val="none" w:sz="0" w:space="0" w:color="auto"/>
        <w:left w:val="none" w:sz="0" w:space="0" w:color="auto"/>
        <w:bottom w:val="none" w:sz="0" w:space="0" w:color="auto"/>
        <w:right w:val="none" w:sz="0" w:space="0" w:color="auto"/>
      </w:divBdr>
    </w:div>
    <w:div w:id="741605701">
      <w:bodyDiv w:val="1"/>
      <w:marLeft w:val="0"/>
      <w:marRight w:val="0"/>
      <w:marTop w:val="0"/>
      <w:marBottom w:val="0"/>
      <w:divBdr>
        <w:top w:val="none" w:sz="0" w:space="0" w:color="auto"/>
        <w:left w:val="none" w:sz="0" w:space="0" w:color="auto"/>
        <w:bottom w:val="none" w:sz="0" w:space="0" w:color="auto"/>
        <w:right w:val="none" w:sz="0" w:space="0" w:color="auto"/>
      </w:divBdr>
    </w:div>
    <w:div w:id="940531315">
      <w:bodyDiv w:val="1"/>
      <w:marLeft w:val="0"/>
      <w:marRight w:val="0"/>
      <w:marTop w:val="0"/>
      <w:marBottom w:val="0"/>
      <w:divBdr>
        <w:top w:val="none" w:sz="0" w:space="0" w:color="auto"/>
        <w:left w:val="none" w:sz="0" w:space="0" w:color="auto"/>
        <w:bottom w:val="none" w:sz="0" w:space="0" w:color="auto"/>
        <w:right w:val="none" w:sz="0" w:space="0" w:color="auto"/>
      </w:divBdr>
    </w:div>
    <w:div w:id="1006321405">
      <w:bodyDiv w:val="1"/>
      <w:marLeft w:val="0"/>
      <w:marRight w:val="0"/>
      <w:marTop w:val="0"/>
      <w:marBottom w:val="0"/>
      <w:divBdr>
        <w:top w:val="none" w:sz="0" w:space="0" w:color="auto"/>
        <w:left w:val="none" w:sz="0" w:space="0" w:color="auto"/>
        <w:bottom w:val="none" w:sz="0" w:space="0" w:color="auto"/>
        <w:right w:val="none" w:sz="0" w:space="0" w:color="auto"/>
      </w:divBdr>
    </w:div>
    <w:div w:id="1140923269">
      <w:bodyDiv w:val="1"/>
      <w:marLeft w:val="0"/>
      <w:marRight w:val="0"/>
      <w:marTop w:val="0"/>
      <w:marBottom w:val="0"/>
      <w:divBdr>
        <w:top w:val="none" w:sz="0" w:space="0" w:color="auto"/>
        <w:left w:val="none" w:sz="0" w:space="0" w:color="auto"/>
        <w:bottom w:val="none" w:sz="0" w:space="0" w:color="auto"/>
        <w:right w:val="none" w:sz="0" w:space="0" w:color="auto"/>
      </w:divBdr>
    </w:div>
    <w:div w:id="1149861273">
      <w:bodyDiv w:val="1"/>
      <w:marLeft w:val="0"/>
      <w:marRight w:val="0"/>
      <w:marTop w:val="0"/>
      <w:marBottom w:val="0"/>
      <w:divBdr>
        <w:top w:val="none" w:sz="0" w:space="0" w:color="auto"/>
        <w:left w:val="none" w:sz="0" w:space="0" w:color="auto"/>
        <w:bottom w:val="none" w:sz="0" w:space="0" w:color="auto"/>
        <w:right w:val="none" w:sz="0" w:space="0" w:color="auto"/>
      </w:divBdr>
    </w:div>
    <w:div w:id="1177504275">
      <w:bodyDiv w:val="1"/>
      <w:marLeft w:val="0"/>
      <w:marRight w:val="0"/>
      <w:marTop w:val="0"/>
      <w:marBottom w:val="0"/>
      <w:divBdr>
        <w:top w:val="none" w:sz="0" w:space="0" w:color="auto"/>
        <w:left w:val="none" w:sz="0" w:space="0" w:color="auto"/>
        <w:bottom w:val="none" w:sz="0" w:space="0" w:color="auto"/>
        <w:right w:val="none" w:sz="0" w:space="0" w:color="auto"/>
      </w:divBdr>
    </w:div>
    <w:div w:id="1325737619">
      <w:bodyDiv w:val="1"/>
      <w:marLeft w:val="0"/>
      <w:marRight w:val="0"/>
      <w:marTop w:val="0"/>
      <w:marBottom w:val="0"/>
      <w:divBdr>
        <w:top w:val="none" w:sz="0" w:space="0" w:color="auto"/>
        <w:left w:val="none" w:sz="0" w:space="0" w:color="auto"/>
        <w:bottom w:val="none" w:sz="0" w:space="0" w:color="auto"/>
        <w:right w:val="none" w:sz="0" w:space="0" w:color="auto"/>
      </w:divBdr>
    </w:div>
    <w:div w:id="1333751681">
      <w:bodyDiv w:val="1"/>
      <w:marLeft w:val="0"/>
      <w:marRight w:val="0"/>
      <w:marTop w:val="0"/>
      <w:marBottom w:val="0"/>
      <w:divBdr>
        <w:top w:val="none" w:sz="0" w:space="0" w:color="auto"/>
        <w:left w:val="none" w:sz="0" w:space="0" w:color="auto"/>
        <w:bottom w:val="none" w:sz="0" w:space="0" w:color="auto"/>
        <w:right w:val="none" w:sz="0" w:space="0" w:color="auto"/>
      </w:divBdr>
    </w:div>
    <w:div w:id="1721905418">
      <w:bodyDiv w:val="1"/>
      <w:marLeft w:val="0"/>
      <w:marRight w:val="0"/>
      <w:marTop w:val="0"/>
      <w:marBottom w:val="0"/>
      <w:divBdr>
        <w:top w:val="none" w:sz="0" w:space="0" w:color="auto"/>
        <w:left w:val="none" w:sz="0" w:space="0" w:color="auto"/>
        <w:bottom w:val="none" w:sz="0" w:space="0" w:color="auto"/>
        <w:right w:val="none" w:sz="0" w:space="0" w:color="auto"/>
      </w:divBdr>
    </w:div>
    <w:div w:id="1795364698">
      <w:bodyDiv w:val="1"/>
      <w:marLeft w:val="0"/>
      <w:marRight w:val="0"/>
      <w:marTop w:val="0"/>
      <w:marBottom w:val="0"/>
      <w:divBdr>
        <w:top w:val="none" w:sz="0" w:space="0" w:color="auto"/>
        <w:left w:val="none" w:sz="0" w:space="0" w:color="auto"/>
        <w:bottom w:val="none" w:sz="0" w:space="0" w:color="auto"/>
        <w:right w:val="none" w:sz="0" w:space="0" w:color="auto"/>
      </w:divBdr>
    </w:div>
    <w:div w:id="1796215332">
      <w:bodyDiv w:val="1"/>
      <w:marLeft w:val="0"/>
      <w:marRight w:val="0"/>
      <w:marTop w:val="0"/>
      <w:marBottom w:val="0"/>
      <w:divBdr>
        <w:top w:val="none" w:sz="0" w:space="0" w:color="auto"/>
        <w:left w:val="none" w:sz="0" w:space="0" w:color="auto"/>
        <w:bottom w:val="none" w:sz="0" w:space="0" w:color="auto"/>
        <w:right w:val="none" w:sz="0" w:space="0" w:color="auto"/>
      </w:divBdr>
    </w:div>
    <w:div w:id="1861506949">
      <w:bodyDiv w:val="1"/>
      <w:marLeft w:val="0"/>
      <w:marRight w:val="0"/>
      <w:marTop w:val="0"/>
      <w:marBottom w:val="0"/>
      <w:divBdr>
        <w:top w:val="none" w:sz="0" w:space="0" w:color="auto"/>
        <w:left w:val="none" w:sz="0" w:space="0" w:color="auto"/>
        <w:bottom w:val="none" w:sz="0" w:space="0" w:color="auto"/>
        <w:right w:val="none" w:sz="0" w:space="0" w:color="auto"/>
      </w:divBdr>
    </w:div>
    <w:div w:id="1932856164">
      <w:bodyDiv w:val="1"/>
      <w:marLeft w:val="0"/>
      <w:marRight w:val="0"/>
      <w:marTop w:val="0"/>
      <w:marBottom w:val="0"/>
      <w:divBdr>
        <w:top w:val="none" w:sz="0" w:space="0" w:color="auto"/>
        <w:left w:val="none" w:sz="0" w:space="0" w:color="auto"/>
        <w:bottom w:val="none" w:sz="0" w:space="0" w:color="auto"/>
        <w:right w:val="none" w:sz="0" w:space="0" w:color="auto"/>
      </w:divBdr>
    </w:div>
    <w:div w:id="193543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CD65EA-5072-41C8-92A8-88100BEA3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10</Pages>
  <Words>3702</Words>
  <Characters>21105</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VlatkoPelc</dc:creator>
  <cp:keywords/>
  <dc:description/>
  <cp:lastModifiedBy>ValentinaBalasko</cp:lastModifiedBy>
  <cp:revision>11</cp:revision>
  <cp:lastPrinted>2022-07-05T07:01:00Z</cp:lastPrinted>
  <dcterms:created xsi:type="dcterms:W3CDTF">2022-07-05T08:02:00Z</dcterms:created>
  <dcterms:modified xsi:type="dcterms:W3CDTF">2022-07-07T06:41:00Z</dcterms:modified>
</cp:coreProperties>
</file>