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7C72" w14:textId="6AFED05B" w:rsidR="006F6EB1" w:rsidRDefault="006F6EB1" w:rsidP="006F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14B7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35. </w:t>
      </w:r>
      <w:r w:rsidRPr="00DB53CB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(„Narodne novine“ broj </w:t>
      </w:r>
      <w:hyperlink r:id="rId4" w:history="1">
        <w:r w:rsidRPr="00DB53CB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5" w:history="1">
        <w:r w:rsidRPr="00DB53CB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6" w:history="1">
        <w:r w:rsidRPr="00DB53CB">
          <w:rPr>
            <w:rFonts w:ascii="Times New Roman" w:hAnsi="Times New Roman" w:cs="Times New Roman"/>
            <w:sz w:val="24"/>
            <w:szCs w:val="24"/>
          </w:rPr>
          <w:t>106/03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DB53CB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DB53CB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DB53CB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DB53CB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DB53CB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DB53CB">
          <w:rPr>
            <w:rFonts w:ascii="Times New Roman" w:hAnsi="Times New Roman" w:cs="Times New Roman"/>
            <w:sz w:val="24"/>
            <w:szCs w:val="24"/>
          </w:rPr>
          <w:t>150/11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144/12., </w:t>
      </w:r>
      <w:r w:rsidRPr="00DB53CB">
        <w:rPr>
          <w:rFonts w:ascii="Times New Roman" w:hAnsi="Times New Roman" w:cs="Times New Roman"/>
          <w:sz w:val="24"/>
          <w:szCs w:val="24"/>
        </w:rPr>
        <w:t>19/13.</w:t>
      </w:r>
      <w:r>
        <w:rPr>
          <w:rFonts w:ascii="Times New Roman" w:hAnsi="Times New Roman" w:cs="Times New Roman"/>
          <w:sz w:val="24"/>
          <w:szCs w:val="24"/>
        </w:rPr>
        <w:t>, 137/15., 123/17., 98/19. i 144/20.</w:t>
      </w:r>
      <w:r w:rsidRPr="00DB53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37</w:t>
      </w:r>
      <w:r w:rsidRPr="00B614B7">
        <w:rPr>
          <w:rFonts w:ascii="Times New Roman" w:hAnsi="Times New Roman" w:cs="Times New Roman"/>
          <w:sz w:val="24"/>
          <w:szCs w:val="24"/>
        </w:rPr>
        <w:t>. Statuta Koprivničko-križevačke županije („Službeni glasnik Koprivničko-križevačke župani</w:t>
      </w:r>
      <w:r>
        <w:rPr>
          <w:rFonts w:ascii="Times New Roman" w:hAnsi="Times New Roman" w:cs="Times New Roman"/>
          <w:sz w:val="24"/>
          <w:szCs w:val="24"/>
        </w:rPr>
        <w:t>je“ broj 7/13., 14/13., 9/15., 11/15. - pročišćeni tekst, 2/18., 3/18.-</w:t>
      </w:r>
      <w:r w:rsidRPr="008F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pročišćeni tekst,</w:t>
      </w:r>
      <w:r w:rsidRPr="001C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4/20., 25/20.,</w:t>
      </w:r>
      <w:r w:rsidRPr="003B5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3/21. i 4/21.- pročišćeni tekst</w:t>
      </w:r>
      <w:r>
        <w:rPr>
          <w:rFonts w:ascii="Times New Roman" w:hAnsi="Times New Roman" w:cs="Times New Roman"/>
          <w:sz w:val="24"/>
          <w:szCs w:val="24"/>
        </w:rPr>
        <w:t xml:space="preserve">) Županijska skupština </w:t>
      </w:r>
      <w:r w:rsidRPr="00B614B7"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60AA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sjednici održanoj</w:t>
      </w:r>
      <w:r w:rsidR="00B60AA7">
        <w:rPr>
          <w:rFonts w:ascii="Times New Roman" w:hAnsi="Times New Roman" w:cs="Times New Roman"/>
          <w:sz w:val="24"/>
          <w:szCs w:val="24"/>
        </w:rPr>
        <w:t xml:space="preserve"> 28. studenoga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B7">
        <w:rPr>
          <w:rFonts w:ascii="Times New Roman" w:hAnsi="Times New Roman" w:cs="Times New Roman"/>
          <w:sz w:val="24"/>
          <w:szCs w:val="24"/>
        </w:rPr>
        <w:t>don</w:t>
      </w:r>
      <w:r w:rsidR="00B60AA7">
        <w:rPr>
          <w:rFonts w:ascii="Times New Roman" w:hAnsi="Times New Roman" w:cs="Times New Roman"/>
          <w:sz w:val="24"/>
          <w:szCs w:val="24"/>
        </w:rPr>
        <w:t>ijela je</w:t>
      </w:r>
    </w:p>
    <w:p w14:paraId="63220C56" w14:textId="77777777" w:rsidR="006F6EB1" w:rsidRPr="00B614B7" w:rsidRDefault="006F6EB1" w:rsidP="006F6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020E0" w14:textId="77777777" w:rsidR="006F6EB1" w:rsidRPr="00CD7044" w:rsidRDefault="006F6EB1" w:rsidP="006F6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44">
        <w:rPr>
          <w:rFonts w:ascii="Times New Roman" w:hAnsi="Times New Roman" w:cs="Times New Roman"/>
          <w:sz w:val="24"/>
          <w:szCs w:val="24"/>
        </w:rPr>
        <w:t>ZAKLJUČAK</w:t>
      </w:r>
    </w:p>
    <w:p w14:paraId="3339FEDA" w14:textId="77777777" w:rsidR="006F6EB1" w:rsidRPr="00407B39" w:rsidRDefault="006F6EB1" w:rsidP="006F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04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darovanju </w:t>
      </w:r>
      <w:r w:rsidRPr="00CD7044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5178867"/>
      <w:r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Pr="00407B39">
        <w:rPr>
          <w:rFonts w:ascii="Times New Roman" w:hAnsi="Times New Roman" w:cs="Times New Roman"/>
          <w:sz w:val="24"/>
          <w:szCs w:val="24"/>
        </w:rPr>
        <w:t>„Grigor Vitez“ Sveti Ivan Žabno</w:t>
      </w:r>
      <w:bookmarkEnd w:id="0"/>
    </w:p>
    <w:p w14:paraId="52F2C3FE" w14:textId="77777777" w:rsidR="006F6EB1" w:rsidRPr="00CD7044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5B619" w14:textId="77777777" w:rsidR="006F6EB1" w:rsidRPr="00CD7044" w:rsidRDefault="006F6EB1" w:rsidP="006F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044">
        <w:rPr>
          <w:rFonts w:ascii="Times New Roman" w:hAnsi="Times New Roman" w:cs="Times New Roman"/>
          <w:sz w:val="24"/>
          <w:szCs w:val="24"/>
        </w:rPr>
        <w:t>I.</w:t>
      </w:r>
    </w:p>
    <w:p w14:paraId="6137BA37" w14:textId="77777777" w:rsidR="006F6EB1" w:rsidRDefault="006F6EB1" w:rsidP="006F6EB1">
      <w:pPr>
        <w:spacing w:after="0" w:line="3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172B">
        <w:rPr>
          <w:rFonts w:ascii="Times New Roman" w:hAnsi="Times New Roman" w:cs="Times New Roman"/>
          <w:sz w:val="24"/>
          <w:szCs w:val="24"/>
        </w:rPr>
        <w:t xml:space="preserve">            Utvrđuje se da je Koprivničko-križevačka županija investitor izgradnje sportske dvorane na </w:t>
      </w:r>
      <w:r w:rsidRPr="0007172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zemljištu </w:t>
      </w:r>
      <w:r w:rsidRPr="0007172B">
        <w:rPr>
          <w:rFonts w:ascii="Times New Roman" w:hAnsi="Times New Roman" w:cs="Times New Roman"/>
          <w:sz w:val="24"/>
          <w:szCs w:val="24"/>
        </w:rPr>
        <w:t xml:space="preserve">upisanom u zk.ul.br. 64, k.o. Žabno i to na kč.br. 9/1, koja se u naravi sastoji od oranice </w:t>
      </w:r>
      <w:proofErr w:type="spellStart"/>
      <w:r w:rsidRPr="0007172B">
        <w:rPr>
          <w:rFonts w:ascii="Times New Roman" w:hAnsi="Times New Roman" w:cs="Times New Roman"/>
          <w:sz w:val="24"/>
          <w:szCs w:val="24"/>
        </w:rPr>
        <w:t>Skolnikovica</w:t>
      </w:r>
      <w:proofErr w:type="spellEnd"/>
      <w:r w:rsidRPr="0007172B">
        <w:rPr>
          <w:rFonts w:ascii="Times New Roman" w:hAnsi="Times New Roman" w:cs="Times New Roman"/>
          <w:sz w:val="24"/>
          <w:szCs w:val="24"/>
        </w:rPr>
        <w:t xml:space="preserve"> u selu, površine 1332 </w:t>
      </w:r>
      <w:proofErr w:type="spellStart"/>
      <w:r w:rsidRPr="0007172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07172B">
        <w:rPr>
          <w:rFonts w:ascii="Times New Roman" w:hAnsi="Times New Roman" w:cs="Times New Roman"/>
          <w:sz w:val="24"/>
          <w:szCs w:val="24"/>
        </w:rPr>
        <w:t>, kč.br. 9/2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72B">
        <w:rPr>
          <w:rFonts w:ascii="Times New Roman" w:hAnsi="Times New Roman" w:cs="Times New Roman"/>
          <w:sz w:val="24"/>
          <w:szCs w:val="24"/>
        </w:rPr>
        <w:t xml:space="preserve"> koja se u naravi sastoji od oranice </w:t>
      </w:r>
      <w:proofErr w:type="spellStart"/>
      <w:r w:rsidRPr="0007172B">
        <w:rPr>
          <w:rFonts w:ascii="Times New Roman" w:hAnsi="Times New Roman" w:cs="Times New Roman"/>
          <w:sz w:val="24"/>
          <w:szCs w:val="24"/>
        </w:rPr>
        <w:t>Skolnikovica</w:t>
      </w:r>
      <w:proofErr w:type="spellEnd"/>
      <w:r w:rsidRPr="0007172B">
        <w:rPr>
          <w:rFonts w:ascii="Times New Roman" w:hAnsi="Times New Roman" w:cs="Times New Roman"/>
          <w:sz w:val="24"/>
          <w:szCs w:val="24"/>
        </w:rPr>
        <w:t xml:space="preserve"> u selu, površine 1509 </w:t>
      </w:r>
      <w:proofErr w:type="spellStart"/>
      <w:r w:rsidRPr="0007172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07172B">
        <w:rPr>
          <w:rFonts w:ascii="Times New Roman" w:hAnsi="Times New Roman" w:cs="Times New Roman"/>
          <w:sz w:val="24"/>
          <w:szCs w:val="24"/>
        </w:rPr>
        <w:t xml:space="preserve"> i kč.br. 447 koja se u naravi sastoji od oranice ograde u selu, površine 1 jutra 1217 </w:t>
      </w:r>
      <w:proofErr w:type="spellStart"/>
      <w:r w:rsidRPr="0007172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07172B">
        <w:rPr>
          <w:rFonts w:ascii="Times New Roman" w:hAnsi="Times New Roman" w:cs="Times New Roman"/>
          <w:sz w:val="24"/>
          <w:szCs w:val="24"/>
        </w:rPr>
        <w:t>, u vlasništvu Osnovne škole „Grigor Vitez“ Sveti Ivan Žabno</w:t>
      </w:r>
      <w:r w:rsidRPr="0007172B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31EFC7B8" w14:textId="77777777" w:rsidR="006F6EB1" w:rsidRDefault="006F6EB1" w:rsidP="006F6EB1">
      <w:pPr>
        <w:spacing w:after="0" w:line="3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6CD9B5C" w14:textId="77777777" w:rsidR="006F6EB1" w:rsidRPr="00F84A36" w:rsidRDefault="006F6EB1" w:rsidP="006F6EB1">
      <w:pPr>
        <w:spacing w:after="0" w:line="32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II.</w:t>
      </w:r>
    </w:p>
    <w:p w14:paraId="28CDF722" w14:textId="77777777" w:rsidR="006F6EB1" w:rsidRDefault="006F6EB1" w:rsidP="006F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Izgrađena sportska dvorana iz točke I. ovog Zaključka prenosi se u vlasništvo Osnovnoj školi </w:t>
      </w:r>
      <w:r w:rsidRPr="00407B39">
        <w:rPr>
          <w:rFonts w:ascii="Times New Roman" w:hAnsi="Times New Roman" w:cs="Times New Roman"/>
          <w:sz w:val="24"/>
          <w:szCs w:val="24"/>
        </w:rPr>
        <w:t>„Grigor Vitez“ Sveti Ivan Žabno</w:t>
      </w:r>
      <w:r>
        <w:rPr>
          <w:rFonts w:ascii="Times New Roman" w:hAnsi="Times New Roman" w:cs="Times New Roman"/>
          <w:sz w:val="24"/>
          <w:szCs w:val="24"/>
        </w:rPr>
        <w:t xml:space="preserve"> bez naknade. </w:t>
      </w:r>
    </w:p>
    <w:p w14:paraId="008E9D9C" w14:textId="77777777" w:rsidR="006F6EB1" w:rsidRDefault="006F6EB1" w:rsidP="006F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11D5F" w14:textId="77777777" w:rsidR="006F6EB1" w:rsidRPr="00477C3C" w:rsidRDefault="006F6EB1" w:rsidP="006F6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477C3C">
        <w:rPr>
          <w:rFonts w:ascii="Times New Roman" w:hAnsi="Times New Roman" w:cs="Times New Roman"/>
          <w:sz w:val="24"/>
          <w:szCs w:val="24"/>
        </w:rPr>
        <w:t>.</w:t>
      </w:r>
    </w:p>
    <w:p w14:paraId="5CD127E9" w14:textId="45309CC2" w:rsidR="00522D8C" w:rsidRDefault="006F6EB1" w:rsidP="00522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ovlaštenje županu Koprivničko-križevačke županije </w:t>
      </w:r>
      <w:r w:rsidRPr="00477C3C">
        <w:rPr>
          <w:rFonts w:ascii="Times New Roman" w:hAnsi="Times New Roman" w:cs="Times New Roman"/>
          <w:sz w:val="24"/>
          <w:szCs w:val="24"/>
        </w:rPr>
        <w:t>da potpiše ugovor o darovanju</w:t>
      </w:r>
      <w:r>
        <w:rPr>
          <w:rFonts w:ascii="Times New Roman" w:hAnsi="Times New Roman" w:cs="Times New Roman"/>
          <w:sz w:val="24"/>
          <w:szCs w:val="24"/>
        </w:rPr>
        <w:t xml:space="preserve"> i drugu potrebnu dokumentaciju za prijenos vlasništva.</w:t>
      </w:r>
    </w:p>
    <w:p w14:paraId="0174D5F2" w14:textId="5EF5098F" w:rsidR="00522D8C" w:rsidRDefault="00522D8C" w:rsidP="00522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797C8CB6" w14:textId="716B8740" w:rsidR="00522D8C" w:rsidRDefault="00522D8C" w:rsidP="00522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Zaključak objavit će se u „ Službenom glasniku Koprivničko-križevačke županije“. </w:t>
      </w:r>
    </w:p>
    <w:p w14:paraId="2DA6C6FF" w14:textId="77777777" w:rsidR="006F6EB1" w:rsidRPr="00B614B7" w:rsidRDefault="006F6EB1" w:rsidP="006F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4B7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IJSKA SKUPŠTINA</w:t>
      </w:r>
    </w:p>
    <w:p w14:paraId="722CF9E7" w14:textId="77777777" w:rsidR="006F6EB1" w:rsidRPr="00B614B7" w:rsidRDefault="006F6EB1" w:rsidP="006F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4B7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427C07E2" w14:textId="77777777" w:rsidR="006F6EB1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73169" w14:textId="77777777" w:rsidR="006F6EB1" w:rsidRPr="00B614B7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</w:t>
      </w:r>
      <w:r w:rsidRPr="00B614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4B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4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614B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47A63EAE" w14:textId="6A8ACBE3" w:rsidR="006F6EB1" w:rsidRPr="00B614B7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2137-06</w:t>
      </w:r>
      <w:r w:rsidRPr="00B614B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4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22-8</w:t>
      </w:r>
      <w:r>
        <w:rPr>
          <w:rFonts w:ascii="Times New Roman" w:hAnsi="Times New Roman" w:cs="Times New Roman"/>
          <w:sz w:val="24"/>
          <w:szCs w:val="24"/>
        </w:rPr>
        <w:br/>
        <w:t>Koprivnica,</w:t>
      </w:r>
      <w:r w:rsidR="00B60AA7">
        <w:rPr>
          <w:rFonts w:ascii="Times New Roman" w:hAnsi="Times New Roman" w:cs="Times New Roman"/>
          <w:sz w:val="24"/>
          <w:szCs w:val="24"/>
        </w:rPr>
        <w:t xml:space="preserve"> 28. studenoga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F82DC" w14:textId="06388F55" w:rsidR="006F6EB1" w:rsidRPr="00B614B7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905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010C101C" w14:textId="49856E75" w:rsidR="006F6EB1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905A2">
        <w:rPr>
          <w:rFonts w:ascii="Times New Roman" w:hAnsi="Times New Roman" w:cs="Times New Roman"/>
          <w:sz w:val="24"/>
          <w:szCs w:val="24"/>
        </w:rPr>
        <w:t>, v.r.</w:t>
      </w:r>
    </w:p>
    <w:p w14:paraId="46D2C203" w14:textId="77777777" w:rsidR="006F6EB1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9BDA4" w14:textId="77777777" w:rsidR="006F6EB1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D05A2" w14:textId="77777777" w:rsidR="006F6EB1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D1658" w14:textId="77777777" w:rsidR="006F6EB1" w:rsidRDefault="006F6EB1" w:rsidP="006F6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43B68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E37D9D3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4FAC53B6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211441B7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2129BFBB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59AD2FE4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64131831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4B93EBE3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04CD4660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52117B5C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03B651E4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047046AA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62538906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39BC9DE5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p w14:paraId="1402378E" w14:textId="77777777" w:rsidR="006F6EB1" w:rsidRDefault="006F6EB1" w:rsidP="006F6EB1">
      <w:pPr>
        <w:rPr>
          <w:rFonts w:ascii="Times New Roman" w:hAnsi="Times New Roman" w:cs="Times New Roman"/>
          <w:sz w:val="24"/>
          <w:szCs w:val="24"/>
        </w:rPr>
      </w:pPr>
    </w:p>
    <w:sectPr w:rsidR="006F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1"/>
    <w:rsid w:val="00313C7E"/>
    <w:rsid w:val="00442277"/>
    <w:rsid w:val="004A27E7"/>
    <w:rsid w:val="004F11CB"/>
    <w:rsid w:val="00522D8C"/>
    <w:rsid w:val="005C1EAD"/>
    <w:rsid w:val="006F6EB1"/>
    <w:rsid w:val="007B69B4"/>
    <w:rsid w:val="00A41BFD"/>
    <w:rsid w:val="00B60AA7"/>
    <w:rsid w:val="00D905A2"/>
    <w:rsid w:val="00F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1BED"/>
  <w15:chartTrackingRefBased/>
  <w15:docId w15:val="{9DC95D80-0B5F-4C32-B8F9-8DC3466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B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6F6E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rsid w:val="006F6EB1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ijeloteksta">
    <w:name w:val="Body Text"/>
    <w:aliases w:val="  uvlaka 2, uvlaka 3"/>
    <w:basedOn w:val="Normal"/>
    <w:link w:val="TijelotekstaChar"/>
    <w:rsid w:val="006F6E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6F6EB1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6F6E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6F6EB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6F6E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6F6EB1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akoni/132.4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zakoni/132.3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zakoni/132.2.doc" TargetMode="External"/><Relationship Id="rId11" Type="http://schemas.openxmlformats.org/officeDocument/2006/relationships/hyperlink" Target="http://www.zakon.hr/zakoni/132.7.doc" TargetMode="External"/><Relationship Id="rId5" Type="http://schemas.openxmlformats.org/officeDocument/2006/relationships/hyperlink" Target="http://www.zakon.hr/zakoni/132.1.doc" TargetMode="External"/><Relationship Id="rId10" Type="http://schemas.openxmlformats.org/officeDocument/2006/relationships/hyperlink" Target="http://www.zakon.hr/zakoni/132.6.doc" TargetMode="External"/><Relationship Id="rId4" Type="http://schemas.openxmlformats.org/officeDocument/2006/relationships/hyperlink" Target="http://www.zakon.hr/zakoni/132.0.doc" TargetMode="External"/><Relationship Id="rId9" Type="http://schemas.openxmlformats.org/officeDocument/2006/relationships/hyperlink" Target="http://www.zakon.hr/zakoni/132.5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Bušljeta</dc:creator>
  <cp:keywords/>
  <dc:description/>
  <cp:lastModifiedBy>ValentinaBalasko</cp:lastModifiedBy>
  <cp:revision>13</cp:revision>
  <cp:lastPrinted>2022-11-17T06:49:00Z</cp:lastPrinted>
  <dcterms:created xsi:type="dcterms:W3CDTF">2022-10-10T10:57:00Z</dcterms:created>
  <dcterms:modified xsi:type="dcterms:W3CDTF">2022-12-02T06:50:00Z</dcterms:modified>
</cp:coreProperties>
</file>