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1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88947A" w14:textId="5757301C" w:rsidR="00683626" w:rsidRPr="00E63A57" w:rsidRDefault="00501FDF" w:rsidP="00AF23B0">
      <w:pPr>
        <w:jc w:val="both"/>
        <w:rPr>
          <w:rFonts w:ascii="Aptos" w:hAnsi="Aptos"/>
          <w:b/>
          <w:bCs/>
          <w:sz w:val="24"/>
          <w:szCs w:val="24"/>
        </w:rPr>
      </w:pPr>
      <w:r w:rsidRPr="00E63A57">
        <w:rPr>
          <w:rFonts w:ascii="Aptos" w:hAnsi="Aptos"/>
          <w:b/>
          <w:bCs/>
          <w:sz w:val="24"/>
          <w:szCs w:val="24"/>
        </w:rPr>
        <w:t>Gospodarstvo Koprivničko</w:t>
      </w:r>
      <w:r w:rsidR="0088037D" w:rsidRPr="00E63A57">
        <w:rPr>
          <w:rFonts w:ascii="Aptos" w:hAnsi="Aptos"/>
          <w:b/>
          <w:bCs/>
          <w:sz w:val="24"/>
          <w:szCs w:val="24"/>
        </w:rPr>
        <w:t>-</w:t>
      </w:r>
      <w:r w:rsidRPr="00E63A57">
        <w:rPr>
          <w:rFonts w:ascii="Aptos" w:hAnsi="Aptos"/>
          <w:b/>
          <w:bCs/>
          <w:sz w:val="24"/>
          <w:szCs w:val="24"/>
        </w:rPr>
        <w:t xml:space="preserve">križevačke županije u </w:t>
      </w:r>
      <w:r w:rsidR="001C0594" w:rsidRPr="00E63A57">
        <w:rPr>
          <w:rFonts w:ascii="Aptos" w:hAnsi="Aptos"/>
          <w:b/>
          <w:bCs/>
          <w:sz w:val="24"/>
          <w:szCs w:val="24"/>
        </w:rPr>
        <w:t>202</w:t>
      </w:r>
      <w:r w:rsidR="00A329EF" w:rsidRPr="00E63A57">
        <w:rPr>
          <w:rFonts w:ascii="Aptos" w:hAnsi="Aptos"/>
          <w:b/>
          <w:bCs/>
          <w:sz w:val="24"/>
          <w:szCs w:val="24"/>
        </w:rPr>
        <w:t>3</w:t>
      </w:r>
      <w:r w:rsidRPr="00E63A57">
        <w:rPr>
          <w:rFonts w:ascii="Aptos" w:hAnsi="Aptos"/>
          <w:b/>
          <w:bCs/>
          <w:sz w:val="24"/>
          <w:szCs w:val="24"/>
        </w:rPr>
        <w:t>.</w:t>
      </w:r>
    </w:p>
    <w:p w14:paraId="002A744C" w14:textId="77777777" w:rsidR="0088037D" w:rsidRPr="00E63A57" w:rsidRDefault="0088037D" w:rsidP="00AF23B0">
      <w:pPr>
        <w:jc w:val="both"/>
        <w:rPr>
          <w:rFonts w:ascii="Aptos" w:hAnsi="Aptos"/>
          <w:b/>
          <w:bCs/>
          <w:sz w:val="24"/>
          <w:szCs w:val="24"/>
        </w:rPr>
      </w:pPr>
    </w:p>
    <w:p w14:paraId="6892768B" w14:textId="67C15D70" w:rsidR="001153CF" w:rsidRPr="00E63A57" w:rsidRDefault="006B18FB" w:rsidP="00745407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E63A57">
        <w:rPr>
          <w:rFonts w:ascii="Aptos" w:hAnsi="Aptos"/>
          <w:b/>
          <w:bCs/>
          <w:sz w:val="24"/>
          <w:szCs w:val="24"/>
        </w:rPr>
        <w:t>UVOD:</w:t>
      </w:r>
    </w:p>
    <w:p w14:paraId="002047E4" w14:textId="77777777" w:rsidR="00920D16" w:rsidRPr="00E63A57" w:rsidRDefault="00920D16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4183848C" w14:textId="4C6A94C1" w:rsidR="001153CF" w:rsidRPr="00E63A57" w:rsidRDefault="00697B3A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E63A57">
        <w:rPr>
          <w:rFonts w:ascii="Aptos" w:hAnsi="Aptos"/>
          <w:sz w:val="24"/>
          <w:szCs w:val="24"/>
        </w:rPr>
        <w:t>Gospodarska kretanja u nacionalno</w:t>
      </w:r>
      <w:r w:rsidR="00EC642D" w:rsidRPr="00E63A57">
        <w:rPr>
          <w:rFonts w:ascii="Aptos" w:hAnsi="Aptos"/>
          <w:sz w:val="24"/>
          <w:szCs w:val="24"/>
        </w:rPr>
        <w:t>j ekonomiji za 202</w:t>
      </w:r>
      <w:r w:rsidR="00A329EF" w:rsidRPr="00E63A57">
        <w:rPr>
          <w:rFonts w:ascii="Aptos" w:hAnsi="Aptos"/>
          <w:sz w:val="24"/>
          <w:szCs w:val="24"/>
        </w:rPr>
        <w:t>3</w:t>
      </w:r>
      <w:r w:rsidR="00EC642D" w:rsidRPr="00E63A57">
        <w:rPr>
          <w:rFonts w:ascii="Aptos" w:hAnsi="Aptos"/>
          <w:sz w:val="24"/>
          <w:szCs w:val="24"/>
        </w:rPr>
        <w:t>. godinu obilježena su značajnim nominalnim</w:t>
      </w:r>
      <w:r w:rsidR="00260BA0" w:rsidRPr="00E63A57">
        <w:rPr>
          <w:rFonts w:ascii="Aptos" w:hAnsi="Aptos"/>
          <w:sz w:val="24"/>
          <w:szCs w:val="24"/>
        </w:rPr>
        <w:t xml:space="preserve"> (76,5 milijardi </w:t>
      </w:r>
      <w:r w:rsidR="00CA4917">
        <w:rPr>
          <w:rFonts w:ascii="Aptos" w:hAnsi="Aptos"/>
          <w:sz w:val="24"/>
          <w:szCs w:val="24"/>
        </w:rPr>
        <w:t>€</w:t>
      </w:r>
      <w:r w:rsidR="00260BA0" w:rsidRPr="00E63A57">
        <w:rPr>
          <w:rFonts w:ascii="Aptos" w:hAnsi="Aptos"/>
          <w:sz w:val="24"/>
          <w:szCs w:val="24"/>
        </w:rPr>
        <w:t>)</w:t>
      </w:r>
      <w:r w:rsidR="00EC642D" w:rsidRPr="00E63A57">
        <w:rPr>
          <w:rFonts w:ascii="Aptos" w:hAnsi="Aptos"/>
          <w:sz w:val="24"/>
          <w:szCs w:val="24"/>
        </w:rPr>
        <w:t xml:space="preserve"> i postotnim rastom BDP od </w:t>
      </w:r>
      <w:r w:rsidR="00CC473D" w:rsidRPr="00E63A57">
        <w:rPr>
          <w:rFonts w:ascii="Aptos" w:hAnsi="Aptos"/>
          <w:sz w:val="24"/>
          <w:szCs w:val="24"/>
        </w:rPr>
        <w:t>3</w:t>
      </w:r>
      <w:r w:rsidR="00214D92" w:rsidRPr="00E63A57">
        <w:rPr>
          <w:rFonts w:ascii="Aptos" w:hAnsi="Aptos"/>
          <w:sz w:val="24"/>
          <w:szCs w:val="24"/>
        </w:rPr>
        <w:t>,</w:t>
      </w:r>
      <w:r w:rsidR="00CC473D" w:rsidRPr="00E63A57">
        <w:rPr>
          <w:rFonts w:ascii="Aptos" w:hAnsi="Aptos"/>
          <w:sz w:val="24"/>
          <w:szCs w:val="24"/>
        </w:rPr>
        <w:t>1</w:t>
      </w:r>
      <w:r w:rsidR="00EC642D" w:rsidRPr="00E63A57">
        <w:rPr>
          <w:rFonts w:ascii="Aptos" w:hAnsi="Aptos"/>
          <w:sz w:val="24"/>
          <w:szCs w:val="24"/>
        </w:rPr>
        <w:t xml:space="preserve">% uz inflaciju od </w:t>
      </w:r>
      <w:r w:rsidR="00214D92" w:rsidRPr="00E63A57">
        <w:rPr>
          <w:rFonts w:ascii="Aptos" w:hAnsi="Aptos"/>
          <w:sz w:val="24"/>
          <w:szCs w:val="24"/>
        </w:rPr>
        <w:t>8</w:t>
      </w:r>
      <w:r w:rsidR="001C67BD" w:rsidRPr="00E63A57">
        <w:rPr>
          <w:rFonts w:ascii="Aptos" w:hAnsi="Aptos"/>
          <w:sz w:val="24"/>
          <w:szCs w:val="24"/>
        </w:rPr>
        <w:t xml:space="preserve">%, gdje BDP po stanovniku iznosi </w:t>
      </w:r>
      <w:r w:rsidR="00214D92" w:rsidRPr="00E63A57">
        <w:rPr>
          <w:rFonts w:ascii="Aptos" w:hAnsi="Aptos"/>
          <w:sz w:val="24"/>
          <w:szCs w:val="24"/>
        </w:rPr>
        <w:t>1</w:t>
      </w:r>
      <w:r w:rsidR="00CC473D" w:rsidRPr="00E63A57">
        <w:rPr>
          <w:rFonts w:ascii="Aptos" w:hAnsi="Aptos"/>
          <w:sz w:val="24"/>
          <w:szCs w:val="24"/>
        </w:rPr>
        <w:t>9</w:t>
      </w:r>
      <w:r w:rsidR="00214D92" w:rsidRPr="00E63A57">
        <w:rPr>
          <w:rFonts w:ascii="Aptos" w:hAnsi="Aptos"/>
          <w:sz w:val="24"/>
          <w:szCs w:val="24"/>
        </w:rPr>
        <w:t>.</w:t>
      </w:r>
      <w:r w:rsidR="00CC473D" w:rsidRPr="00E63A57">
        <w:rPr>
          <w:rFonts w:ascii="Aptos" w:hAnsi="Aptos"/>
          <w:sz w:val="24"/>
          <w:szCs w:val="24"/>
        </w:rPr>
        <w:t>847</w:t>
      </w:r>
      <w:r w:rsidR="001C67BD" w:rsidRPr="00E63A57">
        <w:rPr>
          <w:rFonts w:ascii="Aptos" w:hAnsi="Aptos"/>
          <w:sz w:val="24"/>
          <w:szCs w:val="24"/>
        </w:rPr>
        <w:t xml:space="preserve"> </w:t>
      </w:r>
      <w:r w:rsidR="00CA4917">
        <w:rPr>
          <w:rFonts w:ascii="Aptos" w:hAnsi="Aptos"/>
          <w:sz w:val="24"/>
          <w:szCs w:val="24"/>
        </w:rPr>
        <w:t>€</w:t>
      </w:r>
      <w:r w:rsidR="001C67BD" w:rsidRPr="00E63A57">
        <w:rPr>
          <w:rFonts w:ascii="Aptos" w:hAnsi="Aptos"/>
          <w:sz w:val="24"/>
          <w:szCs w:val="24"/>
        </w:rPr>
        <w:t>, smanjenjem bruto inozemnog duga</w:t>
      </w:r>
      <w:r w:rsidR="00260BA0" w:rsidRPr="00E63A57">
        <w:rPr>
          <w:rFonts w:ascii="Aptos" w:hAnsi="Aptos"/>
          <w:sz w:val="24"/>
          <w:szCs w:val="24"/>
        </w:rPr>
        <w:t xml:space="preserve"> na 63% udjela u BDP</w:t>
      </w:r>
      <w:r w:rsidR="001C67BD" w:rsidRPr="00E63A57">
        <w:rPr>
          <w:rFonts w:ascii="Aptos" w:hAnsi="Aptos"/>
          <w:sz w:val="24"/>
          <w:szCs w:val="24"/>
        </w:rPr>
        <w:t>, pozitivnim saldom tekućeg računa platne bilance</w:t>
      </w:r>
      <w:r w:rsidR="005A284A" w:rsidRPr="00E63A57">
        <w:rPr>
          <w:rFonts w:ascii="Aptos" w:hAnsi="Aptos"/>
          <w:sz w:val="24"/>
          <w:szCs w:val="24"/>
        </w:rPr>
        <w:t xml:space="preserve">, što je posljedično utjecalo na stabilan investicijski rejting države, relativno niske i povoljne kamatne stope za realni sektor i stanovništvo, rast zaposlenosti i </w:t>
      </w:r>
      <w:r w:rsidR="00260BA0" w:rsidRPr="00E63A57">
        <w:rPr>
          <w:rFonts w:ascii="Aptos" w:hAnsi="Aptos"/>
          <w:sz w:val="24"/>
          <w:szCs w:val="24"/>
        </w:rPr>
        <w:t xml:space="preserve">pad stope nezaposlenosti (ILO) na 6,1% te </w:t>
      </w:r>
      <w:r w:rsidR="005A284A" w:rsidRPr="00E63A57">
        <w:rPr>
          <w:rFonts w:ascii="Aptos" w:hAnsi="Aptos"/>
          <w:sz w:val="24"/>
          <w:szCs w:val="24"/>
        </w:rPr>
        <w:t>investicijsku aktivnost.</w:t>
      </w:r>
    </w:p>
    <w:p w14:paraId="7B7CA3F9" w14:textId="77777777" w:rsidR="00745407" w:rsidRPr="00E63A57" w:rsidRDefault="00745407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04F76367" w14:textId="01E63421" w:rsidR="005A284A" w:rsidRPr="00E63A57" w:rsidRDefault="005A284A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E63A57">
        <w:rPr>
          <w:rFonts w:ascii="Aptos" w:hAnsi="Aptos"/>
          <w:sz w:val="24"/>
          <w:szCs w:val="24"/>
        </w:rPr>
        <w:t xml:space="preserve">Popisom stanovništva 2021. konstatira se kontinuitet u trendu smanjenja broja stanovnika </w:t>
      </w:r>
      <w:r w:rsidR="00260BA0" w:rsidRPr="00E63A57">
        <w:rPr>
          <w:rFonts w:ascii="Aptos" w:hAnsi="Aptos"/>
          <w:sz w:val="24"/>
          <w:szCs w:val="24"/>
        </w:rPr>
        <w:t>( 3.853.000</w:t>
      </w:r>
      <w:r w:rsidR="00A869AD">
        <w:rPr>
          <w:rFonts w:ascii="Aptos" w:hAnsi="Aptos"/>
          <w:sz w:val="24"/>
          <w:szCs w:val="24"/>
        </w:rPr>
        <w:t>)</w:t>
      </w:r>
      <w:r w:rsidR="00260BA0" w:rsidRPr="00E63A57">
        <w:rPr>
          <w:rFonts w:ascii="Aptos" w:hAnsi="Aptos"/>
          <w:sz w:val="24"/>
          <w:szCs w:val="24"/>
        </w:rPr>
        <w:t xml:space="preserve"> </w:t>
      </w:r>
      <w:r w:rsidR="00A869AD">
        <w:rPr>
          <w:rFonts w:ascii="Aptos" w:hAnsi="Aptos"/>
          <w:sz w:val="24"/>
          <w:szCs w:val="24"/>
        </w:rPr>
        <w:t xml:space="preserve"> </w:t>
      </w:r>
      <w:r w:rsidRPr="00E63A57">
        <w:rPr>
          <w:rFonts w:ascii="Aptos" w:hAnsi="Aptos"/>
          <w:sz w:val="24"/>
          <w:szCs w:val="24"/>
        </w:rPr>
        <w:t>te su i nadalje aktivni izazovi u demografskoj politici društva.</w:t>
      </w:r>
    </w:p>
    <w:p w14:paraId="3A9177FF" w14:textId="77777777" w:rsidR="00745407" w:rsidRPr="00E63A57" w:rsidRDefault="00745407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3AA85402" w14:textId="38F75861" w:rsidR="00501FDF" w:rsidRPr="00E63A57" w:rsidRDefault="00501FDF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E63A57">
        <w:rPr>
          <w:rFonts w:ascii="Aptos" w:hAnsi="Aptos"/>
          <w:sz w:val="24"/>
          <w:szCs w:val="24"/>
        </w:rPr>
        <w:t>Koprivničko</w:t>
      </w:r>
      <w:r w:rsidR="009D77FF" w:rsidRPr="00E63A57">
        <w:rPr>
          <w:rFonts w:ascii="Aptos" w:hAnsi="Aptos"/>
          <w:sz w:val="24"/>
          <w:szCs w:val="24"/>
        </w:rPr>
        <w:t>-</w:t>
      </w:r>
      <w:r w:rsidRPr="00E63A57">
        <w:rPr>
          <w:rFonts w:ascii="Aptos" w:hAnsi="Aptos"/>
          <w:sz w:val="24"/>
          <w:szCs w:val="24"/>
        </w:rPr>
        <w:t>križevačka županija spada u red najmanjih regija u država, rangirana je na 17. mjesto prema obuhvatu prostora (1</w:t>
      </w:r>
      <w:r w:rsidR="00745407" w:rsidRPr="00E63A57">
        <w:rPr>
          <w:rFonts w:ascii="Aptos" w:hAnsi="Aptos"/>
          <w:sz w:val="24"/>
          <w:szCs w:val="24"/>
        </w:rPr>
        <w:t>.</w:t>
      </w:r>
      <w:r w:rsidRPr="00E63A57">
        <w:rPr>
          <w:rFonts w:ascii="Aptos" w:hAnsi="Aptos"/>
          <w:sz w:val="24"/>
          <w:szCs w:val="24"/>
        </w:rPr>
        <w:t>748 km</w:t>
      </w:r>
      <w:r w:rsidRPr="00E63A57">
        <w:rPr>
          <w:rFonts w:ascii="Aptos" w:hAnsi="Aptos"/>
          <w:sz w:val="24"/>
          <w:szCs w:val="24"/>
          <w:vertAlign w:val="superscript"/>
        </w:rPr>
        <w:t>2</w:t>
      </w:r>
      <w:r w:rsidRPr="00E63A57">
        <w:rPr>
          <w:rFonts w:ascii="Aptos" w:hAnsi="Aptos"/>
          <w:sz w:val="24"/>
          <w:szCs w:val="24"/>
        </w:rPr>
        <w:t xml:space="preserve">) </w:t>
      </w:r>
      <w:r w:rsidR="0040095F" w:rsidRPr="00E63A57">
        <w:rPr>
          <w:rFonts w:ascii="Aptos" w:hAnsi="Aptos"/>
          <w:sz w:val="24"/>
          <w:szCs w:val="24"/>
        </w:rPr>
        <w:t>sa 10</w:t>
      </w:r>
      <w:r w:rsidR="001153CF" w:rsidRPr="00E63A57">
        <w:rPr>
          <w:rFonts w:ascii="Aptos" w:hAnsi="Aptos"/>
          <w:sz w:val="24"/>
          <w:szCs w:val="24"/>
        </w:rPr>
        <w:t>1</w:t>
      </w:r>
      <w:r w:rsidR="0040095F" w:rsidRPr="00E63A57">
        <w:rPr>
          <w:rFonts w:ascii="Aptos" w:hAnsi="Aptos"/>
          <w:sz w:val="24"/>
          <w:szCs w:val="24"/>
        </w:rPr>
        <w:t>.</w:t>
      </w:r>
      <w:r w:rsidR="001153CF" w:rsidRPr="00E63A57">
        <w:rPr>
          <w:rFonts w:ascii="Aptos" w:hAnsi="Aptos"/>
          <w:sz w:val="24"/>
          <w:szCs w:val="24"/>
        </w:rPr>
        <w:t>661</w:t>
      </w:r>
      <w:r w:rsidR="0040095F" w:rsidRPr="00E63A57">
        <w:rPr>
          <w:rFonts w:ascii="Aptos" w:hAnsi="Aptos"/>
          <w:sz w:val="24"/>
          <w:szCs w:val="24"/>
        </w:rPr>
        <w:t xml:space="preserve"> stanovnika i gustoćom naseljenosti od 5</w:t>
      </w:r>
      <w:r w:rsidR="001153CF" w:rsidRPr="00E63A57">
        <w:rPr>
          <w:rFonts w:ascii="Aptos" w:hAnsi="Aptos"/>
          <w:sz w:val="24"/>
          <w:szCs w:val="24"/>
        </w:rPr>
        <w:t>8</w:t>
      </w:r>
      <w:r w:rsidR="0040095F" w:rsidRPr="00E63A57">
        <w:rPr>
          <w:rFonts w:ascii="Aptos" w:hAnsi="Aptos"/>
          <w:sz w:val="24"/>
          <w:szCs w:val="24"/>
        </w:rPr>
        <w:t xml:space="preserve"> osobe na km</w:t>
      </w:r>
      <w:r w:rsidR="0040095F" w:rsidRPr="00E63A57">
        <w:rPr>
          <w:rFonts w:ascii="Aptos" w:hAnsi="Aptos"/>
          <w:sz w:val="24"/>
          <w:szCs w:val="24"/>
          <w:vertAlign w:val="superscript"/>
        </w:rPr>
        <w:t>2</w:t>
      </w:r>
      <w:r w:rsidR="0040095F" w:rsidRPr="00E63A57">
        <w:rPr>
          <w:rFonts w:ascii="Aptos" w:hAnsi="Aptos"/>
          <w:sz w:val="24"/>
          <w:szCs w:val="24"/>
        </w:rPr>
        <w:t>.</w:t>
      </w:r>
    </w:p>
    <w:p w14:paraId="3A03A5AB" w14:textId="77777777" w:rsidR="00745407" w:rsidRPr="00E63A57" w:rsidRDefault="00745407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51947F57" w14:textId="4B94875B" w:rsidR="0040095F" w:rsidRPr="00E63A57" w:rsidRDefault="0040095F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E63A57">
        <w:rPr>
          <w:rFonts w:ascii="Aptos" w:hAnsi="Aptos"/>
          <w:sz w:val="24"/>
          <w:szCs w:val="24"/>
        </w:rPr>
        <w:t>Prema Odluci o</w:t>
      </w:r>
      <w:r w:rsidR="00217A7A" w:rsidRPr="00E63A57">
        <w:rPr>
          <w:rFonts w:ascii="Aptos" w:hAnsi="Aptos"/>
          <w:sz w:val="24"/>
          <w:szCs w:val="24"/>
        </w:rPr>
        <w:t xml:space="preserve"> razvrstavanju JL</w:t>
      </w:r>
      <w:r w:rsidR="00487689" w:rsidRPr="00E63A57">
        <w:rPr>
          <w:rFonts w:ascii="Aptos" w:hAnsi="Aptos"/>
          <w:sz w:val="24"/>
          <w:szCs w:val="24"/>
        </w:rPr>
        <w:t>(R)</w:t>
      </w:r>
      <w:r w:rsidR="00217A7A" w:rsidRPr="00E63A57">
        <w:rPr>
          <w:rFonts w:ascii="Aptos" w:hAnsi="Aptos"/>
          <w:sz w:val="24"/>
          <w:szCs w:val="24"/>
        </w:rPr>
        <w:t>S prema stupnju razvijenosti od 20</w:t>
      </w:r>
      <w:r w:rsidR="00154214" w:rsidRPr="00E63A57">
        <w:rPr>
          <w:rFonts w:ascii="Aptos" w:hAnsi="Aptos"/>
          <w:sz w:val="24"/>
          <w:szCs w:val="24"/>
        </w:rPr>
        <w:t>24</w:t>
      </w:r>
      <w:r w:rsidR="00217A7A" w:rsidRPr="00E63A57">
        <w:rPr>
          <w:rFonts w:ascii="Aptos" w:hAnsi="Aptos"/>
          <w:sz w:val="24"/>
          <w:szCs w:val="24"/>
        </w:rPr>
        <w:t>.</w:t>
      </w:r>
      <w:r w:rsidRPr="00E63A57">
        <w:rPr>
          <w:rFonts w:ascii="Aptos" w:hAnsi="Aptos"/>
          <w:sz w:val="24"/>
          <w:szCs w:val="24"/>
        </w:rPr>
        <w:t xml:space="preserve"> </w:t>
      </w:r>
      <w:r w:rsidR="00217A7A" w:rsidRPr="00E63A57">
        <w:rPr>
          <w:rFonts w:ascii="Aptos" w:hAnsi="Aptos"/>
          <w:sz w:val="24"/>
          <w:szCs w:val="24"/>
        </w:rPr>
        <w:t xml:space="preserve"> Ž</w:t>
      </w:r>
      <w:r w:rsidR="005715FA" w:rsidRPr="00E63A57">
        <w:rPr>
          <w:rFonts w:ascii="Aptos" w:hAnsi="Aptos"/>
          <w:sz w:val="24"/>
          <w:szCs w:val="24"/>
        </w:rPr>
        <w:t>upanija je</w:t>
      </w:r>
      <w:r w:rsidRPr="00E63A57">
        <w:rPr>
          <w:rFonts w:ascii="Aptos" w:hAnsi="Aptos"/>
          <w:sz w:val="24"/>
          <w:szCs w:val="24"/>
        </w:rPr>
        <w:t xml:space="preserve"> razvrstana  na</w:t>
      </w:r>
      <w:r w:rsidR="005715FA" w:rsidRPr="00E63A57">
        <w:rPr>
          <w:rFonts w:ascii="Aptos" w:hAnsi="Aptos"/>
          <w:sz w:val="24"/>
          <w:szCs w:val="24"/>
        </w:rPr>
        <w:t xml:space="preserve"> 11.</w:t>
      </w:r>
      <w:r w:rsidR="00026E66" w:rsidRPr="00E63A57">
        <w:rPr>
          <w:rFonts w:ascii="Aptos" w:hAnsi="Aptos"/>
          <w:sz w:val="24"/>
          <w:szCs w:val="24"/>
        </w:rPr>
        <w:t xml:space="preserve"> </w:t>
      </w:r>
      <w:r w:rsidRPr="00E63A57">
        <w:rPr>
          <w:rFonts w:ascii="Aptos" w:hAnsi="Aptos"/>
          <w:sz w:val="24"/>
          <w:szCs w:val="24"/>
        </w:rPr>
        <w:t>mjesto u 2.</w:t>
      </w:r>
      <w:r w:rsidR="00026E66" w:rsidRPr="00E63A57">
        <w:rPr>
          <w:rFonts w:ascii="Aptos" w:hAnsi="Aptos"/>
          <w:sz w:val="24"/>
          <w:szCs w:val="24"/>
        </w:rPr>
        <w:t xml:space="preserve"> </w:t>
      </w:r>
      <w:r w:rsidRPr="00E63A57">
        <w:rPr>
          <w:rFonts w:ascii="Aptos" w:hAnsi="Aptos"/>
          <w:sz w:val="24"/>
          <w:szCs w:val="24"/>
        </w:rPr>
        <w:t>skupini</w:t>
      </w:r>
      <w:r w:rsidR="00026E66" w:rsidRPr="00E63A57">
        <w:rPr>
          <w:rFonts w:ascii="Aptos" w:hAnsi="Aptos"/>
          <w:sz w:val="24"/>
          <w:szCs w:val="24"/>
        </w:rPr>
        <w:t>,</w:t>
      </w:r>
      <w:r w:rsidRPr="00E63A57">
        <w:rPr>
          <w:rFonts w:ascii="Aptos" w:hAnsi="Aptos"/>
          <w:sz w:val="24"/>
          <w:szCs w:val="24"/>
        </w:rPr>
        <w:t xml:space="preserve">  te sa indeksom od  </w:t>
      </w:r>
      <w:r w:rsidR="00154214" w:rsidRPr="00E63A57">
        <w:rPr>
          <w:rFonts w:ascii="Aptos" w:hAnsi="Aptos"/>
          <w:sz w:val="24"/>
          <w:szCs w:val="24"/>
        </w:rPr>
        <w:t>99,622</w:t>
      </w:r>
      <w:r w:rsidRPr="00E63A57">
        <w:rPr>
          <w:rFonts w:ascii="Aptos" w:hAnsi="Aptos"/>
          <w:sz w:val="24"/>
          <w:szCs w:val="24"/>
        </w:rPr>
        <w:t>%  od nacionalnog prosjeka pripada</w:t>
      </w:r>
      <w:r w:rsidR="00154214" w:rsidRPr="00E63A57">
        <w:rPr>
          <w:rFonts w:ascii="Aptos" w:hAnsi="Aptos"/>
          <w:sz w:val="24"/>
          <w:szCs w:val="24"/>
        </w:rPr>
        <w:t xml:space="preserve"> prvoj polovini ispodprosječno rangiranih</w:t>
      </w:r>
      <w:r w:rsidRPr="00E63A57">
        <w:rPr>
          <w:rFonts w:ascii="Aptos" w:hAnsi="Aptos"/>
          <w:sz w:val="24"/>
          <w:szCs w:val="24"/>
        </w:rPr>
        <w:t xml:space="preserve"> </w:t>
      </w:r>
      <w:proofErr w:type="spellStart"/>
      <w:r w:rsidR="00154214" w:rsidRPr="00E63A57">
        <w:rPr>
          <w:rFonts w:ascii="Aptos" w:hAnsi="Aptos"/>
          <w:sz w:val="24"/>
          <w:szCs w:val="24"/>
        </w:rPr>
        <w:t>jl</w:t>
      </w:r>
      <w:proofErr w:type="spellEnd"/>
      <w:r w:rsidR="00154214" w:rsidRPr="00E63A57">
        <w:rPr>
          <w:rFonts w:ascii="Aptos" w:hAnsi="Aptos"/>
          <w:sz w:val="24"/>
          <w:szCs w:val="24"/>
        </w:rPr>
        <w:t>(r)s</w:t>
      </w:r>
      <w:r w:rsidRPr="00E63A57">
        <w:rPr>
          <w:rFonts w:ascii="Aptos" w:hAnsi="Aptos"/>
          <w:sz w:val="24"/>
          <w:szCs w:val="24"/>
        </w:rPr>
        <w:t xml:space="preserve">  u državi.</w:t>
      </w:r>
    </w:p>
    <w:p w14:paraId="7BF178E5" w14:textId="77777777" w:rsidR="00026E66" w:rsidRPr="00E63A57" w:rsidRDefault="00026E66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51AFDA74" w14:textId="6057048B" w:rsidR="00217A7A" w:rsidRPr="00E63A57" w:rsidRDefault="00217A7A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E63A57">
        <w:rPr>
          <w:rFonts w:ascii="Aptos" w:hAnsi="Aptos"/>
          <w:sz w:val="24"/>
          <w:szCs w:val="24"/>
        </w:rPr>
        <w:t>Respektabilnu ekonomsku snagu Županije ilustriraju financijski rezultati realnog sektora (društva kapitala), a iskazani su po zaposleniku, gdje konstatiramo:</w:t>
      </w:r>
      <w:r w:rsidR="005715FA" w:rsidRPr="00E63A57">
        <w:rPr>
          <w:rFonts w:ascii="Aptos" w:hAnsi="Aptos"/>
          <w:sz w:val="24"/>
          <w:szCs w:val="24"/>
        </w:rPr>
        <w:t xml:space="preserve"> </w:t>
      </w:r>
      <w:r w:rsidRPr="00E63A57">
        <w:rPr>
          <w:rFonts w:ascii="Aptos" w:hAnsi="Aptos"/>
          <w:sz w:val="24"/>
          <w:szCs w:val="24"/>
        </w:rPr>
        <w:t xml:space="preserve">gospodarstvenici sa područaja Županije  izrazito su produktivni te su rangirani na </w:t>
      </w:r>
      <w:r w:rsidR="007300BC" w:rsidRPr="00E63A57">
        <w:rPr>
          <w:rFonts w:ascii="Aptos" w:hAnsi="Aptos"/>
          <w:sz w:val="24"/>
          <w:szCs w:val="24"/>
        </w:rPr>
        <w:t>6</w:t>
      </w:r>
      <w:r w:rsidRPr="00E63A57">
        <w:rPr>
          <w:rFonts w:ascii="Aptos" w:hAnsi="Aptos"/>
          <w:sz w:val="24"/>
          <w:szCs w:val="24"/>
        </w:rPr>
        <w:t xml:space="preserve">/21 </w:t>
      </w:r>
      <w:r w:rsidR="005715FA" w:rsidRPr="00E63A57">
        <w:rPr>
          <w:rFonts w:ascii="Aptos" w:hAnsi="Aptos"/>
          <w:sz w:val="24"/>
          <w:szCs w:val="24"/>
        </w:rPr>
        <w:t xml:space="preserve">po ukupnom prihodu po zaposlenom,  naglašeno profitabilni te su rangirani </w:t>
      </w:r>
      <w:r w:rsidR="00676392" w:rsidRPr="00E63A57">
        <w:rPr>
          <w:rFonts w:ascii="Aptos" w:hAnsi="Aptos"/>
          <w:sz w:val="24"/>
          <w:szCs w:val="24"/>
        </w:rPr>
        <w:t>na</w:t>
      </w:r>
      <w:r w:rsidR="005715FA" w:rsidRPr="00E63A57">
        <w:rPr>
          <w:rFonts w:ascii="Aptos" w:hAnsi="Aptos"/>
          <w:sz w:val="24"/>
          <w:szCs w:val="24"/>
        </w:rPr>
        <w:t xml:space="preserve"> </w:t>
      </w:r>
      <w:r w:rsidR="00500D50" w:rsidRPr="00E63A57">
        <w:rPr>
          <w:rFonts w:ascii="Aptos" w:hAnsi="Aptos"/>
          <w:sz w:val="24"/>
          <w:szCs w:val="24"/>
        </w:rPr>
        <w:t>7</w:t>
      </w:r>
      <w:r w:rsidR="005715FA" w:rsidRPr="00E63A57">
        <w:rPr>
          <w:rFonts w:ascii="Aptos" w:hAnsi="Aptos"/>
          <w:sz w:val="24"/>
          <w:szCs w:val="24"/>
        </w:rPr>
        <w:t>/21 po neto dobiti po zaposlenom.</w:t>
      </w:r>
    </w:p>
    <w:p w14:paraId="1DBE4DD2" w14:textId="77777777" w:rsidR="00026E66" w:rsidRPr="00E63A57" w:rsidRDefault="00026E66" w:rsidP="00745407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7F8ABFE7" w14:textId="11D0D7BD" w:rsidR="00676392" w:rsidRPr="00E63A57" w:rsidRDefault="00676392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E63A57">
        <w:rPr>
          <w:rFonts w:ascii="Aptos" w:hAnsi="Aptos"/>
          <w:sz w:val="24"/>
          <w:szCs w:val="24"/>
        </w:rPr>
        <w:t>U ukupnim gubicima u poslovanju poduzetnika drže 2</w:t>
      </w:r>
      <w:r w:rsidR="007300BC" w:rsidRPr="00E63A57">
        <w:rPr>
          <w:rFonts w:ascii="Aptos" w:hAnsi="Aptos"/>
          <w:sz w:val="24"/>
          <w:szCs w:val="24"/>
        </w:rPr>
        <w:t>1</w:t>
      </w:r>
      <w:r w:rsidRPr="00E63A57">
        <w:rPr>
          <w:rFonts w:ascii="Aptos" w:hAnsi="Aptos"/>
          <w:sz w:val="24"/>
          <w:szCs w:val="24"/>
        </w:rPr>
        <w:t xml:space="preserve">/21 poziciju, </w:t>
      </w:r>
      <w:r w:rsidR="00154214" w:rsidRPr="00E63A57">
        <w:rPr>
          <w:rFonts w:ascii="Aptos" w:hAnsi="Aptos"/>
          <w:sz w:val="24"/>
          <w:szCs w:val="24"/>
        </w:rPr>
        <w:t>što su najniži gubici u poslovanju po zaposlenom u državi.</w:t>
      </w:r>
    </w:p>
    <w:p w14:paraId="1FC21FA6" w14:textId="77777777" w:rsidR="00676392" w:rsidRPr="00E63A57" w:rsidRDefault="00676392" w:rsidP="00745407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4005D015" w14:textId="1D24B210" w:rsidR="005715FA" w:rsidRPr="00E63A57" w:rsidRDefault="005715FA" w:rsidP="0074540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E63A57">
        <w:rPr>
          <w:rFonts w:ascii="Aptos" w:hAnsi="Aptos"/>
          <w:sz w:val="24"/>
          <w:szCs w:val="24"/>
        </w:rPr>
        <w:t xml:space="preserve">Konkurentnost županijskog gospodarstva </w:t>
      </w:r>
      <w:r w:rsidR="00154214" w:rsidRPr="00E63A57">
        <w:rPr>
          <w:rFonts w:ascii="Aptos" w:hAnsi="Aptos"/>
          <w:sz w:val="24"/>
          <w:szCs w:val="24"/>
        </w:rPr>
        <w:t>jest</w:t>
      </w:r>
      <w:r w:rsidRPr="00E63A57">
        <w:rPr>
          <w:rFonts w:ascii="Aptos" w:hAnsi="Aptos"/>
          <w:sz w:val="24"/>
          <w:szCs w:val="24"/>
        </w:rPr>
        <w:t xml:space="preserve"> kontinuitet, konsolidirano promatrano</w:t>
      </w:r>
      <w:r w:rsidR="00520BC8" w:rsidRPr="00E63A57">
        <w:rPr>
          <w:rFonts w:ascii="Aptos" w:hAnsi="Aptos"/>
          <w:sz w:val="24"/>
          <w:szCs w:val="24"/>
        </w:rPr>
        <w:t>, kroz</w:t>
      </w:r>
      <w:r w:rsidRPr="00E63A57">
        <w:rPr>
          <w:rFonts w:ascii="Aptos" w:hAnsi="Aptos"/>
          <w:sz w:val="24"/>
          <w:szCs w:val="24"/>
        </w:rPr>
        <w:t xml:space="preserve"> rast prihoda </w:t>
      </w:r>
      <w:r w:rsidR="009170C3" w:rsidRPr="00E63A57">
        <w:rPr>
          <w:rFonts w:ascii="Aptos" w:hAnsi="Aptos"/>
          <w:sz w:val="24"/>
          <w:szCs w:val="24"/>
        </w:rPr>
        <w:t xml:space="preserve">od 5,4% </w:t>
      </w:r>
      <w:r w:rsidR="00C20C3F" w:rsidRPr="00E63A57">
        <w:rPr>
          <w:rFonts w:ascii="Aptos" w:hAnsi="Aptos"/>
          <w:sz w:val="24"/>
          <w:szCs w:val="24"/>
        </w:rPr>
        <w:t>, neto dobiti od 23,1%, rast broja zaposlenih osoba od 4.4%</w:t>
      </w:r>
      <w:r w:rsidR="00E63A57" w:rsidRPr="00E63A57">
        <w:rPr>
          <w:rFonts w:ascii="Aptos" w:hAnsi="Aptos"/>
          <w:sz w:val="24"/>
          <w:szCs w:val="24"/>
        </w:rPr>
        <w:t>,</w:t>
      </w:r>
      <w:r w:rsidRPr="00E63A57">
        <w:rPr>
          <w:rFonts w:ascii="Aptos" w:hAnsi="Aptos"/>
          <w:sz w:val="24"/>
          <w:szCs w:val="24"/>
        </w:rPr>
        <w:t xml:space="preserve"> te suficit u vanjskotrgovinskoj razmjeni roba od </w:t>
      </w:r>
      <w:r w:rsidR="00343B0E" w:rsidRPr="00E63A57">
        <w:rPr>
          <w:rFonts w:ascii="Aptos" w:hAnsi="Aptos"/>
          <w:sz w:val="24"/>
          <w:szCs w:val="24"/>
        </w:rPr>
        <w:t>2</w:t>
      </w:r>
      <w:r w:rsidR="008E73F9" w:rsidRPr="00E63A57">
        <w:rPr>
          <w:rFonts w:ascii="Aptos" w:hAnsi="Aptos"/>
          <w:sz w:val="24"/>
          <w:szCs w:val="24"/>
        </w:rPr>
        <w:t>29</w:t>
      </w:r>
      <w:r w:rsidR="003A0CDC" w:rsidRPr="00E63A57">
        <w:rPr>
          <w:rFonts w:ascii="Aptos" w:hAnsi="Aptos"/>
          <w:sz w:val="24"/>
          <w:szCs w:val="24"/>
        </w:rPr>
        <w:t>,</w:t>
      </w:r>
      <w:r w:rsidR="008E73F9" w:rsidRPr="00E63A57">
        <w:rPr>
          <w:rFonts w:ascii="Aptos" w:hAnsi="Aptos"/>
          <w:sz w:val="24"/>
          <w:szCs w:val="24"/>
        </w:rPr>
        <w:t>8</w:t>
      </w:r>
      <w:r w:rsidR="00343B0E" w:rsidRPr="00E63A57">
        <w:rPr>
          <w:rFonts w:ascii="Aptos" w:hAnsi="Aptos"/>
          <w:sz w:val="24"/>
          <w:szCs w:val="24"/>
        </w:rPr>
        <w:t xml:space="preserve"> </w:t>
      </w:r>
      <w:r w:rsidRPr="00E63A57">
        <w:rPr>
          <w:rFonts w:ascii="Aptos" w:hAnsi="Aptos"/>
          <w:sz w:val="24"/>
          <w:szCs w:val="24"/>
        </w:rPr>
        <w:t>milijuna USD.</w:t>
      </w:r>
    </w:p>
    <w:p w14:paraId="3A43BE41" w14:textId="77777777" w:rsidR="0088037D" w:rsidRPr="00E63A57" w:rsidRDefault="0088037D" w:rsidP="00745407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</w:p>
    <w:p w14:paraId="5230316E" w14:textId="77777777" w:rsidR="0088037D" w:rsidRPr="00E63A57" w:rsidRDefault="0088037D" w:rsidP="00745407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</w:p>
    <w:p w14:paraId="7D8880B5" w14:textId="77777777" w:rsidR="0088037D" w:rsidRPr="00E63A57" w:rsidRDefault="0088037D" w:rsidP="00745407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</w:p>
    <w:p w14:paraId="417BE93D" w14:textId="28BC2D29" w:rsidR="0088037D" w:rsidRPr="00E63A57" w:rsidRDefault="0088037D" w:rsidP="00745407">
      <w:pPr>
        <w:spacing w:after="0" w:line="240" w:lineRule="auto"/>
        <w:jc w:val="both"/>
        <w:rPr>
          <w:rFonts w:ascii="Aptos" w:hAnsi="Aptos"/>
          <w:b/>
          <w:bCs/>
        </w:rPr>
      </w:pPr>
    </w:p>
    <w:p w14:paraId="561D3664" w14:textId="39BC7285" w:rsidR="00026E66" w:rsidRPr="00E63A57" w:rsidRDefault="00026E66" w:rsidP="00745407">
      <w:pPr>
        <w:spacing w:after="0" w:line="240" w:lineRule="auto"/>
        <w:jc w:val="both"/>
        <w:rPr>
          <w:rFonts w:ascii="Aptos" w:hAnsi="Aptos"/>
          <w:b/>
          <w:bCs/>
        </w:rPr>
      </w:pPr>
    </w:p>
    <w:p w14:paraId="0D822A24" w14:textId="77777777" w:rsidR="00026E66" w:rsidRPr="00E63A57" w:rsidRDefault="00026E66" w:rsidP="00745407">
      <w:pPr>
        <w:spacing w:after="0" w:line="240" w:lineRule="auto"/>
        <w:jc w:val="both"/>
        <w:rPr>
          <w:rFonts w:ascii="Aptos" w:hAnsi="Aptos"/>
          <w:b/>
          <w:bCs/>
        </w:rPr>
      </w:pPr>
    </w:p>
    <w:p w14:paraId="51B91133" w14:textId="43D5BE53" w:rsidR="00920D16" w:rsidRPr="00E63A57" w:rsidRDefault="00920D16" w:rsidP="00AF23B0">
      <w:pPr>
        <w:jc w:val="both"/>
        <w:rPr>
          <w:rFonts w:ascii="Aptos" w:hAnsi="Aptos"/>
          <w:b/>
          <w:bCs/>
        </w:rPr>
      </w:pPr>
    </w:p>
    <w:p w14:paraId="79F34619" w14:textId="77777777" w:rsidR="00920D16" w:rsidRPr="00E63A57" w:rsidRDefault="00920D16" w:rsidP="00AF23B0">
      <w:pPr>
        <w:jc w:val="both"/>
        <w:rPr>
          <w:rFonts w:ascii="Aptos" w:hAnsi="Aptos"/>
          <w:b/>
          <w:bCs/>
        </w:rPr>
      </w:pPr>
    </w:p>
    <w:p w14:paraId="701E9EEA" w14:textId="77777777" w:rsidR="0088037D" w:rsidRPr="00E63A57" w:rsidRDefault="0088037D" w:rsidP="00AF23B0">
      <w:pPr>
        <w:jc w:val="both"/>
        <w:rPr>
          <w:rFonts w:ascii="Aptos" w:hAnsi="Aptos"/>
          <w:b/>
          <w:bCs/>
        </w:rPr>
      </w:pPr>
    </w:p>
    <w:p w14:paraId="1FAD87CD" w14:textId="77777777" w:rsidR="0088037D" w:rsidRPr="00E63A57" w:rsidRDefault="0088037D" w:rsidP="00AF23B0">
      <w:pPr>
        <w:jc w:val="both"/>
        <w:rPr>
          <w:rFonts w:ascii="Aptos" w:hAnsi="Aptos"/>
          <w:b/>
          <w:bCs/>
        </w:rPr>
      </w:pPr>
    </w:p>
    <w:p w14:paraId="780830DA" w14:textId="22F58E69" w:rsidR="005715FA" w:rsidRPr="00E63A57" w:rsidRDefault="001153CF" w:rsidP="00AF23B0">
      <w:pPr>
        <w:jc w:val="both"/>
        <w:rPr>
          <w:rFonts w:ascii="Aptos" w:hAnsi="Aptos"/>
          <w:b/>
          <w:bCs/>
          <w:sz w:val="24"/>
          <w:szCs w:val="24"/>
        </w:rPr>
      </w:pPr>
      <w:r w:rsidRPr="00E63A57">
        <w:rPr>
          <w:rFonts w:ascii="Aptos" w:hAnsi="Aptos"/>
          <w:b/>
          <w:bCs/>
          <w:sz w:val="24"/>
          <w:szCs w:val="24"/>
        </w:rPr>
        <w:lastRenderedPageBreak/>
        <w:t>Tablica</w:t>
      </w:r>
      <w:r w:rsidR="00472471" w:rsidRPr="00E63A57">
        <w:rPr>
          <w:rFonts w:ascii="Aptos" w:hAnsi="Aptos"/>
          <w:b/>
          <w:bCs/>
          <w:sz w:val="24"/>
          <w:szCs w:val="24"/>
        </w:rPr>
        <w:t xml:space="preserve"> </w:t>
      </w:r>
      <w:r w:rsidRPr="00E63A57">
        <w:rPr>
          <w:rFonts w:ascii="Aptos" w:hAnsi="Aptos"/>
          <w:b/>
          <w:bCs/>
          <w:sz w:val="24"/>
          <w:szCs w:val="24"/>
        </w:rPr>
        <w:t>1. Rang  i udio na nacionalnoj razini,</w:t>
      </w:r>
      <w:r w:rsidR="0088037D" w:rsidRPr="00E63A57">
        <w:rPr>
          <w:rFonts w:ascii="Aptos" w:hAnsi="Aptos"/>
          <w:b/>
          <w:bCs/>
          <w:sz w:val="24"/>
          <w:szCs w:val="24"/>
        </w:rPr>
        <w:t xml:space="preserve"> </w:t>
      </w:r>
      <w:r w:rsidRPr="00E63A57">
        <w:rPr>
          <w:rFonts w:ascii="Aptos" w:hAnsi="Aptos"/>
          <w:b/>
          <w:bCs/>
          <w:sz w:val="24"/>
          <w:szCs w:val="24"/>
        </w:rPr>
        <w:t>prema zaposleniku, za 202</w:t>
      </w:r>
      <w:r w:rsidR="008E73F9" w:rsidRPr="00E63A57">
        <w:rPr>
          <w:rFonts w:ascii="Aptos" w:hAnsi="Aptos"/>
          <w:b/>
          <w:bCs/>
          <w:sz w:val="24"/>
          <w:szCs w:val="24"/>
        </w:rPr>
        <w:t>3</w:t>
      </w:r>
      <w:r w:rsidRPr="00E63A57">
        <w:rPr>
          <w:rFonts w:ascii="Aptos" w:hAnsi="Aptos"/>
          <w:b/>
          <w:bCs/>
          <w:sz w:val="24"/>
          <w:szCs w:val="24"/>
        </w:rPr>
        <w:t>. godinu.</w:t>
      </w:r>
    </w:p>
    <w:p w14:paraId="414E3853" w14:textId="77777777" w:rsidR="00500D50" w:rsidRPr="00E63A57" w:rsidRDefault="00500D50" w:rsidP="00AF23B0">
      <w:pPr>
        <w:jc w:val="both"/>
        <w:rPr>
          <w:rFonts w:ascii="Aptos" w:hAnsi="Aptos"/>
          <w:b/>
          <w:bCs/>
          <w:color w:val="FF0000"/>
        </w:rPr>
      </w:pPr>
    </w:p>
    <w:tbl>
      <w:tblPr>
        <w:tblW w:w="8140" w:type="dxa"/>
        <w:tblLook w:val="04A0" w:firstRow="1" w:lastRow="0" w:firstColumn="1" w:lastColumn="0" w:noHBand="0" w:noVBand="1"/>
      </w:tblPr>
      <w:tblGrid>
        <w:gridCol w:w="4900"/>
        <w:gridCol w:w="2040"/>
        <w:gridCol w:w="1200"/>
      </w:tblGrid>
      <w:tr w:rsidR="00A329EF" w:rsidRPr="00E63A57" w14:paraId="5066FDC6" w14:textId="77777777" w:rsidTr="00343B0E">
        <w:trPr>
          <w:trHeight w:val="765"/>
        </w:trPr>
        <w:tc>
          <w:tcPr>
            <w:tcW w:w="4900" w:type="dxa"/>
            <w:vMerge w:val="restar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B9CDE5"/>
            <w:vAlign w:val="center"/>
            <w:hideMark/>
          </w:tcPr>
          <w:p w14:paraId="6F0BA99F" w14:textId="77777777" w:rsidR="00343B0E" w:rsidRPr="00E63A57" w:rsidRDefault="00343B0E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  <w:t>Pokazatelj</w:t>
            </w:r>
          </w:p>
        </w:tc>
        <w:tc>
          <w:tcPr>
            <w:tcW w:w="3240" w:type="dxa"/>
            <w:gridSpan w:val="2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2D772F86" w14:textId="77777777" w:rsidR="00343B0E" w:rsidRPr="00E63A57" w:rsidRDefault="00343B0E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  <w:t>Koprivničko-križevačka županija</w:t>
            </w:r>
          </w:p>
        </w:tc>
      </w:tr>
      <w:tr w:rsidR="00A329EF" w:rsidRPr="00E63A57" w14:paraId="55BEFED4" w14:textId="77777777" w:rsidTr="00343B0E">
        <w:trPr>
          <w:trHeight w:val="555"/>
        </w:trPr>
        <w:tc>
          <w:tcPr>
            <w:tcW w:w="4900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1A226375" w14:textId="77777777" w:rsidR="00343B0E" w:rsidRPr="00E63A57" w:rsidRDefault="00343B0E" w:rsidP="00343B0E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344E40C4" w14:textId="0095EEFC" w:rsidR="00343B0E" w:rsidRPr="00E63A57" w:rsidRDefault="00343B0E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  <w:t xml:space="preserve">broj/vrijednost u </w:t>
            </w:r>
            <w:r w:rsidR="00500D50" w:rsidRPr="00E63A57"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  <w:t>€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3917810F" w14:textId="77777777" w:rsidR="00343B0E" w:rsidRPr="00E63A57" w:rsidRDefault="00343B0E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24"/>
                <w:szCs w:val="24"/>
                <w:lang w:eastAsia="hr-HR"/>
              </w:rPr>
              <w:t>rang</w:t>
            </w:r>
          </w:p>
        </w:tc>
      </w:tr>
      <w:tr w:rsidR="00A329EF" w:rsidRPr="00E63A57" w14:paraId="48330F54" w14:textId="77777777" w:rsidTr="00343B0E">
        <w:trPr>
          <w:trHeight w:val="480"/>
        </w:trPr>
        <w:tc>
          <w:tcPr>
            <w:tcW w:w="490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1B42F7D0" w14:textId="77777777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 xml:space="preserve">Broj poduzetnika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7329B682" w14:textId="7906D744" w:rsidR="00343B0E" w:rsidRPr="00E63A57" w:rsidRDefault="00500D50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2.1</w:t>
            </w:r>
            <w:r w:rsidR="008E73F9"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45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224B922A" w14:textId="77777777" w:rsidR="00343B0E" w:rsidRPr="00E63A57" w:rsidRDefault="00343B0E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18/21</w:t>
            </w:r>
          </w:p>
        </w:tc>
      </w:tr>
      <w:tr w:rsidR="00A329EF" w:rsidRPr="00E63A57" w14:paraId="774C1CA7" w14:textId="77777777" w:rsidTr="00343B0E">
        <w:trPr>
          <w:trHeight w:val="465"/>
        </w:trPr>
        <w:tc>
          <w:tcPr>
            <w:tcW w:w="490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69DFDA96" w14:textId="77777777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 xml:space="preserve">Broj zaposlenih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4BD19ADC" w14:textId="44839298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1</w:t>
            </w:r>
            <w:r w:rsidR="008E73F9"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9</w:t>
            </w: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.</w:t>
            </w:r>
            <w:r w:rsidR="008E73F9"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323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432ED91E" w14:textId="77777777" w:rsidR="00343B0E" w:rsidRPr="00E63A57" w:rsidRDefault="00343B0E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16/21</w:t>
            </w:r>
          </w:p>
        </w:tc>
      </w:tr>
      <w:tr w:rsidR="00A329EF" w:rsidRPr="00E63A57" w14:paraId="6F59B4A5" w14:textId="77777777" w:rsidTr="00343B0E">
        <w:trPr>
          <w:trHeight w:val="510"/>
        </w:trPr>
        <w:tc>
          <w:tcPr>
            <w:tcW w:w="490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3DF41AD2" w14:textId="77777777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Ukupni prihod po zaposlenom – produktivnost rada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58B5B059" w14:textId="5F5D913C" w:rsidR="00343B0E" w:rsidRPr="00E63A57" w:rsidRDefault="00AD2FB6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120</w:t>
            </w:r>
            <w:r w:rsidR="00343B0E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.</w:t>
            </w: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966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4D3B19CD" w14:textId="03C41671" w:rsidR="00343B0E" w:rsidRPr="00E63A57" w:rsidRDefault="00AD2FB6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6</w:t>
            </w:r>
            <w:r w:rsidR="00343B0E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/21</w:t>
            </w:r>
          </w:p>
        </w:tc>
      </w:tr>
      <w:tr w:rsidR="00A329EF" w:rsidRPr="00E63A57" w14:paraId="48ACD6B1" w14:textId="77777777" w:rsidTr="00343B0E">
        <w:trPr>
          <w:trHeight w:val="525"/>
        </w:trPr>
        <w:tc>
          <w:tcPr>
            <w:tcW w:w="490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5F7422B6" w14:textId="77777777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 xml:space="preserve">Dobit nakon poreza po zaposlenom 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05649B3A" w14:textId="56A82DA0" w:rsidR="00343B0E" w:rsidRPr="00E63A57" w:rsidRDefault="00AD2FB6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8</w:t>
            </w:r>
            <w:r w:rsidR="00500D50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.</w:t>
            </w: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808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7FA3C440" w14:textId="548D86DC" w:rsidR="00343B0E" w:rsidRPr="00E63A57" w:rsidRDefault="00500D50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1</w:t>
            </w:r>
            <w:r w:rsidR="00AD2FB6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2</w:t>
            </w:r>
            <w:r w:rsidR="00343B0E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/21</w:t>
            </w:r>
          </w:p>
        </w:tc>
      </w:tr>
      <w:tr w:rsidR="00A329EF" w:rsidRPr="00E63A57" w14:paraId="694C95F3" w14:textId="77777777" w:rsidTr="00343B0E">
        <w:trPr>
          <w:trHeight w:val="570"/>
        </w:trPr>
        <w:tc>
          <w:tcPr>
            <w:tcW w:w="490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29B51F7D" w14:textId="77777777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 xml:space="preserve">Gubitak nakon poreza po zaposlenom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2485DA6D" w14:textId="528C0237" w:rsidR="00343B0E" w:rsidRPr="00E63A57" w:rsidRDefault="00AD2FB6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588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3E193D2C" w14:textId="35EF287B" w:rsidR="00343B0E" w:rsidRPr="00E63A57" w:rsidRDefault="00500D50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FF0000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2</w:t>
            </w:r>
            <w:r w:rsidR="00AD2FB6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1</w:t>
            </w:r>
            <w:r w:rsidR="00343B0E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 xml:space="preserve">/21   </w:t>
            </w:r>
          </w:p>
        </w:tc>
      </w:tr>
      <w:tr w:rsidR="00A329EF" w:rsidRPr="00E63A57" w14:paraId="4732EAFA" w14:textId="77777777" w:rsidTr="00343B0E">
        <w:trPr>
          <w:trHeight w:val="450"/>
        </w:trPr>
        <w:tc>
          <w:tcPr>
            <w:tcW w:w="4900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3A218ABB" w14:textId="77777777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 xml:space="preserve">Neto dobit po zaposlenom 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000000" w:fill="B9CDE5"/>
            <w:hideMark/>
          </w:tcPr>
          <w:p w14:paraId="33D400A6" w14:textId="54756317" w:rsidR="00343B0E" w:rsidRPr="00E63A57" w:rsidRDefault="00AD2FB6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8.221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FFFFFF"/>
              <w:right w:val="nil"/>
            </w:tcBorders>
            <w:shd w:val="clear" w:color="000000" w:fill="B9CDE5"/>
            <w:hideMark/>
          </w:tcPr>
          <w:p w14:paraId="6729BC8A" w14:textId="319DC836" w:rsidR="00343B0E" w:rsidRPr="00E63A57" w:rsidRDefault="00500D50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7</w:t>
            </w:r>
            <w:r w:rsidR="00343B0E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/21</w:t>
            </w:r>
          </w:p>
        </w:tc>
      </w:tr>
      <w:tr w:rsidR="00A329EF" w:rsidRPr="00E63A57" w14:paraId="7A9ED243" w14:textId="77777777" w:rsidTr="00343B0E">
        <w:trPr>
          <w:trHeight w:val="315"/>
        </w:trPr>
        <w:tc>
          <w:tcPr>
            <w:tcW w:w="4900" w:type="dxa"/>
            <w:tcBorders>
              <w:top w:val="nil"/>
              <w:left w:val="single" w:sz="8" w:space="0" w:color="FFFFFF"/>
              <w:bottom w:val="single" w:sz="4" w:space="0" w:color="FFFFFF"/>
              <w:right w:val="single" w:sz="8" w:space="0" w:color="FFFFFF"/>
            </w:tcBorders>
            <w:shd w:val="clear" w:color="000000" w:fill="B9CDE5"/>
            <w:hideMark/>
          </w:tcPr>
          <w:p w14:paraId="076D416E" w14:textId="77777777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24"/>
                <w:szCs w:val="24"/>
                <w:lang w:eastAsia="hr-HR"/>
              </w:rPr>
              <w:t>Rang po ekonomičnosti poslovanja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FFFFFF"/>
              <w:right w:val="single" w:sz="8" w:space="0" w:color="FFFFFF"/>
            </w:tcBorders>
            <w:shd w:val="clear" w:color="000000" w:fill="B9CDE5"/>
            <w:hideMark/>
          </w:tcPr>
          <w:p w14:paraId="0573CCD1" w14:textId="66A3BA11" w:rsidR="00343B0E" w:rsidRPr="00E63A57" w:rsidRDefault="00343B0E" w:rsidP="00343B0E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10</w:t>
            </w:r>
            <w:r w:rsidR="00500D50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7</w:t>
            </w: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,</w:t>
            </w:r>
            <w:r w:rsidR="00500D50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6</w:t>
            </w:r>
            <w:r w:rsidR="00F6096B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B9CDE5"/>
            <w:hideMark/>
          </w:tcPr>
          <w:p w14:paraId="468515B6" w14:textId="03717430" w:rsidR="00343B0E" w:rsidRPr="00E63A57" w:rsidRDefault="00F6096B" w:rsidP="00343B0E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9</w:t>
            </w:r>
            <w:r w:rsidR="00343B0E" w:rsidRPr="00E63A57">
              <w:rPr>
                <w:rFonts w:ascii="Aptos" w:eastAsia="Times New Roman" w:hAnsi="Aptos" w:cs="Times New Roman"/>
                <w:color w:val="000000" w:themeColor="text1"/>
                <w:sz w:val="24"/>
                <w:szCs w:val="24"/>
                <w:lang w:eastAsia="hr-HR"/>
              </w:rPr>
              <w:t>/21</w:t>
            </w:r>
          </w:p>
        </w:tc>
      </w:tr>
    </w:tbl>
    <w:p w14:paraId="75339115" w14:textId="5651D0E2" w:rsidR="00C3050D" w:rsidRPr="00E63A57" w:rsidRDefault="00C3050D" w:rsidP="00AF23B0">
      <w:pPr>
        <w:jc w:val="both"/>
        <w:rPr>
          <w:rFonts w:ascii="Aptos" w:hAnsi="Aptos"/>
          <w:b/>
          <w:bCs/>
          <w:color w:val="FF0000"/>
        </w:rPr>
      </w:pPr>
    </w:p>
    <w:p w14:paraId="6381579B" w14:textId="558BDF25" w:rsidR="0040095F" w:rsidRPr="00E63A57" w:rsidRDefault="00C3050D" w:rsidP="00AF23B0">
      <w:pPr>
        <w:jc w:val="both"/>
        <w:rPr>
          <w:rFonts w:ascii="Aptos" w:hAnsi="Aptos"/>
          <w:b/>
          <w:bCs/>
          <w:sz w:val="24"/>
          <w:szCs w:val="24"/>
        </w:rPr>
      </w:pPr>
      <w:r w:rsidRPr="00E63A57">
        <w:rPr>
          <w:rFonts w:ascii="Aptos" w:hAnsi="Aptos"/>
          <w:b/>
          <w:bCs/>
          <w:sz w:val="24"/>
          <w:szCs w:val="24"/>
        </w:rPr>
        <w:t xml:space="preserve">Tablica 2. </w:t>
      </w:r>
      <w:r w:rsidR="0088037D" w:rsidRPr="00E63A57">
        <w:rPr>
          <w:rFonts w:ascii="Aptos" w:hAnsi="Aptos"/>
          <w:b/>
          <w:bCs/>
          <w:sz w:val="24"/>
          <w:szCs w:val="24"/>
        </w:rPr>
        <w:t>E</w:t>
      </w:r>
      <w:r w:rsidRPr="00E63A57">
        <w:rPr>
          <w:rFonts w:ascii="Aptos" w:hAnsi="Aptos"/>
          <w:b/>
          <w:bCs/>
          <w:sz w:val="24"/>
          <w:szCs w:val="24"/>
        </w:rPr>
        <w:t>konomski pokazatelji po HR NUTS 2-Sjeverna Hrvatska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840"/>
        <w:gridCol w:w="761"/>
        <w:gridCol w:w="761"/>
        <w:gridCol w:w="664"/>
        <w:gridCol w:w="760"/>
        <w:gridCol w:w="760"/>
        <w:gridCol w:w="760"/>
        <w:gridCol w:w="1106"/>
        <w:gridCol w:w="663"/>
        <w:gridCol w:w="565"/>
        <w:gridCol w:w="565"/>
      </w:tblGrid>
      <w:tr w:rsidR="005E060B" w:rsidRPr="00E63A57" w14:paraId="2BA0AAD5" w14:textId="77777777" w:rsidTr="005E060B">
        <w:trPr>
          <w:trHeight w:val="1990"/>
        </w:trPr>
        <w:tc>
          <w:tcPr>
            <w:tcW w:w="9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3023933E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Županija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FD47F99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Broj poduzetnika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62FF4C2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Broj zaposlenih 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8CDB110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Ukupni prihod (</w:t>
            </w:r>
            <w:proofErr w:type="spellStart"/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mlrd</w:t>
            </w:r>
            <w:proofErr w:type="spellEnd"/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 €)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60E6C94" w14:textId="308A891B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Dobit nakon poreza (</w:t>
            </w:r>
            <w:r w:rsidR="00F26FBC"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milijuni </w:t>
            </w: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 €)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22686BB2" w14:textId="5FF3A928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Gubitak nakon poreza </w:t>
            </w:r>
            <w:r w:rsidR="00F26FBC"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    </w:t>
            </w: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( </w:t>
            </w:r>
            <w:r w:rsidR="00F26FBC"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milijuni</w:t>
            </w: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€)</w:t>
            </w:r>
          </w:p>
        </w:tc>
        <w:tc>
          <w:tcPr>
            <w:tcW w:w="4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AF83DF2" w14:textId="2F16EA19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Neto dobit (</w:t>
            </w:r>
            <w:r w:rsidR="00F26FBC"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milijuni</w:t>
            </w: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 xml:space="preserve"> €)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06D1BD2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Ukupni prihod po zaposlenom (€)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34D115E4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Dobit nakon poreza po zaposlenom (1000 €)</w:t>
            </w: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441940F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Gubitak nakon poreza po zaposlenom (1000 €)</w:t>
            </w:r>
          </w:p>
        </w:tc>
        <w:tc>
          <w:tcPr>
            <w:tcW w:w="3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2D9E12F" w14:textId="77777777" w:rsidR="008E73F9" w:rsidRPr="00E63A57" w:rsidRDefault="008E73F9" w:rsidP="008E73F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Neto dobit po zaposlenom (1000 €)</w:t>
            </w:r>
          </w:p>
        </w:tc>
      </w:tr>
      <w:tr w:rsidR="008E73F9" w:rsidRPr="00E63A57" w14:paraId="0CDBDFE4" w14:textId="77777777" w:rsidTr="005E060B">
        <w:trPr>
          <w:trHeight w:val="290"/>
        </w:trPr>
        <w:tc>
          <w:tcPr>
            <w:tcW w:w="9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A9A9"/>
            <w:vAlign w:val="center"/>
            <w:hideMark/>
          </w:tcPr>
          <w:p w14:paraId="4DC67070" w14:textId="77777777" w:rsidR="008E73F9" w:rsidRPr="00E63A57" w:rsidRDefault="008E73F9" w:rsidP="008E73F9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  <w:t>Zagrebačka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46854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11.043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35114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82.363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A620E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13,12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07B3D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819,16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4D04A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187,04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78DC2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632,13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63460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159.254,87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42C1B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9,95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CCA92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2,27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416CE" w14:textId="77777777" w:rsidR="008E73F9" w:rsidRPr="00E63A57" w:rsidRDefault="008E73F9" w:rsidP="008E73F9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7,67</w:t>
            </w:r>
          </w:p>
        </w:tc>
      </w:tr>
      <w:tr w:rsidR="005E060B" w:rsidRPr="00E63A57" w14:paraId="5B53D17C" w14:textId="77777777" w:rsidTr="005E060B">
        <w:trPr>
          <w:trHeight w:val="290"/>
        </w:trPr>
        <w:tc>
          <w:tcPr>
            <w:tcW w:w="9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A9A9"/>
            <w:vAlign w:val="center"/>
          </w:tcPr>
          <w:p w14:paraId="6CBB2052" w14:textId="4105AD21" w:rsidR="005E060B" w:rsidRPr="00E63A57" w:rsidRDefault="005E060B" w:rsidP="005E060B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  <w:t>Varaždinska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D3DF0D" w14:textId="11CFAC40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4.875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20D9E8" w14:textId="670FBDE2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45.733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4723" w14:textId="61F46E80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5,17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9E9DA" w14:textId="794017D0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336,03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D0566" w14:textId="2ADE754F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52,80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4CC2E" w14:textId="33471D29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283,23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9EE67" w14:textId="4A366FFB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113.047,59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ABE2A0" w14:textId="2572D1F8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7,35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21DBAF" w14:textId="40EDCC25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1,15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58DF6" w14:textId="7DBD71FE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6,19</w:t>
            </w:r>
          </w:p>
        </w:tc>
      </w:tr>
      <w:tr w:rsidR="005E060B" w:rsidRPr="00E63A57" w14:paraId="5A46AE95" w14:textId="77777777" w:rsidTr="005E060B">
        <w:trPr>
          <w:trHeight w:val="290"/>
        </w:trPr>
        <w:tc>
          <w:tcPr>
            <w:tcW w:w="9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A9A9"/>
            <w:vAlign w:val="center"/>
          </w:tcPr>
          <w:p w14:paraId="6A28D577" w14:textId="608674CE" w:rsidR="005E060B" w:rsidRPr="00E63A57" w:rsidRDefault="005E060B" w:rsidP="005E060B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  <w:t>Međimurska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21371" w14:textId="213BFC72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3.792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0AE64" w14:textId="155073B0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29.785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F1217" w14:textId="4A72EB59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3,13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5B53A" w14:textId="35BB88F4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210,51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9646BD" w14:textId="7681C763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18,84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24A43D" w14:textId="6BCB1D7E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191,67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A170" w14:textId="6A3766C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105.163,89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70107" w14:textId="6A6ED1CF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7,07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1F645A" w14:textId="3873D328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0,63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99F73" w14:textId="4E788105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6,44</w:t>
            </w:r>
          </w:p>
        </w:tc>
      </w:tr>
      <w:tr w:rsidR="005E060B" w:rsidRPr="00E63A57" w14:paraId="2D47CB9E" w14:textId="77777777" w:rsidTr="005E060B">
        <w:trPr>
          <w:trHeight w:val="290"/>
        </w:trPr>
        <w:tc>
          <w:tcPr>
            <w:tcW w:w="9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A9A9"/>
            <w:vAlign w:val="center"/>
          </w:tcPr>
          <w:p w14:paraId="64A45F9F" w14:textId="4E3DE3AC" w:rsidR="005E060B" w:rsidRPr="00E63A57" w:rsidRDefault="005E060B" w:rsidP="005E060B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  <w:t>Krapinsko-zagorska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F53A45" w14:textId="37542B55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2.841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924F0" w14:textId="330F1A4C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21.903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9AC3B0" w14:textId="657094D9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2,74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51E8C4" w14:textId="2B0B2E5D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232,14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B7907" w14:textId="66FE5DFB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19,68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ECE02" w14:textId="476848DD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212,46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1F766" w14:textId="06C02898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124.981,01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CC145" w14:textId="14E20EB0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10,60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FF5D44" w14:textId="3F5A23A5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0,90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9D471" w14:textId="00164324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9,70</w:t>
            </w:r>
          </w:p>
        </w:tc>
      </w:tr>
      <w:tr w:rsidR="005E060B" w:rsidRPr="00E63A57" w14:paraId="2EB40677" w14:textId="77777777" w:rsidTr="005E060B">
        <w:trPr>
          <w:trHeight w:val="290"/>
        </w:trPr>
        <w:tc>
          <w:tcPr>
            <w:tcW w:w="99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A9A9"/>
            <w:vAlign w:val="center"/>
            <w:hideMark/>
          </w:tcPr>
          <w:p w14:paraId="365B3AB3" w14:textId="77777777" w:rsidR="005E060B" w:rsidRPr="00E63A57" w:rsidRDefault="005E060B" w:rsidP="005E060B">
            <w:pPr>
              <w:spacing w:after="0" w:line="240" w:lineRule="auto"/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b/>
                <w:bCs/>
                <w:sz w:val="18"/>
                <w:szCs w:val="18"/>
                <w:lang w:eastAsia="hr-HR"/>
              </w:rPr>
              <w:t>Koprivničko-križevačka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7B7BF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2.145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1089C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Calibri"/>
                <w:sz w:val="18"/>
                <w:szCs w:val="18"/>
                <w:lang w:eastAsia="hr-HR"/>
              </w:rPr>
              <w:t>19.323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40390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2,34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9A2AC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170,21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287F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11,36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6BC4A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158,85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2272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120.966,00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47C20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8,81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AAE9E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0,59</w:t>
            </w:r>
          </w:p>
        </w:tc>
        <w:tc>
          <w:tcPr>
            <w:tcW w:w="3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9B8D1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8"/>
                <w:szCs w:val="18"/>
                <w:lang w:eastAsia="hr-HR"/>
              </w:rPr>
              <w:t>8,22</w:t>
            </w:r>
          </w:p>
        </w:tc>
      </w:tr>
    </w:tbl>
    <w:p w14:paraId="420201BB" w14:textId="3812E63E" w:rsidR="008E73F9" w:rsidRPr="00E63A57" w:rsidRDefault="00F26FBC" w:rsidP="00AF23B0">
      <w:pPr>
        <w:jc w:val="both"/>
        <w:rPr>
          <w:rFonts w:ascii="Aptos" w:hAnsi="Aptos"/>
          <w:b/>
          <w:bCs/>
          <w:sz w:val="18"/>
          <w:szCs w:val="18"/>
        </w:rPr>
      </w:pPr>
      <w:r w:rsidRPr="00E63A57">
        <w:rPr>
          <w:rFonts w:ascii="Aptos" w:hAnsi="Aptos"/>
          <w:b/>
          <w:bCs/>
          <w:sz w:val="18"/>
          <w:szCs w:val="18"/>
        </w:rPr>
        <w:t>Izvor: Fina, trgovačka društva</w:t>
      </w:r>
    </w:p>
    <w:p w14:paraId="158A5F55" w14:textId="77777777" w:rsidR="008E73F9" w:rsidRPr="00E63A57" w:rsidRDefault="008E73F9" w:rsidP="00AF23B0">
      <w:pPr>
        <w:jc w:val="both"/>
        <w:rPr>
          <w:rFonts w:ascii="Aptos" w:hAnsi="Aptos"/>
          <w:b/>
          <w:bCs/>
        </w:rPr>
      </w:pPr>
    </w:p>
    <w:p w14:paraId="112E9EAA" w14:textId="77777777" w:rsidR="006B18FB" w:rsidRPr="00E63A57" w:rsidRDefault="006B18FB" w:rsidP="00AF23B0">
      <w:pPr>
        <w:jc w:val="both"/>
        <w:rPr>
          <w:rFonts w:ascii="Aptos" w:hAnsi="Aptos"/>
          <w:b/>
          <w:bCs/>
          <w:color w:val="FF0000"/>
          <w:sz w:val="14"/>
          <w:szCs w:val="14"/>
        </w:rPr>
      </w:pPr>
    </w:p>
    <w:p w14:paraId="4B9422C7" w14:textId="77777777" w:rsidR="006B18FB" w:rsidRPr="00E63A57" w:rsidRDefault="006B18FB" w:rsidP="00AF23B0">
      <w:pPr>
        <w:jc w:val="both"/>
        <w:rPr>
          <w:rFonts w:ascii="Aptos" w:hAnsi="Aptos"/>
          <w:b/>
          <w:bCs/>
        </w:rPr>
      </w:pPr>
    </w:p>
    <w:p w14:paraId="729FE1D8" w14:textId="77777777" w:rsidR="001F27AB" w:rsidRPr="00E63A57" w:rsidRDefault="001F27AB" w:rsidP="00AF23B0">
      <w:pPr>
        <w:jc w:val="both"/>
        <w:rPr>
          <w:rFonts w:ascii="Aptos" w:hAnsi="Aptos"/>
          <w:b/>
          <w:bCs/>
        </w:rPr>
      </w:pPr>
    </w:p>
    <w:p w14:paraId="1E5CE5AE" w14:textId="77777777" w:rsidR="001F27AB" w:rsidRPr="00E63A57" w:rsidRDefault="001F27AB" w:rsidP="00AF23B0">
      <w:pPr>
        <w:jc w:val="both"/>
        <w:rPr>
          <w:rFonts w:ascii="Aptos" w:hAnsi="Aptos"/>
          <w:b/>
          <w:bCs/>
        </w:rPr>
      </w:pPr>
    </w:p>
    <w:p w14:paraId="05B53228" w14:textId="77777777" w:rsidR="001F27AB" w:rsidRPr="00E63A57" w:rsidRDefault="001F27AB" w:rsidP="00AF23B0">
      <w:pPr>
        <w:jc w:val="both"/>
        <w:rPr>
          <w:rFonts w:ascii="Aptos" w:hAnsi="Aptos"/>
          <w:b/>
          <w:bCs/>
        </w:rPr>
      </w:pPr>
    </w:p>
    <w:p w14:paraId="30BE3501" w14:textId="77777777" w:rsidR="0088037D" w:rsidRPr="00E63A57" w:rsidRDefault="0088037D" w:rsidP="00AF23B0">
      <w:pPr>
        <w:jc w:val="both"/>
        <w:rPr>
          <w:rFonts w:ascii="Aptos" w:hAnsi="Aptos"/>
          <w:b/>
          <w:bCs/>
        </w:rPr>
      </w:pPr>
    </w:p>
    <w:p w14:paraId="41AEFCC4" w14:textId="5D7787C5" w:rsidR="006B18FB" w:rsidRPr="00E63A57" w:rsidRDefault="006B18FB" w:rsidP="00AF23B0">
      <w:pPr>
        <w:jc w:val="both"/>
        <w:rPr>
          <w:rFonts w:ascii="Aptos" w:hAnsi="Aptos"/>
          <w:b/>
          <w:bCs/>
        </w:rPr>
      </w:pPr>
      <w:r w:rsidRPr="00E63A57">
        <w:rPr>
          <w:rFonts w:ascii="Aptos" w:hAnsi="Aptos"/>
          <w:b/>
          <w:bCs/>
        </w:rPr>
        <w:lastRenderedPageBreak/>
        <w:t>KONKURENTNOST ŽUPANIJSKOG  GOSPODARSTVA</w:t>
      </w:r>
    </w:p>
    <w:p w14:paraId="32527345" w14:textId="77777777" w:rsidR="006B18FB" w:rsidRPr="00E63A57" w:rsidRDefault="006B18FB" w:rsidP="00AF23B0">
      <w:pPr>
        <w:jc w:val="both"/>
        <w:rPr>
          <w:rFonts w:ascii="Aptos" w:hAnsi="Aptos"/>
          <w:b/>
          <w:bCs/>
          <w:color w:val="FF0000"/>
        </w:rPr>
      </w:pPr>
    </w:p>
    <w:p w14:paraId="7259B86E" w14:textId="4880FB3A" w:rsidR="0040095F" w:rsidRPr="00E63A57" w:rsidRDefault="006B18FB" w:rsidP="00AF23B0">
      <w:pPr>
        <w:jc w:val="both"/>
        <w:rPr>
          <w:rFonts w:ascii="Aptos" w:hAnsi="Aptos"/>
          <w:b/>
          <w:bCs/>
          <w:sz w:val="24"/>
          <w:szCs w:val="24"/>
        </w:rPr>
      </w:pPr>
      <w:r w:rsidRPr="00E63A57">
        <w:rPr>
          <w:rFonts w:ascii="Aptos" w:hAnsi="Aptos"/>
          <w:b/>
          <w:bCs/>
          <w:sz w:val="24"/>
          <w:szCs w:val="24"/>
        </w:rPr>
        <w:t xml:space="preserve">Graf 1. </w:t>
      </w:r>
      <w:r w:rsidR="002033BD" w:rsidRPr="00E63A57">
        <w:rPr>
          <w:rFonts w:ascii="Aptos" w:hAnsi="Aptos"/>
          <w:b/>
          <w:bCs/>
          <w:sz w:val="24"/>
          <w:szCs w:val="24"/>
        </w:rPr>
        <w:t>U</w:t>
      </w:r>
      <w:r w:rsidRPr="00E63A57">
        <w:rPr>
          <w:rFonts w:ascii="Aptos" w:hAnsi="Aptos"/>
          <w:b/>
          <w:bCs/>
          <w:sz w:val="24"/>
          <w:szCs w:val="24"/>
        </w:rPr>
        <w:t xml:space="preserve">kupni prihodi i rashodi (u milijardama </w:t>
      </w:r>
      <w:r w:rsidR="006C6B63" w:rsidRPr="00E63A57">
        <w:rPr>
          <w:rFonts w:ascii="Aptos" w:hAnsi="Aptos"/>
          <w:b/>
          <w:bCs/>
          <w:sz w:val="24"/>
          <w:szCs w:val="24"/>
        </w:rPr>
        <w:t>€</w:t>
      </w:r>
      <w:r w:rsidRPr="00E63A57">
        <w:rPr>
          <w:rFonts w:ascii="Aptos" w:hAnsi="Aptos"/>
          <w:b/>
          <w:bCs/>
          <w:sz w:val="24"/>
          <w:szCs w:val="24"/>
        </w:rPr>
        <w:t>)</w:t>
      </w:r>
    </w:p>
    <w:p w14:paraId="05E5EC5D" w14:textId="77777777" w:rsidR="005E060B" w:rsidRPr="00E63A57" w:rsidRDefault="005E060B" w:rsidP="00AF23B0">
      <w:pPr>
        <w:jc w:val="both"/>
        <w:rPr>
          <w:rFonts w:ascii="Aptos" w:hAnsi="Aptos"/>
          <w:b/>
          <w:bCs/>
        </w:rPr>
      </w:pPr>
    </w:p>
    <w:p w14:paraId="5E19EF1A" w14:textId="2D8E4798" w:rsidR="005E060B" w:rsidRPr="00E63A57" w:rsidRDefault="005E060B" w:rsidP="00AF23B0">
      <w:pPr>
        <w:jc w:val="both"/>
        <w:rPr>
          <w:rFonts w:ascii="Aptos" w:hAnsi="Aptos"/>
          <w:b/>
          <w:bCs/>
        </w:rPr>
      </w:pPr>
      <w:r w:rsidRPr="00E63A57">
        <w:rPr>
          <w:rFonts w:ascii="Aptos" w:hAnsi="Aptos"/>
          <w:noProof/>
        </w:rPr>
        <w:drawing>
          <wp:inline distT="0" distB="0" distL="0" distR="0" wp14:anchorId="465D4BB0" wp14:editId="3EA1E310">
            <wp:extent cx="5760720" cy="2762885"/>
            <wp:effectExtent l="0" t="0" r="11430" b="18415"/>
            <wp:docPr id="2127932899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FF96B3EA-1B11-46E3-8D29-703E4D64A3F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49CBF8D9" w14:textId="3990C5A7" w:rsidR="005E060B" w:rsidRPr="00E63A57" w:rsidRDefault="009170C3" w:rsidP="00AF23B0">
      <w:pPr>
        <w:jc w:val="both"/>
        <w:rPr>
          <w:rFonts w:ascii="Aptos" w:hAnsi="Aptos"/>
          <w:b/>
          <w:bCs/>
          <w:sz w:val="18"/>
          <w:szCs w:val="18"/>
        </w:rPr>
      </w:pPr>
      <w:r w:rsidRPr="00E63A57">
        <w:rPr>
          <w:rFonts w:ascii="Aptos" w:hAnsi="Aptos"/>
          <w:b/>
          <w:bCs/>
          <w:sz w:val="18"/>
          <w:szCs w:val="18"/>
        </w:rPr>
        <w:t>Izvor: fina, trgovačka društva</w:t>
      </w:r>
    </w:p>
    <w:p w14:paraId="47CA7F86" w14:textId="77777777" w:rsidR="005E060B" w:rsidRPr="00E63A57" w:rsidRDefault="005E060B" w:rsidP="00AF23B0">
      <w:pPr>
        <w:jc w:val="both"/>
        <w:rPr>
          <w:rFonts w:ascii="Aptos" w:hAnsi="Aptos"/>
          <w:b/>
          <w:bCs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4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  <w:gridCol w:w="373"/>
      </w:tblGrid>
      <w:tr w:rsidR="005E060B" w:rsidRPr="00E63A57" w14:paraId="4B11A1D0" w14:textId="77777777" w:rsidTr="006C2635">
        <w:trPr>
          <w:cantSplit/>
          <w:trHeight w:val="67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095625B1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4"/>
                <w:szCs w:val="14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4"/>
                <w:szCs w:val="14"/>
                <w:lang w:eastAsia="hr-HR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8F0A90E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539248F0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E050AA3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1275D4D4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D7272AD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3AA63063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149B2221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1E790F80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5546E3B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2009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331580E9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5AFF3C51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0CB9C8D2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E59C826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65604BEB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3A4D68B6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6B6EF00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72FBA784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3B566EF6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7DEB9E84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532D3546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08619A12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3605DA3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2F4F96D" w14:textId="77777777" w:rsidR="005E060B" w:rsidRPr="00E63A57" w:rsidRDefault="005E060B" w:rsidP="005E060B">
            <w:pPr>
              <w:spacing w:after="0" w:line="240" w:lineRule="auto"/>
              <w:ind w:left="113" w:right="113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2"/>
                <w:szCs w:val="12"/>
                <w:lang w:eastAsia="hr-HR"/>
              </w:rPr>
              <w:t>2023</w:t>
            </w:r>
          </w:p>
        </w:tc>
      </w:tr>
      <w:tr w:rsidR="005E060B" w:rsidRPr="00E63A57" w14:paraId="403BB3DF" w14:textId="77777777" w:rsidTr="006C2635">
        <w:trPr>
          <w:cantSplit/>
          <w:trHeight w:val="693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323573BF" w14:textId="47A63942" w:rsidR="005E060B" w:rsidRPr="00E63A57" w:rsidRDefault="005E060B" w:rsidP="005E060B">
            <w:pPr>
              <w:spacing w:after="0" w:line="240" w:lineRule="auto"/>
              <w:ind w:left="113" w:right="113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  <w:lang w:eastAsia="hr-HR"/>
              </w:rPr>
              <w:t>Ukupni</w:t>
            </w:r>
          </w:p>
          <w:p w14:paraId="7E7992E2" w14:textId="663FA1F7" w:rsidR="005E060B" w:rsidRPr="00E63A57" w:rsidRDefault="005E060B" w:rsidP="005E060B">
            <w:pPr>
              <w:spacing w:after="0" w:line="240" w:lineRule="auto"/>
              <w:ind w:left="113" w:right="113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  <w:lang w:eastAsia="hr-HR"/>
              </w:rPr>
              <w:t>prihodi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4DEA4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0,93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DFAD7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EBF6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51EE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F31ED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B18F4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929E7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92D8E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5619F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F041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C3BA6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9149C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8A58D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3D5E3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19C4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645CD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0B2E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BEAD6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CE019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DD61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AA38A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0F16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2,21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9B118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2,34</w:t>
            </w:r>
          </w:p>
        </w:tc>
      </w:tr>
      <w:tr w:rsidR="005E060B" w:rsidRPr="00E63A57" w14:paraId="3DF1937D" w14:textId="77777777" w:rsidTr="006C2635">
        <w:trPr>
          <w:cantSplit/>
          <w:trHeight w:val="84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bottom"/>
            <w:hideMark/>
          </w:tcPr>
          <w:p w14:paraId="4D7036CC" w14:textId="4EEF6EC5" w:rsidR="005E060B" w:rsidRPr="00E63A57" w:rsidRDefault="005E060B" w:rsidP="005E060B">
            <w:pPr>
              <w:spacing w:after="0" w:line="240" w:lineRule="auto"/>
              <w:ind w:left="113" w:right="113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0"/>
                <w:szCs w:val="10"/>
                <w:lang w:eastAsia="hr-HR"/>
              </w:rPr>
              <w:t>Ukupni rashodi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3003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0,92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BD1C3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AFDE2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A8AFD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2D51D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6A521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9DCE5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C2B69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A3C66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C0C69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525FC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F088C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787B9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EAC22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E6BB8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743BF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E97F4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853DE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64F87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5CCC2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CD25E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1,71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F3A37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2,05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92733" w14:textId="77777777" w:rsidR="005E060B" w:rsidRPr="00E63A57" w:rsidRDefault="005E060B" w:rsidP="005E060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8"/>
                <w:szCs w:val="8"/>
                <w:lang w:eastAsia="hr-HR"/>
              </w:rPr>
              <w:t>2,17</w:t>
            </w:r>
          </w:p>
        </w:tc>
      </w:tr>
    </w:tbl>
    <w:p w14:paraId="3FD02D8D" w14:textId="6390A3FE" w:rsidR="0088037D" w:rsidRPr="00E63A57" w:rsidRDefault="0088037D" w:rsidP="00AF23B0">
      <w:pPr>
        <w:jc w:val="both"/>
        <w:rPr>
          <w:rFonts w:ascii="Aptos" w:hAnsi="Aptos"/>
          <w:b/>
          <w:bCs/>
          <w:color w:val="FF0000"/>
        </w:rPr>
      </w:pPr>
    </w:p>
    <w:p w14:paraId="555E8B37" w14:textId="55DE90D4" w:rsidR="006B18FB" w:rsidRPr="00E63A57" w:rsidRDefault="006B18FB" w:rsidP="00AF23B0">
      <w:pPr>
        <w:jc w:val="both"/>
        <w:rPr>
          <w:rFonts w:ascii="Aptos" w:hAnsi="Aptos"/>
          <w:b/>
          <w:bCs/>
          <w:color w:val="FF0000"/>
        </w:rPr>
      </w:pPr>
    </w:p>
    <w:p w14:paraId="1074ACEC" w14:textId="77777777" w:rsidR="006C6B63" w:rsidRPr="00E63A57" w:rsidRDefault="006C6B63" w:rsidP="00AF23B0">
      <w:pPr>
        <w:jc w:val="both"/>
        <w:rPr>
          <w:rFonts w:ascii="Aptos" w:hAnsi="Aptos"/>
          <w:b/>
          <w:bCs/>
          <w:color w:val="FF0000"/>
        </w:rPr>
      </w:pPr>
    </w:p>
    <w:p w14:paraId="02968C0D" w14:textId="77777777" w:rsidR="006C6B63" w:rsidRPr="00E63A57" w:rsidRDefault="006C6B63" w:rsidP="00AF23B0">
      <w:pPr>
        <w:jc w:val="both"/>
        <w:rPr>
          <w:rFonts w:ascii="Aptos" w:hAnsi="Aptos"/>
          <w:b/>
          <w:bCs/>
          <w:color w:val="FF0000"/>
        </w:rPr>
      </w:pPr>
    </w:p>
    <w:p w14:paraId="3ACC1089" w14:textId="77777777" w:rsidR="006C6B63" w:rsidRPr="00E63A57" w:rsidRDefault="006C6B63" w:rsidP="00AF23B0">
      <w:pPr>
        <w:jc w:val="both"/>
        <w:rPr>
          <w:rFonts w:ascii="Aptos" w:hAnsi="Aptos"/>
          <w:b/>
          <w:bCs/>
          <w:color w:val="FF0000"/>
        </w:rPr>
      </w:pPr>
    </w:p>
    <w:p w14:paraId="53EBB345" w14:textId="77777777" w:rsidR="006C6B63" w:rsidRPr="00E63A57" w:rsidRDefault="006C6B63" w:rsidP="00AF23B0">
      <w:pPr>
        <w:jc w:val="both"/>
        <w:rPr>
          <w:rFonts w:ascii="Aptos" w:hAnsi="Aptos"/>
          <w:b/>
          <w:bCs/>
          <w:color w:val="FF0000"/>
        </w:rPr>
      </w:pPr>
    </w:p>
    <w:p w14:paraId="58D8869B" w14:textId="77777777" w:rsidR="006C6B63" w:rsidRPr="00E63A57" w:rsidRDefault="006C6B63" w:rsidP="00AF23B0">
      <w:pPr>
        <w:jc w:val="both"/>
        <w:rPr>
          <w:rFonts w:ascii="Aptos" w:hAnsi="Aptos"/>
          <w:b/>
          <w:bCs/>
          <w:color w:val="FF0000"/>
        </w:rPr>
      </w:pPr>
    </w:p>
    <w:p w14:paraId="4E7953A4" w14:textId="77777777" w:rsidR="00302514" w:rsidRPr="00E63A57" w:rsidRDefault="00302514" w:rsidP="00AF23B0">
      <w:pPr>
        <w:jc w:val="both"/>
        <w:rPr>
          <w:rFonts w:ascii="Aptos" w:hAnsi="Aptos"/>
          <w:b/>
          <w:bCs/>
          <w:color w:val="FF0000"/>
        </w:rPr>
      </w:pPr>
    </w:p>
    <w:p w14:paraId="0B0313E6" w14:textId="524E23F7" w:rsidR="002033BD" w:rsidRPr="00E63A57" w:rsidRDefault="002033BD" w:rsidP="00AF23B0">
      <w:pPr>
        <w:jc w:val="both"/>
        <w:rPr>
          <w:rFonts w:ascii="Aptos" w:hAnsi="Aptos"/>
          <w:b/>
          <w:bCs/>
          <w:color w:val="FF0000"/>
        </w:rPr>
      </w:pPr>
    </w:p>
    <w:p w14:paraId="5D08D355" w14:textId="77777777" w:rsidR="00791EA6" w:rsidRPr="00E63A57" w:rsidRDefault="00791EA6" w:rsidP="00AF23B0">
      <w:pPr>
        <w:jc w:val="both"/>
        <w:rPr>
          <w:rFonts w:ascii="Aptos" w:hAnsi="Aptos"/>
          <w:b/>
          <w:bCs/>
          <w:color w:val="FF0000"/>
        </w:rPr>
      </w:pPr>
    </w:p>
    <w:p w14:paraId="1D5319DE" w14:textId="066CEA22" w:rsidR="006B18FB" w:rsidRPr="00E63A57" w:rsidRDefault="006B18FB" w:rsidP="00AF23B0">
      <w:pPr>
        <w:jc w:val="both"/>
        <w:rPr>
          <w:rFonts w:ascii="Aptos" w:hAnsi="Aptos"/>
          <w:b/>
          <w:bCs/>
          <w:sz w:val="24"/>
          <w:szCs w:val="24"/>
        </w:rPr>
      </w:pPr>
      <w:r w:rsidRPr="00E63A57">
        <w:rPr>
          <w:rFonts w:ascii="Aptos" w:hAnsi="Aptos"/>
          <w:b/>
          <w:bCs/>
          <w:sz w:val="24"/>
          <w:szCs w:val="24"/>
        </w:rPr>
        <w:lastRenderedPageBreak/>
        <w:t>Graf 2.</w:t>
      </w:r>
      <w:r w:rsidR="002033BD" w:rsidRPr="00E63A57">
        <w:rPr>
          <w:rFonts w:ascii="Aptos" w:hAnsi="Aptos"/>
          <w:b/>
          <w:bCs/>
          <w:sz w:val="24"/>
          <w:szCs w:val="24"/>
        </w:rPr>
        <w:t xml:space="preserve"> </w:t>
      </w:r>
      <w:r w:rsidRPr="00E63A57">
        <w:rPr>
          <w:rFonts w:ascii="Aptos" w:hAnsi="Aptos"/>
          <w:b/>
          <w:bCs/>
          <w:sz w:val="24"/>
          <w:szCs w:val="24"/>
        </w:rPr>
        <w:t>DOBIT,</w:t>
      </w:r>
      <w:r w:rsidR="002033BD" w:rsidRPr="00E63A57">
        <w:rPr>
          <w:rFonts w:ascii="Aptos" w:hAnsi="Aptos"/>
          <w:b/>
          <w:bCs/>
          <w:sz w:val="24"/>
          <w:szCs w:val="24"/>
        </w:rPr>
        <w:t xml:space="preserve"> </w:t>
      </w:r>
      <w:r w:rsidRPr="00E63A57">
        <w:rPr>
          <w:rFonts w:ascii="Aptos" w:hAnsi="Aptos"/>
          <w:b/>
          <w:bCs/>
          <w:sz w:val="24"/>
          <w:szCs w:val="24"/>
        </w:rPr>
        <w:t xml:space="preserve">gubitak i porez na dobit (u milijunima </w:t>
      </w:r>
      <w:r w:rsidR="006C6B63" w:rsidRPr="00E63A57">
        <w:rPr>
          <w:rFonts w:ascii="Aptos" w:hAnsi="Aptos"/>
          <w:b/>
          <w:bCs/>
          <w:sz w:val="24"/>
          <w:szCs w:val="24"/>
        </w:rPr>
        <w:t>€</w:t>
      </w:r>
      <w:r w:rsidRPr="00E63A57">
        <w:rPr>
          <w:rFonts w:ascii="Aptos" w:hAnsi="Aptos"/>
          <w:b/>
          <w:bCs/>
          <w:sz w:val="24"/>
          <w:szCs w:val="24"/>
        </w:rPr>
        <w:t>)</w:t>
      </w:r>
    </w:p>
    <w:p w14:paraId="607F66B1" w14:textId="77777777" w:rsidR="00B76958" w:rsidRPr="00E63A57" w:rsidRDefault="00B76958" w:rsidP="00AF23B0">
      <w:pPr>
        <w:jc w:val="both"/>
        <w:rPr>
          <w:rFonts w:ascii="Aptos" w:hAnsi="Aptos"/>
          <w:b/>
          <w:bCs/>
          <w:sz w:val="20"/>
          <w:szCs w:val="20"/>
        </w:rPr>
      </w:pPr>
    </w:p>
    <w:p w14:paraId="65C776F0" w14:textId="7BE247D2" w:rsidR="006C2635" w:rsidRPr="00E63A57" w:rsidRDefault="00B76958" w:rsidP="00AF23B0">
      <w:pPr>
        <w:jc w:val="both"/>
        <w:rPr>
          <w:rFonts w:ascii="Aptos" w:hAnsi="Aptos"/>
          <w:b/>
          <w:bCs/>
          <w:color w:val="FF0000"/>
        </w:rPr>
      </w:pPr>
      <w:r w:rsidRPr="00E63A57">
        <w:rPr>
          <w:rFonts w:ascii="Aptos" w:hAnsi="Aptos"/>
          <w:b/>
          <w:bCs/>
          <w:noProof/>
          <w:color w:val="FF0000"/>
        </w:rPr>
        <w:drawing>
          <wp:inline distT="0" distB="0" distL="0" distR="0" wp14:anchorId="3523DBF5" wp14:editId="3F4CAEFF">
            <wp:extent cx="5759450" cy="3136900"/>
            <wp:effectExtent l="0" t="0" r="0" b="6350"/>
            <wp:docPr id="2039439018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13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F0B3F6" w14:textId="77777777" w:rsidR="00B76958" w:rsidRPr="00E63A57" w:rsidRDefault="00B76958" w:rsidP="00AF23B0">
      <w:pPr>
        <w:jc w:val="both"/>
        <w:rPr>
          <w:rFonts w:ascii="Aptos" w:hAnsi="Aptos"/>
          <w:b/>
          <w:bCs/>
          <w:color w:val="FF0000"/>
        </w:rPr>
      </w:pPr>
    </w:p>
    <w:p w14:paraId="3AE0D10D" w14:textId="0E202F55" w:rsidR="0088037D" w:rsidRPr="00E63A57" w:rsidRDefault="0088037D" w:rsidP="00AF23B0">
      <w:pPr>
        <w:jc w:val="both"/>
        <w:rPr>
          <w:rFonts w:ascii="Aptos" w:hAnsi="Aptos"/>
          <w:b/>
          <w:bCs/>
          <w:color w:val="FF0000"/>
        </w:rPr>
      </w:pPr>
    </w:p>
    <w:p w14:paraId="0485D39C" w14:textId="4F1F50AD" w:rsidR="006B18FB" w:rsidRPr="00E63A57" w:rsidRDefault="006B18FB" w:rsidP="00AF23B0">
      <w:pPr>
        <w:jc w:val="both"/>
        <w:rPr>
          <w:rFonts w:ascii="Aptos" w:hAnsi="Aptos"/>
          <w:b/>
          <w:bCs/>
          <w:sz w:val="24"/>
          <w:szCs w:val="24"/>
        </w:rPr>
      </w:pPr>
      <w:r w:rsidRPr="00E63A57">
        <w:rPr>
          <w:rFonts w:ascii="Aptos" w:hAnsi="Aptos"/>
          <w:b/>
          <w:bCs/>
          <w:sz w:val="24"/>
          <w:szCs w:val="24"/>
        </w:rPr>
        <w:t>Graf 3.   Ukupni prihodi i rashodi obrta i trgovačkih društava u 202</w:t>
      </w:r>
      <w:r w:rsidR="00B76958" w:rsidRPr="00E63A57">
        <w:rPr>
          <w:rFonts w:ascii="Aptos" w:hAnsi="Aptos"/>
          <w:b/>
          <w:bCs/>
          <w:sz w:val="24"/>
          <w:szCs w:val="24"/>
        </w:rPr>
        <w:t>3</w:t>
      </w:r>
      <w:r w:rsidRPr="00E63A57">
        <w:rPr>
          <w:rFonts w:ascii="Aptos" w:hAnsi="Aptos"/>
          <w:b/>
          <w:bCs/>
          <w:sz w:val="24"/>
          <w:szCs w:val="24"/>
        </w:rPr>
        <w:t>.</w:t>
      </w:r>
    </w:p>
    <w:p w14:paraId="5657BC72" w14:textId="77777777" w:rsidR="00E54786" w:rsidRPr="00E63A57" w:rsidRDefault="00E54786" w:rsidP="00AF23B0">
      <w:pPr>
        <w:jc w:val="both"/>
        <w:rPr>
          <w:rFonts w:ascii="Aptos" w:hAnsi="Aptos"/>
          <w:b/>
          <w:bCs/>
          <w:color w:val="FF0000"/>
        </w:rPr>
      </w:pPr>
    </w:p>
    <w:p w14:paraId="3C1BF2E8" w14:textId="091F727A" w:rsidR="00E54786" w:rsidRPr="00E63A57" w:rsidRDefault="00B70EF2" w:rsidP="00B70EF2">
      <w:pPr>
        <w:jc w:val="both"/>
        <w:rPr>
          <w:rFonts w:ascii="Aptos" w:hAnsi="Aptos"/>
          <w:b/>
          <w:bCs/>
          <w:color w:val="FF0000"/>
        </w:rPr>
      </w:pPr>
      <w:r w:rsidRPr="00E63A57">
        <w:rPr>
          <w:rFonts w:ascii="Aptos" w:hAnsi="Aptos"/>
          <w:noProof/>
        </w:rPr>
        <w:drawing>
          <wp:inline distT="0" distB="0" distL="0" distR="0" wp14:anchorId="3712E5D5" wp14:editId="2BA4FA6C">
            <wp:extent cx="2876550" cy="1911350"/>
            <wp:effectExtent l="0" t="0" r="0" b="12700"/>
            <wp:docPr id="401439958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28C92349-02C7-A57A-6960-C57B6653103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Pr="00E63A57">
        <w:rPr>
          <w:rFonts w:ascii="Aptos" w:hAnsi="Aptos"/>
          <w:b/>
          <w:bCs/>
          <w:color w:val="FF0000"/>
        </w:rPr>
        <w:t xml:space="preserve">  </w:t>
      </w:r>
      <w:r w:rsidRPr="00E63A57">
        <w:rPr>
          <w:rFonts w:ascii="Aptos" w:hAnsi="Aptos"/>
          <w:noProof/>
        </w:rPr>
        <w:drawing>
          <wp:inline distT="0" distB="0" distL="0" distR="0" wp14:anchorId="167760A1" wp14:editId="4FCC3F21">
            <wp:extent cx="2698750" cy="1898650"/>
            <wp:effectExtent l="0" t="0" r="6350" b="6350"/>
            <wp:docPr id="2078509432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CEC336B5-F6E8-DE91-435E-573EE3B9C0A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52034DBC" w14:textId="1388FC14" w:rsidR="00EF11D0" w:rsidRPr="00AF324B" w:rsidRDefault="009D77FF" w:rsidP="00406DEB">
      <w:pPr>
        <w:jc w:val="both"/>
        <w:rPr>
          <w:rFonts w:ascii="Aptos" w:hAnsi="Aptos"/>
          <w:color w:val="FF0000"/>
          <w:sz w:val="24"/>
          <w:szCs w:val="24"/>
        </w:rPr>
      </w:pPr>
      <w:r w:rsidRPr="00E63A57">
        <w:rPr>
          <w:rFonts w:ascii="Aptos" w:hAnsi="Aptos"/>
          <w:color w:val="FF0000"/>
        </w:rPr>
        <w:t xml:space="preserve"> </w:t>
      </w:r>
    </w:p>
    <w:p w14:paraId="1302FD0A" w14:textId="1EE98400" w:rsidR="006B18FB" w:rsidRPr="00AF324B" w:rsidRDefault="0041752E" w:rsidP="00026E66">
      <w:pPr>
        <w:spacing w:after="0" w:line="240" w:lineRule="auto"/>
        <w:jc w:val="both"/>
        <w:rPr>
          <w:rFonts w:ascii="Aptos" w:hAnsi="Aptos"/>
          <w:color w:val="000000" w:themeColor="text1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Realni sektor gospodarstva Županije ima </w:t>
      </w:r>
      <w:r w:rsidR="00B91916" w:rsidRPr="00AF324B">
        <w:rPr>
          <w:rFonts w:ascii="Aptos" w:hAnsi="Aptos"/>
          <w:sz w:val="24"/>
          <w:szCs w:val="24"/>
        </w:rPr>
        <w:t>2.034</w:t>
      </w:r>
      <w:r w:rsidR="00886AC5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 xml:space="preserve">aktivnih obrta i </w:t>
      </w:r>
      <w:r w:rsidR="00344953" w:rsidRPr="00AF324B">
        <w:rPr>
          <w:rFonts w:ascii="Aptos" w:hAnsi="Aptos"/>
          <w:sz w:val="24"/>
          <w:szCs w:val="24"/>
        </w:rPr>
        <w:t>2.1</w:t>
      </w:r>
      <w:r w:rsidR="00B91916" w:rsidRPr="00AF324B">
        <w:rPr>
          <w:rFonts w:ascii="Aptos" w:hAnsi="Aptos"/>
          <w:sz w:val="24"/>
          <w:szCs w:val="24"/>
        </w:rPr>
        <w:t>45</w:t>
      </w:r>
      <w:r w:rsidRPr="00AF324B">
        <w:rPr>
          <w:rFonts w:ascii="Aptos" w:hAnsi="Aptos"/>
          <w:sz w:val="24"/>
          <w:szCs w:val="24"/>
        </w:rPr>
        <w:t xml:space="preserve"> trgovačkih društava, odnosno </w:t>
      </w:r>
      <w:r w:rsidR="006E1111" w:rsidRPr="00AF324B">
        <w:rPr>
          <w:rFonts w:ascii="Aptos" w:hAnsi="Aptos"/>
          <w:sz w:val="24"/>
          <w:szCs w:val="24"/>
        </w:rPr>
        <w:t>4.</w:t>
      </w:r>
      <w:r w:rsidR="00B91916" w:rsidRPr="00AF324B">
        <w:rPr>
          <w:rFonts w:ascii="Aptos" w:hAnsi="Aptos"/>
          <w:sz w:val="24"/>
          <w:szCs w:val="24"/>
        </w:rPr>
        <w:t>179</w:t>
      </w:r>
      <w:r w:rsidRPr="00AF324B">
        <w:rPr>
          <w:rFonts w:ascii="Aptos" w:hAnsi="Aptos"/>
          <w:sz w:val="24"/>
          <w:szCs w:val="24"/>
        </w:rPr>
        <w:t xml:space="preserve"> poduzetnika, koji zapošljavaju </w:t>
      </w:r>
      <w:r w:rsidR="002A5B71" w:rsidRPr="00AF324B">
        <w:rPr>
          <w:rFonts w:ascii="Aptos" w:hAnsi="Aptos"/>
          <w:sz w:val="24"/>
          <w:szCs w:val="24"/>
        </w:rPr>
        <w:t>3.791</w:t>
      </w:r>
      <w:r w:rsidR="00A619B0" w:rsidRPr="00AF324B">
        <w:rPr>
          <w:rFonts w:ascii="Aptos" w:hAnsi="Aptos"/>
          <w:sz w:val="24"/>
          <w:szCs w:val="24"/>
        </w:rPr>
        <w:t xml:space="preserve"> osobe kod obrtnika i </w:t>
      </w:r>
      <w:r w:rsidR="00B91916" w:rsidRPr="00AF324B">
        <w:rPr>
          <w:rFonts w:ascii="Aptos" w:hAnsi="Aptos"/>
          <w:sz w:val="24"/>
          <w:szCs w:val="24"/>
        </w:rPr>
        <w:t>19.323</w:t>
      </w:r>
      <w:r w:rsidR="00A619B0" w:rsidRPr="00AF324B">
        <w:rPr>
          <w:rFonts w:ascii="Aptos" w:hAnsi="Aptos"/>
          <w:sz w:val="24"/>
          <w:szCs w:val="24"/>
        </w:rPr>
        <w:t xml:space="preserve"> kod trgovačkih društva, odnosno ukupno </w:t>
      </w:r>
      <w:r w:rsidR="00D5034A" w:rsidRPr="00AF324B">
        <w:rPr>
          <w:rFonts w:ascii="Aptos" w:hAnsi="Aptos"/>
          <w:sz w:val="24"/>
          <w:szCs w:val="24"/>
        </w:rPr>
        <w:t>2</w:t>
      </w:r>
      <w:r w:rsidR="00576741" w:rsidRPr="00AF324B">
        <w:rPr>
          <w:rFonts w:ascii="Aptos" w:hAnsi="Aptos"/>
          <w:sz w:val="24"/>
          <w:szCs w:val="24"/>
        </w:rPr>
        <w:t>3.11</w:t>
      </w:r>
      <w:r w:rsidR="00227C3D" w:rsidRPr="00AF324B">
        <w:rPr>
          <w:rFonts w:ascii="Aptos" w:hAnsi="Aptos"/>
          <w:sz w:val="24"/>
          <w:szCs w:val="24"/>
        </w:rPr>
        <w:t xml:space="preserve">4 </w:t>
      </w:r>
      <w:r w:rsidR="00A619B0" w:rsidRPr="00AF324B">
        <w:rPr>
          <w:rFonts w:ascii="Aptos" w:hAnsi="Aptos"/>
          <w:sz w:val="24"/>
          <w:szCs w:val="24"/>
        </w:rPr>
        <w:t>osob</w:t>
      </w:r>
      <w:r w:rsidR="0088350C" w:rsidRPr="00AF324B">
        <w:rPr>
          <w:rFonts w:ascii="Aptos" w:hAnsi="Aptos"/>
          <w:sz w:val="24"/>
          <w:szCs w:val="24"/>
        </w:rPr>
        <w:t>a</w:t>
      </w:r>
      <w:r w:rsidR="00A619B0" w:rsidRPr="00AF324B">
        <w:rPr>
          <w:rFonts w:ascii="Aptos" w:hAnsi="Aptos"/>
          <w:sz w:val="24"/>
          <w:szCs w:val="24"/>
        </w:rPr>
        <w:t xml:space="preserve">, što je </w:t>
      </w:r>
      <w:r w:rsidR="00E21764" w:rsidRPr="00AF324B">
        <w:rPr>
          <w:rFonts w:ascii="Aptos" w:hAnsi="Aptos"/>
          <w:sz w:val="24"/>
          <w:szCs w:val="24"/>
        </w:rPr>
        <w:t>63,74</w:t>
      </w:r>
      <w:r w:rsidR="00A619B0" w:rsidRPr="00AF324B">
        <w:rPr>
          <w:rFonts w:ascii="Aptos" w:hAnsi="Aptos"/>
          <w:sz w:val="24"/>
          <w:szCs w:val="24"/>
        </w:rPr>
        <w:t xml:space="preserve">% od ukupnog broja zaposlenih osoba  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>(</w:t>
      </w:r>
      <w:r w:rsidR="0073711E" w:rsidRPr="00AF324B">
        <w:rPr>
          <w:rFonts w:ascii="Aptos" w:hAnsi="Aptos"/>
          <w:color w:val="000000" w:themeColor="text1"/>
          <w:sz w:val="24"/>
          <w:szCs w:val="24"/>
        </w:rPr>
        <w:t>3</w:t>
      </w:r>
      <w:r w:rsidR="00E37DF7" w:rsidRPr="00AF324B">
        <w:rPr>
          <w:rFonts w:ascii="Aptos" w:hAnsi="Aptos"/>
          <w:color w:val="000000" w:themeColor="text1"/>
          <w:sz w:val="24"/>
          <w:szCs w:val="24"/>
        </w:rPr>
        <w:t>6</w:t>
      </w:r>
      <w:r w:rsidR="0073711E" w:rsidRPr="00AF324B">
        <w:rPr>
          <w:rFonts w:ascii="Aptos" w:hAnsi="Aptos"/>
          <w:color w:val="000000" w:themeColor="text1"/>
          <w:sz w:val="24"/>
          <w:szCs w:val="24"/>
        </w:rPr>
        <w:t>.</w:t>
      </w:r>
      <w:r w:rsidR="00E37DF7" w:rsidRPr="00AF324B">
        <w:rPr>
          <w:rFonts w:ascii="Aptos" w:hAnsi="Aptos"/>
          <w:color w:val="000000" w:themeColor="text1"/>
          <w:sz w:val="24"/>
          <w:szCs w:val="24"/>
        </w:rPr>
        <w:t>262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>) u Županiji.</w:t>
      </w:r>
    </w:p>
    <w:p w14:paraId="37263815" w14:textId="77777777" w:rsidR="00026E66" w:rsidRPr="00AF324B" w:rsidRDefault="00026E66" w:rsidP="00026E66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2CB16A52" w14:textId="094A7A86" w:rsidR="0041752E" w:rsidRPr="00AF324B" w:rsidRDefault="0041752E" w:rsidP="00026E66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color w:val="000000" w:themeColor="text1"/>
          <w:sz w:val="24"/>
          <w:szCs w:val="24"/>
        </w:rPr>
        <w:t>U kontinuitetu</w:t>
      </w:r>
      <w:r w:rsidR="0088350C" w:rsidRPr="00AF324B">
        <w:rPr>
          <w:rFonts w:ascii="Aptos" w:hAnsi="Aptos"/>
          <w:color w:val="000000" w:themeColor="text1"/>
          <w:sz w:val="24"/>
          <w:szCs w:val="24"/>
        </w:rPr>
        <w:t>,</w:t>
      </w:r>
      <w:r w:rsidRPr="00AF324B">
        <w:rPr>
          <w:rFonts w:ascii="Aptos" w:hAnsi="Aptos"/>
          <w:color w:val="000000" w:themeColor="text1"/>
          <w:sz w:val="24"/>
          <w:szCs w:val="24"/>
        </w:rPr>
        <w:t xml:space="preserve"> profitabilno posluj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>u</w:t>
      </w:r>
      <w:r w:rsidRPr="00AF324B">
        <w:rPr>
          <w:rFonts w:ascii="Aptos" w:hAnsi="Aptos"/>
          <w:color w:val="000000" w:themeColor="text1"/>
          <w:sz w:val="24"/>
          <w:szCs w:val="24"/>
        </w:rPr>
        <w:t xml:space="preserve"> realizirajući </w:t>
      </w:r>
      <w:r w:rsidR="001149E0" w:rsidRPr="00AF324B">
        <w:rPr>
          <w:rFonts w:ascii="Aptos" w:hAnsi="Aptos"/>
          <w:color w:val="000000" w:themeColor="text1"/>
          <w:sz w:val="24"/>
          <w:szCs w:val="24"/>
        </w:rPr>
        <w:t xml:space="preserve">neto </w:t>
      </w:r>
      <w:r w:rsidRPr="00AF324B">
        <w:rPr>
          <w:rFonts w:ascii="Aptos" w:hAnsi="Aptos"/>
          <w:color w:val="000000" w:themeColor="text1"/>
          <w:sz w:val="24"/>
          <w:szCs w:val="24"/>
        </w:rPr>
        <w:t>dobit</w:t>
      </w:r>
      <w:r w:rsidR="001149E0" w:rsidRPr="00AF324B">
        <w:rPr>
          <w:rFonts w:ascii="Aptos" w:hAnsi="Aptos"/>
          <w:color w:val="000000" w:themeColor="text1"/>
          <w:sz w:val="24"/>
          <w:szCs w:val="24"/>
        </w:rPr>
        <w:t xml:space="preserve"> od </w:t>
      </w:r>
      <w:r w:rsidR="0037148B" w:rsidRPr="00AF324B">
        <w:rPr>
          <w:rFonts w:ascii="Aptos" w:hAnsi="Aptos"/>
          <w:color w:val="000000" w:themeColor="text1"/>
          <w:sz w:val="24"/>
          <w:szCs w:val="24"/>
        </w:rPr>
        <w:t>1</w:t>
      </w:r>
      <w:r w:rsidR="00EA2246" w:rsidRPr="00AF324B">
        <w:rPr>
          <w:rFonts w:ascii="Aptos" w:hAnsi="Aptos"/>
          <w:color w:val="000000" w:themeColor="text1"/>
          <w:sz w:val="24"/>
          <w:szCs w:val="24"/>
        </w:rPr>
        <w:t>58</w:t>
      </w:r>
      <w:r w:rsidR="0037148B" w:rsidRPr="00AF324B">
        <w:rPr>
          <w:rFonts w:ascii="Aptos" w:hAnsi="Aptos"/>
          <w:color w:val="000000" w:themeColor="text1"/>
          <w:sz w:val="24"/>
          <w:szCs w:val="24"/>
        </w:rPr>
        <w:t>,</w:t>
      </w:r>
      <w:r w:rsidR="00EA2246" w:rsidRPr="00AF324B">
        <w:rPr>
          <w:rFonts w:ascii="Aptos" w:hAnsi="Aptos"/>
          <w:color w:val="000000" w:themeColor="text1"/>
          <w:sz w:val="24"/>
          <w:szCs w:val="24"/>
        </w:rPr>
        <w:t>85</w:t>
      </w:r>
      <w:r w:rsidR="0037148B" w:rsidRPr="00AF324B">
        <w:rPr>
          <w:rFonts w:ascii="Aptos" w:hAnsi="Aptos"/>
          <w:color w:val="000000" w:themeColor="text1"/>
          <w:sz w:val="24"/>
          <w:szCs w:val="24"/>
        </w:rPr>
        <w:t xml:space="preserve"> milijuna</w:t>
      </w:r>
      <w:r w:rsidR="001149E0" w:rsidRPr="00AF324B">
        <w:rPr>
          <w:rFonts w:ascii="Aptos" w:hAnsi="Aptos"/>
          <w:color w:val="000000" w:themeColor="text1"/>
          <w:sz w:val="24"/>
          <w:szCs w:val="24"/>
        </w:rPr>
        <w:t xml:space="preserve"> </w:t>
      </w:r>
      <w:r w:rsidR="0037148B" w:rsidRPr="00AF324B">
        <w:rPr>
          <w:rFonts w:ascii="Aptos" w:hAnsi="Aptos"/>
          <w:color w:val="000000" w:themeColor="text1"/>
          <w:sz w:val="24"/>
          <w:szCs w:val="24"/>
        </w:rPr>
        <w:t>€</w:t>
      </w:r>
      <w:r w:rsidR="001149E0" w:rsidRPr="00AF324B">
        <w:rPr>
          <w:rFonts w:ascii="Aptos" w:hAnsi="Aptos"/>
          <w:color w:val="000000" w:themeColor="text1"/>
          <w:sz w:val="24"/>
          <w:szCs w:val="24"/>
        </w:rPr>
        <w:t xml:space="preserve">  i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 xml:space="preserve"> neto</w:t>
      </w:r>
      <w:r w:rsidR="001149E0" w:rsidRPr="00AF324B">
        <w:rPr>
          <w:rFonts w:ascii="Aptos" w:hAnsi="Aptos"/>
          <w:color w:val="000000" w:themeColor="text1"/>
          <w:sz w:val="24"/>
          <w:szCs w:val="24"/>
        </w:rPr>
        <w:t xml:space="preserve"> dohodak od </w:t>
      </w:r>
      <w:r w:rsidR="00144416" w:rsidRPr="00AF324B">
        <w:rPr>
          <w:rFonts w:ascii="Aptos" w:hAnsi="Aptos"/>
          <w:color w:val="000000" w:themeColor="text1"/>
          <w:sz w:val="24"/>
          <w:szCs w:val="24"/>
        </w:rPr>
        <w:t>2</w:t>
      </w:r>
      <w:r w:rsidR="00797D85" w:rsidRPr="00AF324B">
        <w:rPr>
          <w:rFonts w:ascii="Aptos" w:hAnsi="Aptos"/>
          <w:color w:val="000000" w:themeColor="text1"/>
          <w:sz w:val="24"/>
          <w:szCs w:val="24"/>
        </w:rPr>
        <w:t>3</w:t>
      </w:r>
      <w:r w:rsidR="00144416" w:rsidRPr="00AF324B">
        <w:rPr>
          <w:rFonts w:ascii="Aptos" w:hAnsi="Aptos"/>
          <w:color w:val="000000" w:themeColor="text1"/>
          <w:sz w:val="24"/>
          <w:szCs w:val="24"/>
        </w:rPr>
        <w:t>,</w:t>
      </w:r>
      <w:r w:rsidR="00797D85" w:rsidRPr="00AF324B">
        <w:rPr>
          <w:rFonts w:ascii="Aptos" w:hAnsi="Aptos"/>
          <w:color w:val="000000" w:themeColor="text1"/>
          <w:sz w:val="24"/>
          <w:szCs w:val="24"/>
        </w:rPr>
        <w:t>8</w:t>
      </w:r>
      <w:r w:rsidR="00144416" w:rsidRPr="00AF324B">
        <w:rPr>
          <w:rFonts w:ascii="Aptos" w:hAnsi="Aptos"/>
          <w:color w:val="000000" w:themeColor="text1"/>
          <w:sz w:val="24"/>
          <w:szCs w:val="24"/>
        </w:rPr>
        <w:t>8</w:t>
      </w:r>
      <w:r w:rsidR="001149E0" w:rsidRPr="00AF324B">
        <w:rPr>
          <w:rFonts w:ascii="Aptos" w:hAnsi="Aptos"/>
          <w:color w:val="000000" w:themeColor="text1"/>
          <w:sz w:val="24"/>
          <w:szCs w:val="24"/>
        </w:rPr>
        <w:t xml:space="preserve"> milijuna </w:t>
      </w:r>
      <w:r w:rsidR="00144416" w:rsidRPr="00AF324B">
        <w:rPr>
          <w:rFonts w:ascii="Aptos" w:hAnsi="Aptos"/>
          <w:color w:val="000000" w:themeColor="text1"/>
          <w:sz w:val="24"/>
          <w:szCs w:val="24"/>
        </w:rPr>
        <w:t>€</w:t>
      </w:r>
      <w:r w:rsidR="00A619B0" w:rsidRPr="00AF324B">
        <w:rPr>
          <w:rFonts w:ascii="Aptos" w:hAnsi="Aptos"/>
          <w:color w:val="FF0000"/>
          <w:sz w:val="24"/>
          <w:szCs w:val="24"/>
        </w:rPr>
        <w:t xml:space="preserve"> 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>(ukupno:</w:t>
      </w:r>
      <w:r w:rsidR="00797D85" w:rsidRPr="00AF324B">
        <w:rPr>
          <w:rFonts w:ascii="Aptos" w:hAnsi="Aptos"/>
          <w:color w:val="000000" w:themeColor="text1"/>
          <w:sz w:val="24"/>
          <w:szCs w:val="24"/>
        </w:rPr>
        <w:t>182,73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 xml:space="preserve"> milijuna </w:t>
      </w:r>
      <w:r w:rsidR="00657541" w:rsidRPr="00AF324B">
        <w:rPr>
          <w:rFonts w:ascii="Aptos" w:hAnsi="Aptos"/>
          <w:color w:val="000000" w:themeColor="text1"/>
          <w:sz w:val="24"/>
          <w:szCs w:val="24"/>
        </w:rPr>
        <w:t>€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 xml:space="preserve">) sa osnova ukupnih prihoda od </w:t>
      </w:r>
      <w:r w:rsidR="001850F4" w:rsidRPr="00AF324B">
        <w:rPr>
          <w:rFonts w:ascii="Aptos" w:hAnsi="Aptos"/>
          <w:color w:val="000000" w:themeColor="text1"/>
          <w:sz w:val="24"/>
          <w:szCs w:val="24"/>
        </w:rPr>
        <w:t>2,</w:t>
      </w:r>
      <w:r w:rsidR="00412CDD" w:rsidRPr="00AF324B">
        <w:rPr>
          <w:rFonts w:ascii="Aptos" w:hAnsi="Aptos"/>
          <w:color w:val="000000" w:themeColor="text1"/>
          <w:sz w:val="24"/>
          <w:szCs w:val="24"/>
        </w:rPr>
        <w:t>34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 xml:space="preserve"> 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lastRenderedPageBreak/>
        <w:t xml:space="preserve">milijardi </w:t>
      </w:r>
      <w:r w:rsidR="001850F4" w:rsidRPr="00AF324B">
        <w:rPr>
          <w:rFonts w:ascii="Aptos" w:hAnsi="Aptos"/>
          <w:color w:val="000000" w:themeColor="text1"/>
          <w:sz w:val="24"/>
          <w:szCs w:val="24"/>
        </w:rPr>
        <w:t>€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 xml:space="preserve"> kod trgovačkih društava </w:t>
      </w:r>
      <w:r w:rsidR="001850F4" w:rsidRPr="00AF324B">
        <w:rPr>
          <w:rFonts w:ascii="Aptos" w:hAnsi="Aptos"/>
          <w:color w:val="000000" w:themeColor="text1"/>
          <w:sz w:val="24"/>
          <w:szCs w:val="24"/>
        </w:rPr>
        <w:t>i 0,18</w:t>
      </w:r>
      <w:r w:rsidR="00BD1995" w:rsidRPr="00AF324B">
        <w:rPr>
          <w:rFonts w:ascii="Aptos" w:hAnsi="Aptos"/>
          <w:color w:val="000000" w:themeColor="text1"/>
          <w:sz w:val="24"/>
          <w:szCs w:val="24"/>
        </w:rPr>
        <w:t xml:space="preserve"> milijardi </w:t>
      </w:r>
      <w:r w:rsidR="001850F4" w:rsidRPr="00AF324B">
        <w:rPr>
          <w:rFonts w:ascii="Aptos" w:hAnsi="Aptos"/>
          <w:color w:val="000000" w:themeColor="text1"/>
          <w:sz w:val="24"/>
          <w:szCs w:val="24"/>
        </w:rPr>
        <w:t>€</w:t>
      </w:r>
      <w:r w:rsidR="00A619B0" w:rsidRPr="00AF324B">
        <w:rPr>
          <w:rFonts w:ascii="Aptos" w:hAnsi="Aptos"/>
          <w:color w:val="000000" w:themeColor="text1"/>
          <w:sz w:val="24"/>
          <w:szCs w:val="24"/>
        </w:rPr>
        <w:t xml:space="preserve"> primitaka kod obrtnika (ukupno realizirani prihodi i primici poduzetnika: </w:t>
      </w:r>
      <w:r w:rsidR="00153F22" w:rsidRPr="00AF324B">
        <w:rPr>
          <w:rFonts w:ascii="Aptos" w:hAnsi="Aptos"/>
          <w:color w:val="000000" w:themeColor="text1"/>
          <w:sz w:val="24"/>
          <w:szCs w:val="24"/>
        </w:rPr>
        <w:t>2,</w:t>
      </w:r>
      <w:r w:rsidR="00412CDD" w:rsidRPr="00AF324B">
        <w:rPr>
          <w:rFonts w:ascii="Aptos" w:hAnsi="Aptos"/>
          <w:color w:val="000000" w:themeColor="text1"/>
          <w:sz w:val="24"/>
          <w:szCs w:val="24"/>
        </w:rPr>
        <w:t>52</w:t>
      </w:r>
      <w:r w:rsidR="00153F22" w:rsidRPr="00AF324B">
        <w:rPr>
          <w:rFonts w:ascii="Aptos" w:hAnsi="Aptos"/>
          <w:color w:val="000000" w:themeColor="text1"/>
          <w:sz w:val="24"/>
          <w:szCs w:val="24"/>
        </w:rPr>
        <w:t xml:space="preserve"> </w:t>
      </w:r>
      <w:r w:rsidR="00BD1995" w:rsidRPr="00AF324B">
        <w:rPr>
          <w:rFonts w:ascii="Aptos" w:hAnsi="Aptos"/>
          <w:color w:val="000000" w:themeColor="text1"/>
          <w:sz w:val="24"/>
          <w:szCs w:val="24"/>
        </w:rPr>
        <w:t xml:space="preserve"> milijardi </w:t>
      </w:r>
      <w:r w:rsidR="00153F22" w:rsidRPr="00AF324B">
        <w:rPr>
          <w:rFonts w:ascii="Aptos" w:hAnsi="Aptos"/>
          <w:color w:val="000000" w:themeColor="text1"/>
          <w:sz w:val="24"/>
          <w:szCs w:val="24"/>
        </w:rPr>
        <w:t>€</w:t>
      </w:r>
      <w:r w:rsidR="00BD1995" w:rsidRPr="00AF324B">
        <w:rPr>
          <w:rFonts w:ascii="Aptos" w:hAnsi="Aptos"/>
          <w:color w:val="000000" w:themeColor="text1"/>
          <w:sz w:val="24"/>
          <w:szCs w:val="24"/>
        </w:rPr>
        <w:t xml:space="preserve"> sa rastom od </w:t>
      </w:r>
      <w:r w:rsidR="00797D85" w:rsidRPr="00AF324B">
        <w:rPr>
          <w:rFonts w:ascii="Aptos" w:hAnsi="Aptos"/>
          <w:color w:val="000000" w:themeColor="text1"/>
          <w:sz w:val="24"/>
          <w:szCs w:val="24"/>
        </w:rPr>
        <w:t>5,44</w:t>
      </w:r>
      <w:r w:rsidR="00BD1995" w:rsidRPr="00AF324B">
        <w:rPr>
          <w:rFonts w:ascii="Aptos" w:hAnsi="Aptos"/>
          <w:color w:val="000000" w:themeColor="text1"/>
          <w:sz w:val="24"/>
          <w:szCs w:val="24"/>
        </w:rPr>
        <w:t>%).</w:t>
      </w:r>
    </w:p>
    <w:p w14:paraId="5963A96E" w14:textId="7E13093E" w:rsidR="00BD1995" w:rsidRPr="00E63A57" w:rsidRDefault="00BD1995" w:rsidP="00026E66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3B5690ED" w14:textId="0302A240" w:rsidR="009D77FF" w:rsidRPr="00E63A57" w:rsidRDefault="009D77FF" w:rsidP="00026E66">
      <w:pPr>
        <w:spacing w:after="0" w:line="240" w:lineRule="auto"/>
        <w:jc w:val="both"/>
        <w:rPr>
          <w:rFonts w:ascii="Aptos" w:hAnsi="Aptos"/>
          <w:b/>
          <w:bCs/>
        </w:rPr>
      </w:pPr>
    </w:p>
    <w:p w14:paraId="177FFAAF" w14:textId="2DE04D36" w:rsidR="00026E66" w:rsidRPr="00AF324B" w:rsidRDefault="00026E66" w:rsidP="00026E66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VANJSK</w:t>
      </w:r>
      <w:r w:rsidR="00886AC5" w:rsidRPr="00AF324B">
        <w:rPr>
          <w:rFonts w:ascii="Aptos" w:hAnsi="Aptos"/>
          <w:b/>
          <w:bCs/>
          <w:sz w:val="24"/>
          <w:szCs w:val="24"/>
        </w:rPr>
        <w:t>O</w:t>
      </w:r>
      <w:r w:rsidRPr="00AF324B">
        <w:rPr>
          <w:rFonts w:ascii="Aptos" w:hAnsi="Aptos"/>
          <w:b/>
          <w:bCs/>
          <w:sz w:val="24"/>
          <w:szCs w:val="24"/>
        </w:rPr>
        <w:t>TRGOVINSKA RAZMJENA</w:t>
      </w:r>
    </w:p>
    <w:p w14:paraId="23C0C5DF" w14:textId="77777777" w:rsidR="00026E66" w:rsidRPr="00AF324B" w:rsidRDefault="00026E66" w:rsidP="00026E66">
      <w:pPr>
        <w:jc w:val="both"/>
        <w:rPr>
          <w:rFonts w:ascii="Aptos" w:hAnsi="Aptos"/>
          <w:b/>
          <w:bCs/>
          <w:sz w:val="24"/>
          <w:szCs w:val="24"/>
        </w:rPr>
      </w:pPr>
    </w:p>
    <w:p w14:paraId="3573BBA0" w14:textId="3075A927" w:rsidR="00026E66" w:rsidRPr="00AF324B" w:rsidRDefault="00026E66" w:rsidP="00026E66">
      <w:pPr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Tablica 3. Vanjskotrgovinska razmjena od 1998 do 202</w:t>
      </w:r>
      <w:r w:rsidR="00E34FFB" w:rsidRPr="00AF324B">
        <w:rPr>
          <w:rFonts w:ascii="Aptos" w:hAnsi="Aptos"/>
          <w:b/>
          <w:bCs/>
          <w:sz w:val="24"/>
          <w:szCs w:val="24"/>
        </w:rPr>
        <w:t>3</w:t>
      </w:r>
      <w:r w:rsidRPr="00AF324B">
        <w:rPr>
          <w:rFonts w:ascii="Aptos" w:hAnsi="Aptos"/>
          <w:b/>
          <w:bCs/>
          <w:sz w:val="24"/>
          <w:szCs w:val="24"/>
        </w:rPr>
        <w:t>. za područje Županije (u milijunima USD)</w:t>
      </w:r>
    </w:p>
    <w:tbl>
      <w:tblPr>
        <w:tblW w:w="3400" w:type="dxa"/>
        <w:tblLook w:val="04A0" w:firstRow="1" w:lastRow="0" w:firstColumn="1" w:lastColumn="0" w:noHBand="0" w:noVBand="1"/>
      </w:tblPr>
      <w:tblGrid>
        <w:gridCol w:w="1480"/>
        <w:gridCol w:w="960"/>
        <w:gridCol w:w="960"/>
      </w:tblGrid>
      <w:tr w:rsidR="00E34FFB" w:rsidRPr="00E63A57" w14:paraId="3C2C418A" w14:textId="77777777" w:rsidTr="00E34FFB">
        <w:trPr>
          <w:trHeight w:val="300"/>
        </w:trPr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42A31" w14:textId="77777777" w:rsidR="00E34FFB" w:rsidRPr="00E63A57" w:rsidRDefault="00E34FFB" w:rsidP="00E34FFB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color w:val="000000"/>
                <w:sz w:val="18"/>
                <w:szCs w:val="18"/>
                <w:lang w:eastAsia="hr-HR"/>
              </w:rPr>
              <w:t xml:space="preserve">   </w:t>
            </w: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3821B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IZVOZ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2F34B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UVOZ</w:t>
            </w:r>
          </w:p>
        </w:tc>
      </w:tr>
      <w:tr w:rsidR="00E34FFB" w:rsidRPr="00E63A57" w14:paraId="1AC77113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B14F1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 xml:space="preserve"> 1998.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F11CE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157,6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AE4C6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141,4</w:t>
            </w:r>
          </w:p>
        </w:tc>
      </w:tr>
      <w:tr w:rsidR="00E34FFB" w:rsidRPr="00E63A57" w14:paraId="52B87F49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9A404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1999.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61D8C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140,3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85382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124,4</w:t>
            </w:r>
          </w:p>
        </w:tc>
      </w:tr>
      <w:tr w:rsidR="00E34FFB" w:rsidRPr="00E63A57" w14:paraId="22809C72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8044A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 xml:space="preserve"> 2000.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94C85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121,8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968A7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108,6</w:t>
            </w:r>
          </w:p>
        </w:tc>
      </w:tr>
      <w:tr w:rsidR="00E34FFB" w:rsidRPr="00E63A57" w14:paraId="6542BC6C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89B8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2001.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63C8C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119,2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DA57E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113,6</w:t>
            </w:r>
          </w:p>
        </w:tc>
      </w:tr>
      <w:tr w:rsidR="00E34FFB" w:rsidRPr="00E63A57" w14:paraId="36808923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35992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2002.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003D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128,3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F313C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139,5</w:t>
            </w:r>
          </w:p>
        </w:tc>
      </w:tr>
      <w:tr w:rsidR="00E34FFB" w:rsidRPr="00E63A57" w14:paraId="0EE94C18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9E259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2003.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D59FC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156,4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1D086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192,2</w:t>
            </w:r>
          </w:p>
        </w:tc>
      </w:tr>
      <w:tr w:rsidR="00E34FFB" w:rsidRPr="00E63A57" w14:paraId="1B96E962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8FD07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2004.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FCAE4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178,1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73C08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186,7</w:t>
            </w:r>
          </w:p>
        </w:tc>
      </w:tr>
      <w:tr w:rsidR="00E34FFB" w:rsidRPr="00E63A57" w14:paraId="768ADFB2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40C5A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2005.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A919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F3C59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191,5</w:t>
            </w:r>
          </w:p>
        </w:tc>
      </w:tr>
      <w:tr w:rsidR="00E34FFB" w:rsidRPr="00E63A57" w14:paraId="148F0630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4A6CD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2006.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D91E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93B26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210,8</w:t>
            </w:r>
          </w:p>
        </w:tc>
      </w:tr>
      <w:tr w:rsidR="00E34FFB" w:rsidRPr="00E63A57" w14:paraId="0BC8E13C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D09B2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2007.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9DC97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0480D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242,6</w:t>
            </w:r>
          </w:p>
        </w:tc>
      </w:tr>
      <w:tr w:rsidR="00E34FFB" w:rsidRPr="00E63A57" w14:paraId="45B0DB0F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6B5A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2008.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42A26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271,4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1AE1A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282,7</w:t>
            </w:r>
          </w:p>
        </w:tc>
      </w:tr>
      <w:tr w:rsidR="00E34FFB" w:rsidRPr="00E63A57" w14:paraId="4E367B25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0B075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2009.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E4275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8671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242</w:t>
            </w:r>
          </w:p>
        </w:tc>
      </w:tr>
      <w:tr w:rsidR="00E34FFB" w:rsidRPr="00E63A57" w14:paraId="5FA97218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F2C56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2010.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49651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277,4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684E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211</w:t>
            </w:r>
          </w:p>
        </w:tc>
      </w:tr>
      <w:tr w:rsidR="00E34FFB" w:rsidRPr="00E63A57" w14:paraId="7566FAA1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AE2EE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2011.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3080A1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346,4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C374DC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260,8</w:t>
            </w:r>
          </w:p>
        </w:tc>
      </w:tr>
      <w:tr w:rsidR="00E34FFB" w:rsidRPr="00E63A57" w14:paraId="654180C5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9E31C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2012.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7A5CF3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317,8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4C9D76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222,4</w:t>
            </w:r>
          </w:p>
        </w:tc>
      </w:tr>
      <w:tr w:rsidR="00E34FFB" w:rsidRPr="00E63A57" w14:paraId="5B9DF513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5FBA8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2013.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C419B3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293,6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1AAE5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165,8</w:t>
            </w:r>
          </w:p>
        </w:tc>
      </w:tr>
      <w:tr w:rsidR="00E34FFB" w:rsidRPr="00E63A57" w14:paraId="002240F4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FB4B7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2014.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54B004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312,9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F153A1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188,8</w:t>
            </w:r>
          </w:p>
        </w:tc>
      </w:tr>
      <w:tr w:rsidR="00E34FFB" w:rsidRPr="00E63A57" w14:paraId="1EB18D71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226EB0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2015.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FD298E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335,9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303016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202,7</w:t>
            </w:r>
          </w:p>
        </w:tc>
      </w:tr>
      <w:tr w:rsidR="00E34FFB" w:rsidRPr="00E63A57" w14:paraId="595A1B43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8BEC8A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2016.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FE1E5C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358,3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DF7A0D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218,2</w:t>
            </w:r>
          </w:p>
        </w:tc>
      </w:tr>
      <w:tr w:rsidR="00E34FFB" w:rsidRPr="00E63A57" w14:paraId="4B910DE5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D4D1AC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2017.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7CA8C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427,8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628B9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274,3</w:t>
            </w:r>
          </w:p>
        </w:tc>
      </w:tr>
      <w:tr w:rsidR="00E34FFB" w:rsidRPr="00E63A57" w14:paraId="520040CA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CEEA54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2018.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004DB8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442,6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B23DF8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color w:val="000000"/>
                <w:sz w:val="18"/>
                <w:szCs w:val="18"/>
                <w:lang w:eastAsia="hr-HR"/>
              </w:rPr>
              <w:t>282,3</w:t>
            </w:r>
          </w:p>
        </w:tc>
      </w:tr>
      <w:tr w:rsidR="00E34FFB" w:rsidRPr="00E63A57" w14:paraId="7E71D757" w14:textId="77777777" w:rsidTr="00E34FFB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C25C39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2019.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58E48E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495,6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44DA27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315,8</w:t>
            </w:r>
          </w:p>
        </w:tc>
      </w:tr>
      <w:tr w:rsidR="00E34FFB" w:rsidRPr="00E63A57" w14:paraId="6D675EBB" w14:textId="77777777" w:rsidTr="00E34FFB">
        <w:trPr>
          <w:trHeight w:val="29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5F2840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2020.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98250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524,2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D02D52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322</w:t>
            </w:r>
          </w:p>
        </w:tc>
      </w:tr>
      <w:tr w:rsidR="00E34FFB" w:rsidRPr="00E63A57" w14:paraId="2B2C92CD" w14:textId="77777777" w:rsidTr="00E34FFB">
        <w:trPr>
          <w:trHeight w:val="29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AA11C3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2021.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7839FB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554,5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5551B5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342,3</w:t>
            </w:r>
          </w:p>
        </w:tc>
      </w:tr>
      <w:tr w:rsidR="00E34FFB" w:rsidRPr="00E63A57" w14:paraId="65D7E4B3" w14:textId="77777777" w:rsidTr="00E34FFB">
        <w:trPr>
          <w:trHeight w:val="29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89AA9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2022.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223D95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648,93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A13E18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394,9</w:t>
            </w:r>
          </w:p>
        </w:tc>
      </w:tr>
      <w:tr w:rsidR="00E34FFB" w:rsidRPr="00E63A57" w14:paraId="0F88D3AA" w14:textId="77777777" w:rsidTr="00E34FFB">
        <w:trPr>
          <w:trHeight w:val="29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6D99E5" w14:textId="77777777" w:rsidR="00E34FFB" w:rsidRPr="00E63A57" w:rsidRDefault="00E34FFB" w:rsidP="00E34FFB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2023.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B5AB20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639,5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72C8A9" w14:textId="77777777" w:rsidR="00E34FFB" w:rsidRPr="00E63A57" w:rsidRDefault="00E34FFB" w:rsidP="00E34FF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8"/>
                <w:szCs w:val="18"/>
                <w:lang w:eastAsia="hr-HR"/>
              </w:rPr>
              <w:t>409,7</w:t>
            </w:r>
          </w:p>
        </w:tc>
      </w:tr>
    </w:tbl>
    <w:p w14:paraId="59EA84E4" w14:textId="77777777" w:rsidR="00E34FFB" w:rsidRPr="00E63A57" w:rsidRDefault="00E34FFB" w:rsidP="00026E66">
      <w:pPr>
        <w:jc w:val="both"/>
        <w:rPr>
          <w:rFonts w:ascii="Aptos" w:hAnsi="Aptos"/>
          <w:b/>
          <w:bCs/>
          <w:sz w:val="24"/>
          <w:szCs w:val="24"/>
        </w:rPr>
      </w:pPr>
    </w:p>
    <w:p w14:paraId="2BCFC6F5" w14:textId="3C92025A" w:rsidR="00E41A45" w:rsidRPr="00AF324B" w:rsidRDefault="00E41A45" w:rsidP="00E41A45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Gospodarstvenici Županije 2</w:t>
      </w:r>
      <w:r w:rsidR="00DB2902" w:rsidRPr="00AF324B">
        <w:rPr>
          <w:rFonts w:ascii="Aptos" w:hAnsi="Aptos"/>
          <w:sz w:val="24"/>
          <w:szCs w:val="24"/>
        </w:rPr>
        <w:t>5</w:t>
      </w:r>
      <w:r w:rsidRPr="00AF324B">
        <w:rPr>
          <w:rFonts w:ascii="Aptos" w:hAnsi="Aptos"/>
          <w:sz w:val="24"/>
          <w:szCs w:val="24"/>
        </w:rPr>
        <w:t>% prihoda realiziraju na inozemnom tržištu čime potvrđuju cjenovnu i kvalitativnu konkurentnost vlastitih roba.</w:t>
      </w:r>
    </w:p>
    <w:p w14:paraId="5D1081EA" w14:textId="77777777" w:rsidR="00E41A45" w:rsidRPr="00AF324B" w:rsidRDefault="00E41A45" w:rsidP="00E41A45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5D54D0D6" w14:textId="44490380" w:rsidR="00E41A45" w:rsidRPr="00AF324B" w:rsidRDefault="00E41A45" w:rsidP="00E41A45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Indeks pokrivenost uvoza izvozom iznosi </w:t>
      </w:r>
      <w:r w:rsidRPr="00AF324B">
        <w:rPr>
          <w:rFonts w:ascii="Aptos" w:hAnsi="Aptos"/>
          <w:color w:val="000000" w:themeColor="text1"/>
          <w:sz w:val="24"/>
          <w:szCs w:val="24"/>
        </w:rPr>
        <w:t>1</w:t>
      </w:r>
      <w:r w:rsidR="00E34FFB" w:rsidRPr="00AF324B">
        <w:rPr>
          <w:rFonts w:ascii="Aptos" w:hAnsi="Aptos"/>
          <w:color w:val="000000" w:themeColor="text1"/>
          <w:sz w:val="24"/>
          <w:szCs w:val="24"/>
        </w:rPr>
        <w:t>56</w:t>
      </w:r>
      <w:r w:rsidRPr="00AF324B">
        <w:rPr>
          <w:rFonts w:ascii="Aptos" w:hAnsi="Aptos"/>
          <w:color w:val="000000" w:themeColor="text1"/>
          <w:sz w:val="24"/>
          <w:szCs w:val="24"/>
        </w:rPr>
        <w:t>%,</w:t>
      </w:r>
      <w:r w:rsidRPr="00AF324B">
        <w:rPr>
          <w:rFonts w:ascii="Aptos" w:hAnsi="Aptos"/>
          <w:color w:val="FF0000"/>
          <w:sz w:val="24"/>
          <w:szCs w:val="24"/>
        </w:rPr>
        <w:t xml:space="preserve"> </w:t>
      </w:r>
      <w:r w:rsidRPr="00AF324B">
        <w:rPr>
          <w:rFonts w:ascii="Aptos" w:hAnsi="Aptos"/>
          <w:color w:val="000000" w:themeColor="text1"/>
          <w:sz w:val="24"/>
          <w:szCs w:val="24"/>
        </w:rPr>
        <w:t xml:space="preserve">znatno je iznad nacionalnog prosjeka koji iznosi </w:t>
      </w:r>
      <w:r w:rsidR="00D14D97" w:rsidRPr="00AF324B">
        <w:rPr>
          <w:rFonts w:ascii="Aptos" w:hAnsi="Aptos"/>
          <w:color w:val="000000" w:themeColor="text1"/>
          <w:sz w:val="24"/>
          <w:szCs w:val="24"/>
        </w:rPr>
        <w:t xml:space="preserve">oko </w:t>
      </w:r>
      <w:r w:rsidR="00FC1C13" w:rsidRPr="00AF324B">
        <w:rPr>
          <w:rFonts w:ascii="Aptos" w:hAnsi="Aptos"/>
          <w:sz w:val="24"/>
          <w:szCs w:val="24"/>
        </w:rPr>
        <w:t>5</w:t>
      </w:r>
      <w:r w:rsidR="00332E23" w:rsidRPr="00AF324B">
        <w:rPr>
          <w:rFonts w:ascii="Aptos" w:hAnsi="Aptos"/>
          <w:sz w:val="24"/>
          <w:szCs w:val="24"/>
        </w:rPr>
        <w:t>8</w:t>
      </w:r>
      <w:r w:rsidRPr="00AF324B">
        <w:rPr>
          <w:rFonts w:ascii="Aptos" w:hAnsi="Aptos"/>
          <w:sz w:val="24"/>
          <w:szCs w:val="24"/>
        </w:rPr>
        <w:t>%. Suficit u robnoj razmjeni je kontinuirano realiziran, a u</w:t>
      </w:r>
      <w:r w:rsidRPr="00AF324B">
        <w:rPr>
          <w:rFonts w:ascii="Aptos" w:hAnsi="Aptos"/>
          <w:color w:val="FF0000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202</w:t>
      </w:r>
      <w:r w:rsidR="00E34FFB" w:rsidRPr="00AF324B">
        <w:rPr>
          <w:rFonts w:ascii="Aptos" w:hAnsi="Aptos"/>
          <w:sz w:val="24"/>
          <w:szCs w:val="24"/>
        </w:rPr>
        <w:t>3</w:t>
      </w:r>
      <w:r w:rsidRPr="00AF324B">
        <w:rPr>
          <w:rFonts w:ascii="Aptos" w:hAnsi="Aptos"/>
          <w:sz w:val="24"/>
          <w:szCs w:val="24"/>
        </w:rPr>
        <w:t>. godini iznosi 2</w:t>
      </w:r>
      <w:r w:rsidR="00E34FFB" w:rsidRPr="00AF324B">
        <w:rPr>
          <w:rFonts w:ascii="Aptos" w:hAnsi="Aptos"/>
          <w:sz w:val="24"/>
          <w:szCs w:val="24"/>
        </w:rPr>
        <w:t>29</w:t>
      </w:r>
      <w:r w:rsidRPr="00AF324B">
        <w:rPr>
          <w:rFonts w:ascii="Aptos" w:hAnsi="Aptos"/>
          <w:sz w:val="24"/>
          <w:szCs w:val="24"/>
        </w:rPr>
        <w:t>,</w:t>
      </w:r>
      <w:r w:rsidR="00E34FFB" w:rsidRPr="00AF324B">
        <w:rPr>
          <w:rFonts w:ascii="Aptos" w:hAnsi="Aptos"/>
          <w:sz w:val="24"/>
          <w:szCs w:val="24"/>
        </w:rPr>
        <w:t>8</w:t>
      </w:r>
      <w:r w:rsidRPr="00AF324B">
        <w:rPr>
          <w:rFonts w:ascii="Aptos" w:hAnsi="Aptos"/>
          <w:sz w:val="24"/>
          <w:szCs w:val="24"/>
        </w:rPr>
        <w:t xml:space="preserve"> milijuna USD.</w:t>
      </w:r>
    </w:p>
    <w:p w14:paraId="6F7E4F73" w14:textId="77777777" w:rsidR="00A371A4" w:rsidRPr="00AF324B" w:rsidRDefault="00A371A4" w:rsidP="00026E66">
      <w:pPr>
        <w:jc w:val="both"/>
        <w:rPr>
          <w:rFonts w:ascii="Aptos" w:hAnsi="Aptos"/>
          <w:b/>
          <w:bCs/>
          <w:color w:val="FF0000"/>
          <w:sz w:val="24"/>
          <w:szCs w:val="24"/>
        </w:rPr>
      </w:pPr>
    </w:p>
    <w:p w14:paraId="616CEF32" w14:textId="77777777" w:rsidR="00026E66" w:rsidRPr="00AF324B" w:rsidRDefault="00026E66" w:rsidP="00026E66">
      <w:pPr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lastRenderedPageBreak/>
        <w:t>Graf 4.saldo vanjsko trgovinske razmjene</w:t>
      </w:r>
    </w:p>
    <w:p w14:paraId="2B2144A1" w14:textId="37C91D74" w:rsidR="00026E66" w:rsidRPr="00E63A57" w:rsidRDefault="00DB2902" w:rsidP="00026E66">
      <w:pPr>
        <w:jc w:val="both"/>
        <w:rPr>
          <w:rFonts w:ascii="Aptos" w:hAnsi="Aptos"/>
          <w:b/>
          <w:bCs/>
          <w:color w:val="FF0000"/>
        </w:rPr>
      </w:pPr>
      <w:r w:rsidRPr="00E63A57">
        <w:rPr>
          <w:rFonts w:ascii="Aptos" w:hAnsi="Aptos"/>
          <w:noProof/>
        </w:rPr>
        <w:drawing>
          <wp:inline distT="0" distB="0" distL="0" distR="0" wp14:anchorId="397BAE47" wp14:editId="0E3CC6FD">
            <wp:extent cx="5760720" cy="2823210"/>
            <wp:effectExtent l="0" t="0" r="11430" b="15240"/>
            <wp:docPr id="1220725306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034D2037-BF86-3C0A-1DA6-6A67B3712B9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1F0B9440" w14:textId="77777777" w:rsidR="00026E66" w:rsidRPr="00E63A57" w:rsidRDefault="00026E66" w:rsidP="00026E66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0B0D5D5C" w14:textId="1AC338A3" w:rsidR="000D66E0" w:rsidRPr="00E63A57" w:rsidRDefault="000D66E0" w:rsidP="00026E66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66586245" w14:textId="77777777" w:rsidR="000D66E0" w:rsidRPr="00AF324B" w:rsidRDefault="000D66E0" w:rsidP="000D66E0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INVESTICIJE TRGOVAČKIH DRUŠTAVA</w:t>
      </w:r>
    </w:p>
    <w:p w14:paraId="67BED9E4" w14:textId="77777777" w:rsidR="000D66E0" w:rsidRPr="00AF324B" w:rsidRDefault="000D66E0" w:rsidP="000D66E0">
      <w:pPr>
        <w:spacing w:after="0" w:line="240" w:lineRule="auto"/>
        <w:jc w:val="both"/>
        <w:rPr>
          <w:rFonts w:ascii="Aptos" w:hAnsi="Aptos"/>
          <w:b/>
          <w:bCs/>
          <w:color w:val="FF0000"/>
          <w:sz w:val="24"/>
          <w:szCs w:val="24"/>
        </w:rPr>
      </w:pPr>
    </w:p>
    <w:p w14:paraId="1FB9DE17" w14:textId="77777777" w:rsidR="000D66E0" w:rsidRPr="00AF324B" w:rsidRDefault="000D66E0" w:rsidP="000D66E0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 xml:space="preserve">Graf 5. Investicije trgovačkih društava </w:t>
      </w:r>
    </w:p>
    <w:p w14:paraId="73C20510" w14:textId="77777777" w:rsidR="00344953" w:rsidRPr="00E63A57" w:rsidRDefault="00344953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43C8E22F" w14:textId="6D2B5937" w:rsidR="00DB2902" w:rsidRPr="00E63A57" w:rsidRDefault="00DB2902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  <w:r w:rsidRPr="00E63A57">
        <w:rPr>
          <w:rFonts w:ascii="Aptos" w:hAnsi="Aptos"/>
          <w:noProof/>
        </w:rPr>
        <w:drawing>
          <wp:inline distT="0" distB="0" distL="0" distR="0" wp14:anchorId="330A83F9" wp14:editId="2E8D3CC0">
            <wp:extent cx="5760720" cy="2880995"/>
            <wp:effectExtent l="0" t="0" r="11430" b="14605"/>
            <wp:docPr id="1334405041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AF43FD2D-AC13-3B5D-08F2-7F90AECB409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D8149E7" w14:textId="77777777" w:rsidR="00DB2902" w:rsidRPr="00E63A57" w:rsidRDefault="00DB2902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15715EF6" w14:textId="77777777" w:rsidR="00344953" w:rsidRPr="00E63A57" w:rsidRDefault="00344953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55638FE7" w14:textId="75B25BED" w:rsidR="000D66E0" w:rsidRPr="00AF324B" w:rsidRDefault="000D66E0" w:rsidP="000D66E0">
      <w:pPr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Investicije trgovačkih društava u 202</w:t>
      </w:r>
      <w:r w:rsidR="00DB2902" w:rsidRPr="00AF324B">
        <w:rPr>
          <w:rFonts w:ascii="Aptos" w:hAnsi="Aptos"/>
          <w:sz w:val="24"/>
          <w:szCs w:val="24"/>
        </w:rPr>
        <w:t>3</w:t>
      </w:r>
      <w:r w:rsidRPr="00AF324B">
        <w:rPr>
          <w:rFonts w:ascii="Aptos" w:hAnsi="Aptos"/>
          <w:sz w:val="24"/>
          <w:szCs w:val="24"/>
        </w:rPr>
        <w:t xml:space="preserve">. iznosile su </w:t>
      </w:r>
      <w:r w:rsidR="00DB2902" w:rsidRPr="00AF324B">
        <w:rPr>
          <w:rFonts w:ascii="Aptos" w:hAnsi="Aptos"/>
          <w:sz w:val="24"/>
          <w:szCs w:val="24"/>
        </w:rPr>
        <w:t>111,57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344953" w:rsidRPr="00AF324B">
        <w:rPr>
          <w:rFonts w:ascii="Aptos" w:hAnsi="Aptos"/>
          <w:sz w:val="24"/>
          <w:szCs w:val="24"/>
        </w:rPr>
        <w:t>€</w:t>
      </w:r>
      <w:r w:rsidR="001947B7" w:rsidRPr="00AF324B">
        <w:rPr>
          <w:rFonts w:ascii="Aptos" w:hAnsi="Aptos"/>
          <w:sz w:val="24"/>
          <w:szCs w:val="24"/>
        </w:rPr>
        <w:t xml:space="preserve"> uz rast od 17,3%,</w:t>
      </w:r>
      <w:r w:rsidRPr="00AF324B">
        <w:rPr>
          <w:rFonts w:ascii="Aptos" w:hAnsi="Aptos"/>
          <w:sz w:val="24"/>
          <w:szCs w:val="24"/>
        </w:rPr>
        <w:t xml:space="preserve"> gdje su velika trgovačka društva imala učešće u investiranju od </w:t>
      </w:r>
      <w:r w:rsidR="000D335A" w:rsidRPr="00AF324B">
        <w:rPr>
          <w:rFonts w:ascii="Aptos" w:hAnsi="Aptos"/>
          <w:sz w:val="24"/>
          <w:szCs w:val="24"/>
        </w:rPr>
        <w:t>66,</w:t>
      </w:r>
      <w:r w:rsidR="00DB2902" w:rsidRPr="00AF324B">
        <w:rPr>
          <w:rFonts w:ascii="Aptos" w:hAnsi="Aptos"/>
          <w:sz w:val="24"/>
          <w:szCs w:val="24"/>
        </w:rPr>
        <w:t>88</w:t>
      </w:r>
      <w:r w:rsidRPr="00AF324B">
        <w:rPr>
          <w:rFonts w:ascii="Aptos" w:hAnsi="Aptos"/>
          <w:sz w:val="24"/>
          <w:szCs w:val="24"/>
        </w:rPr>
        <w:t>%.</w:t>
      </w:r>
    </w:p>
    <w:p w14:paraId="67947312" w14:textId="77777777" w:rsidR="000D66E0" w:rsidRPr="00E63A57" w:rsidRDefault="000D66E0" w:rsidP="000D66E0">
      <w:pPr>
        <w:spacing w:after="0" w:line="240" w:lineRule="auto"/>
        <w:jc w:val="both"/>
        <w:rPr>
          <w:rFonts w:ascii="Aptos" w:hAnsi="Aptos"/>
          <w:color w:val="FF0000"/>
        </w:rPr>
      </w:pPr>
    </w:p>
    <w:p w14:paraId="3DD94E22" w14:textId="77777777" w:rsidR="00E41A45" w:rsidRPr="00E63A57" w:rsidRDefault="00E41A45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1CF1EEF9" w14:textId="77777777" w:rsidR="00E41A45" w:rsidRDefault="00E41A45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0313DFAE" w14:textId="77777777" w:rsidR="00AF324B" w:rsidRPr="00E63A57" w:rsidRDefault="00AF324B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2A912A28" w14:textId="6609B1AC" w:rsidR="00274949" w:rsidRPr="00AF324B" w:rsidRDefault="00274949" w:rsidP="000D66E0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lastRenderedPageBreak/>
        <w:t>STANJE ZAPOSLENIH I NEZAPOSLENIH OSOBA</w:t>
      </w:r>
    </w:p>
    <w:p w14:paraId="1E0AFFC6" w14:textId="77777777" w:rsidR="00274949" w:rsidRPr="00AF324B" w:rsidRDefault="00274949" w:rsidP="000D66E0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</w:p>
    <w:p w14:paraId="27030E19" w14:textId="567D91A7" w:rsidR="00274949" w:rsidRPr="00AF324B" w:rsidRDefault="00274949" w:rsidP="000D66E0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Tijekom 202</w:t>
      </w:r>
      <w:r w:rsidR="007F4EB4" w:rsidRPr="00AF324B">
        <w:rPr>
          <w:rFonts w:ascii="Aptos" w:hAnsi="Aptos"/>
          <w:sz w:val="24"/>
          <w:szCs w:val="24"/>
        </w:rPr>
        <w:t>3</w:t>
      </w:r>
      <w:r w:rsidRPr="00AF324B">
        <w:rPr>
          <w:rFonts w:ascii="Aptos" w:hAnsi="Aptos"/>
          <w:sz w:val="24"/>
          <w:szCs w:val="24"/>
        </w:rPr>
        <w:t xml:space="preserve">. trgovačka društva zaposlila su novih </w:t>
      </w:r>
      <w:r w:rsidR="00BE3CDE" w:rsidRPr="00AF324B">
        <w:rPr>
          <w:rFonts w:ascii="Aptos" w:hAnsi="Aptos"/>
          <w:sz w:val="24"/>
          <w:szCs w:val="24"/>
        </w:rPr>
        <w:t>819</w:t>
      </w:r>
      <w:r w:rsidR="004B7221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osoba, a nositelji novog zapošljavanja su mikro</w:t>
      </w:r>
      <w:r w:rsidR="001947B7" w:rsidRPr="00AF324B">
        <w:rPr>
          <w:rFonts w:ascii="Aptos" w:hAnsi="Aptos"/>
          <w:sz w:val="24"/>
          <w:szCs w:val="24"/>
        </w:rPr>
        <w:t xml:space="preserve"> </w:t>
      </w:r>
      <w:r w:rsidR="00472471" w:rsidRPr="00AF324B">
        <w:rPr>
          <w:rFonts w:ascii="Aptos" w:hAnsi="Aptos"/>
          <w:sz w:val="24"/>
          <w:szCs w:val="24"/>
        </w:rPr>
        <w:t xml:space="preserve">poduzetnici sa </w:t>
      </w:r>
      <w:r w:rsidR="001E7FAB" w:rsidRPr="00AF324B">
        <w:rPr>
          <w:rFonts w:ascii="Aptos" w:hAnsi="Aptos"/>
          <w:sz w:val="24"/>
          <w:szCs w:val="24"/>
        </w:rPr>
        <w:t>568 i</w:t>
      </w:r>
      <w:r w:rsidR="00472471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 xml:space="preserve"> </w:t>
      </w:r>
      <w:r w:rsidR="001E7FAB" w:rsidRPr="00AF324B">
        <w:rPr>
          <w:rFonts w:ascii="Aptos" w:hAnsi="Aptos"/>
          <w:sz w:val="24"/>
          <w:szCs w:val="24"/>
        </w:rPr>
        <w:t xml:space="preserve">mali sa 268, </w:t>
      </w:r>
      <w:r w:rsidRPr="00AF324B">
        <w:rPr>
          <w:rFonts w:ascii="Aptos" w:hAnsi="Aptos"/>
          <w:sz w:val="24"/>
          <w:szCs w:val="24"/>
        </w:rPr>
        <w:t xml:space="preserve">dok </w:t>
      </w:r>
      <w:r w:rsidR="000D66E0" w:rsidRPr="00AF324B">
        <w:rPr>
          <w:rFonts w:ascii="Aptos" w:hAnsi="Aptos"/>
          <w:sz w:val="24"/>
          <w:szCs w:val="24"/>
        </w:rPr>
        <w:t xml:space="preserve">su </w:t>
      </w:r>
      <w:r w:rsidR="001E7FAB" w:rsidRPr="00AF324B">
        <w:rPr>
          <w:rFonts w:ascii="Aptos" w:hAnsi="Aptos"/>
          <w:sz w:val="24"/>
          <w:szCs w:val="24"/>
        </w:rPr>
        <w:t xml:space="preserve">srednje velika društva </w:t>
      </w:r>
      <w:r w:rsidRPr="00AF324B">
        <w:rPr>
          <w:rFonts w:ascii="Aptos" w:hAnsi="Aptos"/>
          <w:sz w:val="24"/>
          <w:szCs w:val="24"/>
        </w:rPr>
        <w:t>smanjil</w:t>
      </w:r>
      <w:r w:rsidR="001E7FAB" w:rsidRPr="00AF324B">
        <w:rPr>
          <w:rFonts w:ascii="Aptos" w:hAnsi="Aptos"/>
          <w:sz w:val="24"/>
          <w:szCs w:val="24"/>
        </w:rPr>
        <w:t>a</w:t>
      </w:r>
      <w:r w:rsidRPr="00AF324B">
        <w:rPr>
          <w:rFonts w:ascii="Aptos" w:hAnsi="Aptos"/>
          <w:sz w:val="24"/>
          <w:szCs w:val="24"/>
        </w:rPr>
        <w:t xml:space="preserve"> broj zaposlenih za </w:t>
      </w:r>
      <w:r w:rsidR="001E7FAB" w:rsidRPr="00AF324B">
        <w:rPr>
          <w:rFonts w:ascii="Aptos" w:hAnsi="Aptos"/>
          <w:sz w:val="24"/>
          <w:szCs w:val="24"/>
        </w:rPr>
        <w:t>10</w:t>
      </w:r>
      <w:r w:rsidRPr="00AF324B">
        <w:rPr>
          <w:rFonts w:ascii="Aptos" w:hAnsi="Aptos"/>
          <w:sz w:val="24"/>
          <w:szCs w:val="24"/>
        </w:rPr>
        <w:t xml:space="preserve"> osob</w:t>
      </w:r>
      <w:r w:rsidR="001E7FAB" w:rsidRPr="00AF324B">
        <w:rPr>
          <w:rFonts w:ascii="Aptos" w:hAnsi="Aptos"/>
          <w:sz w:val="24"/>
          <w:szCs w:val="24"/>
        </w:rPr>
        <w:t>a i velika društva za 7 osoba.</w:t>
      </w:r>
    </w:p>
    <w:p w14:paraId="762BFD40" w14:textId="77777777" w:rsidR="000D66E0" w:rsidRPr="00E63A57" w:rsidRDefault="000D66E0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56EA9A5E" w14:textId="77777777" w:rsidR="00943CA7" w:rsidRPr="00E63A57" w:rsidRDefault="00943CA7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35A0CAA3" w14:textId="2B734B59" w:rsidR="00943CA7" w:rsidRPr="00AF324B" w:rsidRDefault="00943CA7" w:rsidP="00943CA7">
      <w:pPr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Tablica 4. Struktura radno aktivnog stanovništva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67"/>
        <w:gridCol w:w="522"/>
        <w:gridCol w:w="523"/>
        <w:gridCol w:w="523"/>
        <w:gridCol w:w="523"/>
        <w:gridCol w:w="523"/>
        <w:gridCol w:w="523"/>
        <w:gridCol w:w="523"/>
        <w:gridCol w:w="523"/>
        <w:gridCol w:w="523"/>
        <w:gridCol w:w="523"/>
        <w:gridCol w:w="523"/>
        <w:gridCol w:w="523"/>
        <w:gridCol w:w="523"/>
        <w:gridCol w:w="523"/>
        <w:gridCol w:w="517"/>
      </w:tblGrid>
      <w:tr w:rsidR="00332E23" w:rsidRPr="00E63A57" w14:paraId="2F534B79" w14:textId="7AA84EC1" w:rsidTr="00AF324B">
        <w:trPr>
          <w:trHeight w:val="30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8A94F8" w14:textId="77777777" w:rsidR="00332E23" w:rsidRPr="00E63A57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sz w:val="16"/>
                <w:szCs w:val="16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81F26C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2009.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3DC452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2010.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A14245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2011.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785204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2012.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F5485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2013.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A4FE6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2014.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825BC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2015.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C8ED1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2016.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3FA285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2017.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AA3CE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2018.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AE75B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2019.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A7FE1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2020.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D88AD8" w14:textId="77777777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2021.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F922C" w14:textId="07BDC262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2022.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23CEC" w14:textId="587180C8" w:rsidR="00332E23" w:rsidRPr="00AF324B" w:rsidRDefault="00332E23" w:rsidP="00CD12F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2023.</w:t>
            </w:r>
          </w:p>
        </w:tc>
      </w:tr>
      <w:tr w:rsidR="00332E23" w:rsidRPr="00E63A57" w14:paraId="1D5038D8" w14:textId="2B148337" w:rsidTr="00AF324B">
        <w:trPr>
          <w:trHeight w:val="300"/>
        </w:trPr>
        <w:tc>
          <w:tcPr>
            <w:tcW w:w="7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06494B" w14:textId="77777777" w:rsidR="00AF324B" w:rsidRDefault="00332E23" w:rsidP="0034495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  <w:t xml:space="preserve">Aktivno </w:t>
            </w:r>
          </w:p>
          <w:p w14:paraId="298333FB" w14:textId="2C78D168" w:rsidR="00332E23" w:rsidRPr="00E63A57" w:rsidRDefault="00332E23" w:rsidP="0034495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  <w:t>stanovništvo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6DE18D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44.558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72AEFE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44.250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B03F23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43.225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72D4BD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42.802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84B40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42.039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4BA201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40.695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92CC58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39.158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6067D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37.410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23BDED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37.021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A291B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36.435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47BBF5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36.054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2AD54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36.652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024CB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36.544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63434" w14:textId="0A91C374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37.417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2D21" w14:textId="77777777" w:rsidR="001E7FAB" w:rsidRPr="00AF324B" w:rsidRDefault="001E7FAB" w:rsidP="001E7FA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38.077</w:t>
            </w:r>
          </w:p>
          <w:p w14:paraId="4CFAAA9F" w14:textId="760B0DBE" w:rsidR="00332E23" w:rsidRPr="00AF324B" w:rsidRDefault="00332E23" w:rsidP="001E7FA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</w:p>
        </w:tc>
      </w:tr>
      <w:tr w:rsidR="00332E23" w:rsidRPr="00E63A57" w14:paraId="3B3BDD6C" w14:textId="42FFAFE1" w:rsidTr="00AF324B">
        <w:trPr>
          <w:trHeight w:val="300"/>
        </w:trPr>
        <w:tc>
          <w:tcPr>
            <w:tcW w:w="7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A179AE" w14:textId="77777777" w:rsidR="00332E23" w:rsidRPr="00E63A57" w:rsidRDefault="00332E23" w:rsidP="0034495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  <w:t>Zaposleni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C5DF6E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38.315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1942EB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36.875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2927E9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35.985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ECD6E8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34.646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D6423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32.956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77519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32.540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540683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32.726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AC5E6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33.066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D7017D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33.443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0F8D8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34.002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37478B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34.113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C06780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34.330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88B2" w14:textId="77777777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34.854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F8C57" w14:textId="0D6BD95B" w:rsidR="00332E23" w:rsidRPr="00AF324B" w:rsidRDefault="00332E23" w:rsidP="0034495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35.575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B2A58" w14:textId="4177AB75" w:rsidR="00332E23" w:rsidRPr="00AF324B" w:rsidRDefault="001E7FAB" w:rsidP="001E7FA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36.262</w:t>
            </w:r>
          </w:p>
        </w:tc>
      </w:tr>
      <w:tr w:rsidR="00332E23" w:rsidRPr="00E63A57" w14:paraId="5DE845F3" w14:textId="082F62A9" w:rsidTr="00AF324B">
        <w:trPr>
          <w:trHeight w:val="300"/>
        </w:trPr>
        <w:tc>
          <w:tcPr>
            <w:tcW w:w="7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AA3A07" w14:textId="77777777" w:rsidR="00332E23" w:rsidRPr="00E63A57" w:rsidRDefault="00332E23" w:rsidP="00A55698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  <w:t>Nezaposleni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80BE16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6.243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093DE5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7.375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9833E3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7.240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0B6010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8.156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710785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9.083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3A84FC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8.155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C8133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6.432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57092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4.944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C7260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3.578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C7E7B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2.433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CCF19A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1.941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5D6E46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2.322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C384A" w14:textId="77777777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1.690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EAD77" w14:textId="6FC19845" w:rsidR="00332E23" w:rsidRPr="00AF324B" w:rsidRDefault="00332E23" w:rsidP="00A55698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1.842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CB40" w14:textId="77777777" w:rsidR="001E7FAB" w:rsidRPr="00AF324B" w:rsidRDefault="001E7FAB" w:rsidP="001E7FA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1.815</w:t>
            </w:r>
          </w:p>
          <w:p w14:paraId="1CE8B21B" w14:textId="5FAF755A" w:rsidR="00332E23" w:rsidRPr="00AF324B" w:rsidRDefault="00332E23" w:rsidP="001E7FA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</w:p>
        </w:tc>
      </w:tr>
      <w:tr w:rsidR="00332E23" w:rsidRPr="00E63A57" w14:paraId="6D4B76BA" w14:textId="3BE3A1D1" w:rsidTr="00AF324B">
        <w:trPr>
          <w:trHeight w:val="300"/>
        </w:trPr>
        <w:tc>
          <w:tcPr>
            <w:tcW w:w="7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D057AA" w14:textId="77777777" w:rsidR="00332E23" w:rsidRPr="00E63A57" w:rsidRDefault="00332E23" w:rsidP="00332E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  <w:t>Umirovljenici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BFED2B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26.660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FA97B6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27.337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9AFC28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27.495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C8589B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27.475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C167C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27.553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78DA1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27.721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1399F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27.676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C6452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27.628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19CA5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29.039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32D45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29.041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CAD45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28.928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D01DFD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28.687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B384B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28.302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BCF2F" w14:textId="543B1EF0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27.901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DA78" w14:textId="77777777" w:rsidR="001E7FAB" w:rsidRPr="00AF324B" w:rsidRDefault="001E7FAB" w:rsidP="001E7FAB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27.722</w:t>
            </w:r>
          </w:p>
          <w:p w14:paraId="26C3A698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</w:p>
        </w:tc>
      </w:tr>
      <w:tr w:rsidR="00332E23" w:rsidRPr="00E63A57" w14:paraId="7187D48D" w14:textId="794EC3EF" w:rsidTr="00AF324B">
        <w:trPr>
          <w:trHeight w:val="300"/>
        </w:trPr>
        <w:tc>
          <w:tcPr>
            <w:tcW w:w="74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16A37A" w14:textId="77777777" w:rsidR="00332E23" w:rsidRPr="00E63A57" w:rsidRDefault="00332E23" w:rsidP="00332E23">
            <w:pPr>
              <w:spacing w:after="0" w:line="240" w:lineRule="auto"/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</w:pPr>
            <w:r w:rsidRPr="00E63A57">
              <w:rPr>
                <w:rFonts w:ascii="Aptos" w:eastAsia="Times New Roman" w:hAnsi="Aptos" w:cs="Times New Roman"/>
                <w:b/>
                <w:bCs/>
                <w:sz w:val="16"/>
                <w:szCs w:val="16"/>
                <w:lang w:eastAsia="hr-HR"/>
              </w:rPr>
              <w:t>Ukupno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8A33FF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72.218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F98BB7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71.587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71C04C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70.720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EB1520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70.277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64D95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69.592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B289F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68.416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206EC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66.834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0572F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65.038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DA2E8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66.060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0F696F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65.476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CA847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64.982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0ADA5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65.339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26489" w14:textId="77777777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64.846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BF6F" w14:textId="4C3C145F" w:rsidR="00332E23" w:rsidRPr="00AF324B" w:rsidRDefault="00332E23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65.318</w:t>
            </w:r>
          </w:p>
        </w:tc>
        <w:tc>
          <w:tcPr>
            <w:tcW w:w="2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F918C" w14:textId="3AD3DC9A" w:rsidR="00332E23" w:rsidRPr="00AF324B" w:rsidRDefault="001E7FAB" w:rsidP="00332E23">
            <w:pPr>
              <w:spacing w:after="0" w:line="240" w:lineRule="auto"/>
              <w:jc w:val="right"/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</w:pPr>
            <w:r w:rsidRPr="00AF324B">
              <w:rPr>
                <w:rFonts w:ascii="Aptos" w:eastAsia="Times New Roman" w:hAnsi="Aptos" w:cs="Times New Roman"/>
                <w:b/>
                <w:bCs/>
                <w:sz w:val="10"/>
                <w:szCs w:val="10"/>
                <w:lang w:eastAsia="hr-HR"/>
              </w:rPr>
              <w:t>65.799</w:t>
            </w:r>
          </w:p>
        </w:tc>
      </w:tr>
    </w:tbl>
    <w:p w14:paraId="02F21DF0" w14:textId="73F9D538" w:rsidR="00943CA7" w:rsidRPr="00CA4917" w:rsidRDefault="00CA4917" w:rsidP="00943CA7">
      <w:pPr>
        <w:jc w:val="both"/>
        <w:rPr>
          <w:rFonts w:ascii="Aptos" w:hAnsi="Aptos"/>
        </w:rPr>
      </w:pPr>
      <w:r>
        <w:rPr>
          <w:rFonts w:ascii="Aptos" w:hAnsi="Aptos"/>
        </w:rPr>
        <w:t>Izvor: Statističke informacije HZMO</w:t>
      </w:r>
    </w:p>
    <w:p w14:paraId="7AC45B2A" w14:textId="538EC6D8" w:rsidR="00274949" w:rsidRPr="00AF324B" w:rsidRDefault="00274949" w:rsidP="000D66E0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Konstatira </w:t>
      </w:r>
      <w:r w:rsidR="00AA307A" w:rsidRPr="00AF324B">
        <w:rPr>
          <w:rFonts w:ascii="Aptos" w:hAnsi="Aptos"/>
          <w:sz w:val="24"/>
          <w:szCs w:val="24"/>
        </w:rPr>
        <w:t>se stanje</w:t>
      </w:r>
      <w:r w:rsidRPr="00AF324B">
        <w:rPr>
          <w:rFonts w:ascii="Aptos" w:hAnsi="Aptos"/>
          <w:sz w:val="24"/>
          <w:szCs w:val="24"/>
        </w:rPr>
        <w:t xml:space="preserve"> radno aktivnog broja stanovnika</w:t>
      </w:r>
      <w:r w:rsidR="001947B7" w:rsidRPr="00AF324B">
        <w:rPr>
          <w:rFonts w:ascii="Aptos" w:hAnsi="Aptos"/>
          <w:sz w:val="24"/>
          <w:szCs w:val="24"/>
        </w:rPr>
        <w:t xml:space="preserve"> na 38.077 osoba</w:t>
      </w:r>
      <w:r w:rsidR="00E52DD7" w:rsidRPr="00AF324B">
        <w:rPr>
          <w:rFonts w:ascii="Aptos" w:hAnsi="Aptos"/>
          <w:sz w:val="24"/>
          <w:szCs w:val="24"/>
        </w:rPr>
        <w:t>,</w:t>
      </w:r>
      <w:r w:rsidR="00907ADB" w:rsidRPr="00AF324B">
        <w:rPr>
          <w:rFonts w:ascii="Aptos" w:hAnsi="Aptos"/>
          <w:sz w:val="24"/>
          <w:szCs w:val="24"/>
        </w:rPr>
        <w:t xml:space="preserve"> </w:t>
      </w:r>
      <w:r w:rsidR="00AA307A" w:rsidRPr="00AF324B">
        <w:rPr>
          <w:rFonts w:ascii="Aptos" w:hAnsi="Aptos"/>
          <w:sz w:val="24"/>
          <w:szCs w:val="24"/>
        </w:rPr>
        <w:t>povećanje za 660 radno aktivnih osoba u odnosu na 2022.</w:t>
      </w:r>
      <w:r w:rsidRPr="00AF324B">
        <w:rPr>
          <w:rFonts w:ascii="Aptos" w:hAnsi="Aptos"/>
          <w:sz w:val="24"/>
          <w:szCs w:val="24"/>
        </w:rPr>
        <w:t xml:space="preserve"> koji u 202</w:t>
      </w:r>
      <w:r w:rsidR="001E7FAB" w:rsidRPr="00AF324B">
        <w:rPr>
          <w:rFonts w:ascii="Aptos" w:hAnsi="Aptos"/>
          <w:sz w:val="24"/>
          <w:szCs w:val="24"/>
        </w:rPr>
        <w:t>3</w:t>
      </w:r>
      <w:r w:rsidRPr="00AF324B">
        <w:rPr>
          <w:rFonts w:ascii="Aptos" w:hAnsi="Aptos"/>
          <w:sz w:val="24"/>
          <w:szCs w:val="24"/>
        </w:rPr>
        <w:t>. čine</w:t>
      </w:r>
      <w:r w:rsidRPr="00AF324B">
        <w:rPr>
          <w:rFonts w:ascii="Aptos" w:hAnsi="Aptos"/>
          <w:color w:val="FF0000"/>
          <w:sz w:val="24"/>
          <w:szCs w:val="24"/>
        </w:rPr>
        <w:t xml:space="preserve"> </w:t>
      </w:r>
      <w:r w:rsidR="001E7FAB" w:rsidRPr="00AF324B">
        <w:rPr>
          <w:rFonts w:ascii="Aptos" w:hAnsi="Aptos"/>
          <w:sz w:val="24"/>
          <w:szCs w:val="24"/>
        </w:rPr>
        <w:t>36.262</w:t>
      </w:r>
      <w:r w:rsidRPr="00AF324B">
        <w:rPr>
          <w:rFonts w:ascii="Aptos" w:hAnsi="Aptos"/>
          <w:sz w:val="24"/>
          <w:szCs w:val="24"/>
        </w:rPr>
        <w:t xml:space="preserve"> zaposlene osobe i 1</w:t>
      </w:r>
      <w:r w:rsidR="00B168ED" w:rsidRPr="00AF324B">
        <w:rPr>
          <w:rFonts w:ascii="Aptos" w:hAnsi="Aptos"/>
          <w:sz w:val="24"/>
          <w:szCs w:val="24"/>
        </w:rPr>
        <w:t>.</w:t>
      </w:r>
      <w:r w:rsidR="00A55698" w:rsidRPr="00AF324B">
        <w:rPr>
          <w:rFonts w:ascii="Aptos" w:hAnsi="Aptos"/>
          <w:sz w:val="24"/>
          <w:szCs w:val="24"/>
        </w:rPr>
        <w:t>8</w:t>
      </w:r>
      <w:r w:rsidR="001E7FAB" w:rsidRPr="00AF324B">
        <w:rPr>
          <w:rFonts w:ascii="Aptos" w:hAnsi="Aptos"/>
          <w:sz w:val="24"/>
          <w:szCs w:val="24"/>
        </w:rPr>
        <w:t>15</w:t>
      </w:r>
      <w:r w:rsidRPr="00AF324B">
        <w:rPr>
          <w:rFonts w:ascii="Aptos" w:hAnsi="Aptos"/>
          <w:sz w:val="24"/>
          <w:szCs w:val="24"/>
        </w:rPr>
        <w:t xml:space="preserve"> nezaposlenih osoba</w:t>
      </w:r>
      <w:r w:rsidR="00AA307A" w:rsidRPr="00AF324B">
        <w:rPr>
          <w:rFonts w:ascii="Aptos" w:hAnsi="Aptos"/>
          <w:sz w:val="24"/>
          <w:szCs w:val="24"/>
        </w:rPr>
        <w:t>, odnosno</w:t>
      </w:r>
      <w:r w:rsidRPr="00AF324B">
        <w:rPr>
          <w:rFonts w:ascii="Aptos" w:hAnsi="Aptos"/>
          <w:sz w:val="24"/>
          <w:szCs w:val="24"/>
        </w:rPr>
        <w:t xml:space="preserve"> </w:t>
      </w:r>
      <w:r w:rsidR="00336A5A" w:rsidRPr="00AF324B">
        <w:rPr>
          <w:rFonts w:ascii="Aptos" w:hAnsi="Aptos"/>
          <w:sz w:val="24"/>
          <w:szCs w:val="24"/>
        </w:rPr>
        <w:t>37,45</w:t>
      </w:r>
      <w:r w:rsidRPr="00AF324B">
        <w:rPr>
          <w:rFonts w:ascii="Aptos" w:hAnsi="Aptos"/>
          <w:sz w:val="24"/>
          <w:szCs w:val="24"/>
        </w:rPr>
        <w:t>% od ukupnog broja stanovnika Županije</w:t>
      </w:r>
      <w:r w:rsidR="00AA307A" w:rsidRPr="00AF324B">
        <w:rPr>
          <w:rFonts w:ascii="Aptos" w:hAnsi="Aptos"/>
          <w:sz w:val="24"/>
          <w:szCs w:val="24"/>
        </w:rPr>
        <w:t xml:space="preserve"> je radno aktivno.</w:t>
      </w:r>
    </w:p>
    <w:p w14:paraId="59EA54B0" w14:textId="77777777" w:rsidR="00274949" w:rsidRPr="00AF324B" w:rsidRDefault="00274949" w:rsidP="000D66E0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0DBFDCA6" w14:textId="558394CA" w:rsidR="00274949" w:rsidRPr="00AF324B" w:rsidRDefault="00274949" w:rsidP="000D66E0">
      <w:pPr>
        <w:spacing w:after="0" w:line="240" w:lineRule="auto"/>
        <w:jc w:val="both"/>
        <w:rPr>
          <w:rFonts w:ascii="Aptos" w:hAnsi="Aptos"/>
          <w:b/>
          <w:bCs/>
          <w:color w:val="FF0000"/>
          <w:sz w:val="24"/>
          <w:szCs w:val="24"/>
        </w:rPr>
      </w:pPr>
    </w:p>
    <w:p w14:paraId="148097AF" w14:textId="6131FB53" w:rsidR="00274949" w:rsidRPr="00AF324B" w:rsidRDefault="00274949" w:rsidP="000D66E0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 xml:space="preserve">Graf 6. </w:t>
      </w:r>
      <w:r w:rsidR="00B168ED" w:rsidRPr="00AF324B">
        <w:rPr>
          <w:rFonts w:ascii="Aptos" w:hAnsi="Aptos"/>
          <w:b/>
          <w:bCs/>
          <w:sz w:val="24"/>
          <w:szCs w:val="24"/>
        </w:rPr>
        <w:t>K</w:t>
      </w:r>
      <w:r w:rsidRPr="00AF324B">
        <w:rPr>
          <w:rFonts w:ascii="Aptos" w:hAnsi="Aptos"/>
          <w:b/>
          <w:bCs/>
          <w:sz w:val="24"/>
          <w:szCs w:val="24"/>
        </w:rPr>
        <w:t>retanje broja nezaposlenih</w:t>
      </w:r>
      <w:r w:rsidR="00B168ED" w:rsidRPr="00AF324B">
        <w:rPr>
          <w:rFonts w:ascii="Aptos" w:hAnsi="Aptos"/>
          <w:b/>
          <w:bCs/>
          <w:sz w:val="24"/>
          <w:szCs w:val="24"/>
        </w:rPr>
        <w:t xml:space="preserve"> </w:t>
      </w:r>
      <w:r w:rsidRPr="00AF324B">
        <w:rPr>
          <w:rFonts w:ascii="Aptos" w:hAnsi="Aptos"/>
          <w:b/>
          <w:bCs/>
          <w:sz w:val="24"/>
          <w:szCs w:val="24"/>
        </w:rPr>
        <w:t>-</w:t>
      </w:r>
      <w:r w:rsidR="00B168ED" w:rsidRPr="00AF324B">
        <w:rPr>
          <w:rFonts w:ascii="Aptos" w:hAnsi="Aptos"/>
          <w:b/>
          <w:bCs/>
          <w:sz w:val="24"/>
          <w:szCs w:val="24"/>
        </w:rPr>
        <w:t xml:space="preserve"> </w:t>
      </w:r>
      <w:r w:rsidRPr="00AF324B">
        <w:rPr>
          <w:rFonts w:ascii="Aptos" w:hAnsi="Aptos"/>
          <w:b/>
          <w:bCs/>
          <w:sz w:val="24"/>
          <w:szCs w:val="24"/>
        </w:rPr>
        <w:t>godišnji prosjek</w:t>
      </w:r>
    </w:p>
    <w:p w14:paraId="2447E413" w14:textId="77777777" w:rsidR="00274949" w:rsidRPr="00E63A57" w:rsidRDefault="00274949" w:rsidP="000D66E0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56A1FC44" w14:textId="1252D0F0" w:rsidR="00B168ED" w:rsidRPr="00E63A57" w:rsidRDefault="00B168ED" w:rsidP="000D66E0">
      <w:pPr>
        <w:spacing w:after="0" w:line="240" w:lineRule="auto"/>
        <w:jc w:val="both"/>
        <w:rPr>
          <w:rFonts w:ascii="Aptos" w:hAnsi="Aptos"/>
          <w:color w:val="FF0000"/>
        </w:rPr>
      </w:pPr>
    </w:p>
    <w:p w14:paraId="001A0E72" w14:textId="7E37A89A" w:rsidR="00B168ED" w:rsidRPr="00E63A57" w:rsidRDefault="0011230F" w:rsidP="000D66E0">
      <w:pPr>
        <w:spacing w:after="0" w:line="240" w:lineRule="auto"/>
        <w:jc w:val="both"/>
        <w:rPr>
          <w:rFonts w:ascii="Aptos" w:hAnsi="Aptos"/>
          <w:color w:val="FF0000"/>
        </w:rPr>
      </w:pPr>
      <w:r w:rsidRPr="00E63A57">
        <w:rPr>
          <w:rFonts w:ascii="Aptos" w:hAnsi="Aptos"/>
          <w:noProof/>
        </w:rPr>
        <w:drawing>
          <wp:inline distT="0" distB="0" distL="0" distR="0" wp14:anchorId="384C1182" wp14:editId="434EB8C1">
            <wp:extent cx="5873750" cy="2565400"/>
            <wp:effectExtent l="0" t="0" r="12700" b="6350"/>
            <wp:docPr id="741387171" name="Grafikon 1">
              <a:extLst xmlns:a="http://schemas.openxmlformats.org/drawingml/2006/main">
                <a:ext uri="{FF2B5EF4-FFF2-40B4-BE49-F238E27FC236}">
                  <a16:creationId xmlns:a16="http://schemas.microsoft.com/office/drawing/2014/main" id="{8D21436C-F451-D5E3-6943-8D504A392D4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41182FC" w14:textId="77777777" w:rsidR="0011230F" w:rsidRPr="00E63A57" w:rsidRDefault="0011230F" w:rsidP="000D66E0">
      <w:pPr>
        <w:spacing w:after="0" w:line="240" w:lineRule="auto"/>
        <w:jc w:val="both"/>
        <w:rPr>
          <w:rFonts w:ascii="Aptos" w:hAnsi="Aptos"/>
          <w:color w:val="FF0000"/>
        </w:rPr>
      </w:pPr>
    </w:p>
    <w:p w14:paraId="3BAD4ECD" w14:textId="77777777" w:rsidR="0011230F" w:rsidRPr="00E63A57" w:rsidRDefault="0011230F" w:rsidP="000D66E0">
      <w:pPr>
        <w:spacing w:after="0" w:line="240" w:lineRule="auto"/>
        <w:jc w:val="both"/>
        <w:rPr>
          <w:rFonts w:ascii="Aptos" w:hAnsi="Aptos"/>
          <w:color w:val="FF0000"/>
        </w:rPr>
      </w:pPr>
    </w:p>
    <w:p w14:paraId="75057C06" w14:textId="04DD7CA7" w:rsidR="00274949" w:rsidRPr="00AF324B" w:rsidRDefault="00274949" w:rsidP="000D66E0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Konstatira se trend smanjenja broja nezaposlenih osoba  u evidencijama H</w:t>
      </w:r>
      <w:r w:rsidR="00B168ED" w:rsidRPr="00AF324B">
        <w:rPr>
          <w:rFonts w:ascii="Aptos" w:hAnsi="Aptos"/>
          <w:sz w:val="24"/>
          <w:szCs w:val="24"/>
        </w:rPr>
        <w:t xml:space="preserve">rvatskog zavoda za zapošljavanje, </w:t>
      </w:r>
      <w:r w:rsidRPr="00AF324B">
        <w:rPr>
          <w:rFonts w:ascii="Aptos" w:hAnsi="Aptos"/>
          <w:sz w:val="24"/>
          <w:szCs w:val="24"/>
        </w:rPr>
        <w:t>na koji podatak utječu mjere aktivne politike samozapošljavanja koje se provode s državne i županijske razine mjerama financijske potpore</w:t>
      </w:r>
      <w:r w:rsidR="00907ADB" w:rsidRPr="00AF324B">
        <w:rPr>
          <w:rFonts w:ascii="Aptos" w:hAnsi="Aptos"/>
          <w:sz w:val="24"/>
          <w:szCs w:val="24"/>
        </w:rPr>
        <w:t xml:space="preserve"> te visoka potražnja za zapošljavanje od strane poslovnog sektora.</w:t>
      </w:r>
    </w:p>
    <w:p w14:paraId="6E73EB30" w14:textId="77777777" w:rsidR="00274949" w:rsidRPr="00AF324B" w:rsidRDefault="00274949" w:rsidP="000D66E0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701277C3" w14:textId="037C5180" w:rsidR="00274949" w:rsidRPr="00AF324B" w:rsidRDefault="00274949" w:rsidP="000D66E0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lastRenderedPageBreak/>
        <w:t xml:space="preserve">Troškovi rada zaposlenih kod trgovačkih društava iznose </w:t>
      </w:r>
      <w:r w:rsidR="00722053" w:rsidRPr="00AF324B">
        <w:rPr>
          <w:rFonts w:ascii="Aptos" w:hAnsi="Aptos"/>
          <w:sz w:val="24"/>
          <w:szCs w:val="24"/>
        </w:rPr>
        <w:t>3</w:t>
      </w:r>
      <w:r w:rsidR="00626B19" w:rsidRPr="00AF324B">
        <w:rPr>
          <w:rFonts w:ascii="Aptos" w:hAnsi="Aptos"/>
          <w:sz w:val="24"/>
          <w:szCs w:val="24"/>
        </w:rPr>
        <w:t>38</w:t>
      </w:r>
      <w:r w:rsidR="00722053" w:rsidRPr="00AF324B">
        <w:rPr>
          <w:rFonts w:ascii="Aptos" w:hAnsi="Aptos"/>
          <w:sz w:val="24"/>
          <w:szCs w:val="24"/>
        </w:rPr>
        <w:t>,</w:t>
      </w:r>
      <w:r w:rsidR="00626B19" w:rsidRPr="00AF324B">
        <w:rPr>
          <w:rFonts w:ascii="Aptos" w:hAnsi="Aptos"/>
          <w:sz w:val="24"/>
          <w:szCs w:val="24"/>
        </w:rPr>
        <w:t>5</w:t>
      </w:r>
      <w:r w:rsidR="00722053" w:rsidRPr="00AF324B">
        <w:rPr>
          <w:rFonts w:ascii="Aptos" w:hAnsi="Aptos"/>
          <w:sz w:val="24"/>
          <w:szCs w:val="24"/>
        </w:rPr>
        <w:t xml:space="preserve"> milijuna €</w:t>
      </w:r>
      <w:r w:rsidR="00877F42" w:rsidRPr="00AF324B">
        <w:rPr>
          <w:rFonts w:ascii="Aptos" w:hAnsi="Aptos"/>
          <w:sz w:val="24"/>
          <w:szCs w:val="24"/>
        </w:rPr>
        <w:t xml:space="preserve"> i</w:t>
      </w:r>
      <w:r w:rsidRPr="00AF324B">
        <w:rPr>
          <w:rFonts w:ascii="Aptos" w:hAnsi="Aptos"/>
          <w:sz w:val="24"/>
          <w:szCs w:val="24"/>
        </w:rPr>
        <w:t xml:space="preserve"> </w:t>
      </w:r>
      <w:r w:rsidR="00877F42" w:rsidRPr="00AF324B">
        <w:rPr>
          <w:rFonts w:ascii="Aptos" w:hAnsi="Aptos"/>
          <w:sz w:val="24"/>
          <w:szCs w:val="24"/>
        </w:rPr>
        <w:t xml:space="preserve">čine </w:t>
      </w:r>
      <w:r w:rsidR="001A2363" w:rsidRPr="00AF324B">
        <w:rPr>
          <w:rFonts w:ascii="Aptos" w:hAnsi="Aptos"/>
          <w:sz w:val="24"/>
          <w:szCs w:val="24"/>
        </w:rPr>
        <w:t>13,23</w:t>
      </w:r>
      <w:r w:rsidRPr="00AF324B">
        <w:rPr>
          <w:rFonts w:ascii="Aptos" w:hAnsi="Aptos"/>
          <w:sz w:val="24"/>
          <w:szCs w:val="24"/>
        </w:rPr>
        <w:t>% ukupnih rashoda.</w:t>
      </w:r>
    </w:p>
    <w:p w14:paraId="3486ECF2" w14:textId="77777777" w:rsidR="00B168ED" w:rsidRPr="00AF324B" w:rsidRDefault="00B168ED" w:rsidP="000D66E0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0F896044" w14:textId="5A10CF90" w:rsidR="00274949" w:rsidRPr="00AF324B" w:rsidRDefault="00274949" w:rsidP="000D66E0">
      <w:pPr>
        <w:spacing w:after="0" w:line="240" w:lineRule="auto"/>
        <w:jc w:val="both"/>
        <w:rPr>
          <w:rFonts w:ascii="Aptos" w:hAnsi="Aptos"/>
          <w:sz w:val="24"/>
          <w:szCs w:val="24"/>
          <w:highlight w:val="yellow"/>
        </w:rPr>
      </w:pPr>
      <w:r w:rsidRPr="00AF324B">
        <w:rPr>
          <w:rFonts w:ascii="Aptos" w:hAnsi="Aptos"/>
          <w:sz w:val="24"/>
          <w:szCs w:val="24"/>
        </w:rPr>
        <w:t xml:space="preserve">Prosječna mjesečna  neto plaća kod trgovačkih društava </w:t>
      </w:r>
      <w:r w:rsidR="002F49FD" w:rsidRPr="00AF324B">
        <w:rPr>
          <w:rFonts w:ascii="Aptos" w:hAnsi="Aptos"/>
          <w:sz w:val="24"/>
          <w:szCs w:val="24"/>
        </w:rPr>
        <w:t xml:space="preserve">u Županiji </w:t>
      </w:r>
      <w:r w:rsidRPr="00AF324B">
        <w:rPr>
          <w:rFonts w:ascii="Aptos" w:hAnsi="Aptos"/>
          <w:sz w:val="24"/>
          <w:szCs w:val="24"/>
        </w:rPr>
        <w:t xml:space="preserve">iznosi </w:t>
      </w:r>
      <w:r w:rsidR="0090423B" w:rsidRPr="00AF324B">
        <w:rPr>
          <w:rFonts w:ascii="Aptos" w:hAnsi="Aptos"/>
          <w:sz w:val="24"/>
          <w:szCs w:val="24"/>
        </w:rPr>
        <w:t>977</w:t>
      </w:r>
      <w:r w:rsidRPr="00AF324B">
        <w:rPr>
          <w:rFonts w:ascii="Aptos" w:hAnsi="Aptos"/>
          <w:sz w:val="24"/>
          <w:szCs w:val="24"/>
        </w:rPr>
        <w:t xml:space="preserve"> </w:t>
      </w:r>
      <w:r w:rsidR="00722053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i niža je za </w:t>
      </w:r>
      <w:r w:rsidR="001A2629" w:rsidRPr="00AF324B">
        <w:rPr>
          <w:rFonts w:ascii="Aptos" w:hAnsi="Aptos"/>
          <w:sz w:val="24"/>
          <w:szCs w:val="24"/>
        </w:rPr>
        <w:t>4,99</w:t>
      </w:r>
      <w:r w:rsidRPr="00AF324B">
        <w:rPr>
          <w:rFonts w:ascii="Aptos" w:hAnsi="Aptos"/>
          <w:sz w:val="24"/>
          <w:szCs w:val="24"/>
        </w:rPr>
        <w:t xml:space="preserve">% od državnog prosjeka koji iznosi </w:t>
      </w:r>
      <w:r w:rsidR="0090423B" w:rsidRPr="00AF324B">
        <w:rPr>
          <w:rFonts w:ascii="Aptos" w:hAnsi="Aptos"/>
          <w:sz w:val="24"/>
          <w:szCs w:val="24"/>
        </w:rPr>
        <w:t>1</w:t>
      </w:r>
      <w:r w:rsidR="006F5F6B" w:rsidRPr="00AF324B">
        <w:rPr>
          <w:rFonts w:ascii="Aptos" w:hAnsi="Aptos"/>
          <w:sz w:val="24"/>
          <w:szCs w:val="24"/>
        </w:rPr>
        <w:t>.</w:t>
      </w:r>
      <w:r w:rsidR="0090423B" w:rsidRPr="00AF324B">
        <w:rPr>
          <w:rFonts w:ascii="Aptos" w:hAnsi="Aptos"/>
          <w:sz w:val="24"/>
          <w:szCs w:val="24"/>
        </w:rPr>
        <w:t>028</w:t>
      </w:r>
      <w:r w:rsidRPr="00AF324B">
        <w:rPr>
          <w:rFonts w:ascii="Aptos" w:hAnsi="Aptos"/>
          <w:sz w:val="24"/>
          <w:szCs w:val="24"/>
        </w:rPr>
        <w:t xml:space="preserve"> </w:t>
      </w:r>
      <w:r w:rsidR="003271CA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>.</w:t>
      </w:r>
    </w:p>
    <w:p w14:paraId="33FEF859" w14:textId="77777777" w:rsidR="00B168ED" w:rsidRPr="00AF324B" w:rsidRDefault="00B168ED" w:rsidP="000D66E0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  <w:highlight w:val="yellow"/>
        </w:rPr>
      </w:pPr>
    </w:p>
    <w:p w14:paraId="243EBDE3" w14:textId="728BA46D" w:rsidR="00274949" w:rsidRPr="00AF324B" w:rsidRDefault="00274949" w:rsidP="000D66E0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Neto plaća zaposlenika osjetno varira u odnosu na veličinu poduzetnika i granu djelatnosti društva</w:t>
      </w:r>
      <w:r w:rsidR="00B168ED" w:rsidRPr="00AF324B">
        <w:rPr>
          <w:rFonts w:ascii="Aptos" w:hAnsi="Aptos"/>
          <w:sz w:val="24"/>
          <w:szCs w:val="24"/>
        </w:rPr>
        <w:t>, gdje je prosječna mjesečna neto plaća u prerađivačkoj industriji</w:t>
      </w:r>
      <w:r w:rsidR="00B168ED" w:rsidRPr="00AF324B">
        <w:rPr>
          <w:rFonts w:ascii="Aptos" w:hAnsi="Aptos"/>
          <w:color w:val="FF0000"/>
          <w:sz w:val="24"/>
          <w:szCs w:val="24"/>
        </w:rPr>
        <w:t xml:space="preserve"> </w:t>
      </w:r>
      <w:r w:rsidR="00B168ED" w:rsidRPr="00AF324B">
        <w:rPr>
          <w:rFonts w:ascii="Aptos" w:hAnsi="Aptos"/>
          <w:sz w:val="24"/>
          <w:szCs w:val="24"/>
        </w:rPr>
        <w:t>iznad državnog prosjeka (</w:t>
      </w:r>
      <w:r w:rsidR="00E62B2C" w:rsidRPr="00AF324B">
        <w:rPr>
          <w:rFonts w:ascii="Aptos" w:hAnsi="Aptos"/>
          <w:sz w:val="24"/>
          <w:szCs w:val="24"/>
        </w:rPr>
        <w:t>1.</w:t>
      </w:r>
      <w:r w:rsidR="008430CA" w:rsidRPr="00AF324B">
        <w:rPr>
          <w:rFonts w:ascii="Aptos" w:hAnsi="Aptos"/>
          <w:sz w:val="24"/>
          <w:szCs w:val="24"/>
        </w:rPr>
        <w:t>128</w:t>
      </w:r>
      <w:r w:rsidR="00E62B2C" w:rsidRPr="00AF324B">
        <w:rPr>
          <w:rFonts w:ascii="Aptos" w:hAnsi="Aptos"/>
          <w:sz w:val="24"/>
          <w:szCs w:val="24"/>
        </w:rPr>
        <w:t xml:space="preserve"> €</w:t>
      </w:r>
      <w:r w:rsidR="00B168ED" w:rsidRPr="00AF324B">
        <w:rPr>
          <w:rFonts w:ascii="Aptos" w:hAnsi="Aptos"/>
          <w:sz w:val="24"/>
          <w:szCs w:val="24"/>
        </w:rPr>
        <w:t xml:space="preserve">), dok kod ostalih djelatnosti (građevinarstvo – </w:t>
      </w:r>
      <w:r w:rsidR="00E62B2C" w:rsidRPr="00AF324B">
        <w:rPr>
          <w:rFonts w:ascii="Aptos" w:hAnsi="Aptos"/>
          <w:sz w:val="24"/>
          <w:szCs w:val="24"/>
        </w:rPr>
        <w:t>8</w:t>
      </w:r>
      <w:r w:rsidR="008430CA" w:rsidRPr="00AF324B">
        <w:rPr>
          <w:rFonts w:ascii="Aptos" w:hAnsi="Aptos"/>
          <w:sz w:val="24"/>
          <w:szCs w:val="24"/>
        </w:rPr>
        <w:t>5</w:t>
      </w:r>
      <w:r w:rsidR="00E62B2C" w:rsidRPr="00AF324B">
        <w:rPr>
          <w:rFonts w:ascii="Aptos" w:hAnsi="Aptos"/>
          <w:sz w:val="24"/>
          <w:szCs w:val="24"/>
        </w:rPr>
        <w:t>6 €</w:t>
      </w:r>
      <w:r w:rsidR="00B168ED" w:rsidRPr="00AF324B">
        <w:rPr>
          <w:rFonts w:ascii="Aptos" w:hAnsi="Aptos"/>
          <w:sz w:val="24"/>
          <w:szCs w:val="24"/>
        </w:rPr>
        <w:t xml:space="preserve">, trgovina na veliko i malo – </w:t>
      </w:r>
      <w:r w:rsidR="00E62B2C" w:rsidRPr="00AF324B">
        <w:rPr>
          <w:rFonts w:ascii="Aptos" w:hAnsi="Aptos"/>
          <w:sz w:val="24"/>
          <w:szCs w:val="24"/>
        </w:rPr>
        <w:t>8</w:t>
      </w:r>
      <w:r w:rsidR="008430CA" w:rsidRPr="00AF324B">
        <w:rPr>
          <w:rFonts w:ascii="Aptos" w:hAnsi="Aptos"/>
          <w:sz w:val="24"/>
          <w:szCs w:val="24"/>
        </w:rPr>
        <w:t>95</w:t>
      </w:r>
      <w:r w:rsidR="00E62B2C" w:rsidRPr="00AF324B">
        <w:rPr>
          <w:rFonts w:ascii="Aptos" w:hAnsi="Aptos"/>
          <w:sz w:val="24"/>
          <w:szCs w:val="24"/>
        </w:rPr>
        <w:t xml:space="preserve"> €, </w:t>
      </w:r>
      <w:r w:rsidR="00B168ED" w:rsidRPr="00AF324B">
        <w:rPr>
          <w:rFonts w:ascii="Aptos" w:hAnsi="Aptos"/>
          <w:sz w:val="24"/>
          <w:szCs w:val="24"/>
        </w:rPr>
        <w:t xml:space="preserve"> poljoprivreda – </w:t>
      </w:r>
      <w:r w:rsidR="0079378D" w:rsidRPr="00AF324B">
        <w:rPr>
          <w:rFonts w:ascii="Aptos" w:hAnsi="Aptos"/>
          <w:sz w:val="24"/>
          <w:szCs w:val="24"/>
        </w:rPr>
        <w:t>733</w:t>
      </w:r>
      <w:r w:rsidR="00B168ED" w:rsidRPr="00AF324B">
        <w:rPr>
          <w:rFonts w:ascii="Aptos" w:hAnsi="Aptos"/>
          <w:sz w:val="24"/>
          <w:szCs w:val="24"/>
        </w:rPr>
        <w:t xml:space="preserve"> </w:t>
      </w:r>
      <w:r w:rsidR="003116D0" w:rsidRPr="00AF324B">
        <w:rPr>
          <w:rFonts w:ascii="Aptos" w:hAnsi="Aptos"/>
          <w:sz w:val="24"/>
          <w:szCs w:val="24"/>
        </w:rPr>
        <w:t>€</w:t>
      </w:r>
      <w:r w:rsidR="00B168ED" w:rsidRPr="00AF324B">
        <w:rPr>
          <w:rFonts w:ascii="Aptos" w:hAnsi="Aptos"/>
          <w:sz w:val="24"/>
          <w:szCs w:val="24"/>
        </w:rPr>
        <w:t xml:space="preserve">) </w:t>
      </w:r>
      <w:r w:rsidR="00676392" w:rsidRPr="00AF324B">
        <w:rPr>
          <w:rFonts w:ascii="Aptos" w:hAnsi="Aptos"/>
          <w:sz w:val="24"/>
          <w:szCs w:val="24"/>
        </w:rPr>
        <w:t>koje djelatnosti čine</w:t>
      </w:r>
      <w:r w:rsidR="00B168ED" w:rsidRPr="00AF324B">
        <w:rPr>
          <w:rFonts w:ascii="Aptos" w:hAnsi="Aptos"/>
          <w:sz w:val="24"/>
          <w:szCs w:val="24"/>
        </w:rPr>
        <w:t xml:space="preserve"> </w:t>
      </w:r>
      <w:r w:rsidR="00843953" w:rsidRPr="00AF324B">
        <w:rPr>
          <w:rFonts w:ascii="Aptos" w:hAnsi="Aptos"/>
          <w:sz w:val="24"/>
          <w:szCs w:val="24"/>
        </w:rPr>
        <w:t>79,9</w:t>
      </w:r>
      <w:r w:rsidR="00262F1E" w:rsidRPr="00AF324B">
        <w:rPr>
          <w:rFonts w:ascii="Aptos" w:hAnsi="Aptos"/>
          <w:sz w:val="24"/>
          <w:szCs w:val="24"/>
        </w:rPr>
        <w:t>8</w:t>
      </w:r>
      <w:r w:rsidR="00B168ED" w:rsidRPr="00AF324B">
        <w:rPr>
          <w:rFonts w:ascii="Aptos" w:hAnsi="Aptos"/>
          <w:sz w:val="24"/>
          <w:szCs w:val="24"/>
        </w:rPr>
        <w:t>% ukupne zaposlenosti pri trgovačkim društvima</w:t>
      </w:r>
      <w:r w:rsidR="00676392" w:rsidRPr="00AF324B">
        <w:rPr>
          <w:rFonts w:ascii="Aptos" w:hAnsi="Aptos"/>
          <w:sz w:val="24"/>
          <w:szCs w:val="24"/>
        </w:rPr>
        <w:t>.</w:t>
      </w:r>
      <w:r w:rsidR="00B168ED" w:rsidRPr="00AF324B">
        <w:rPr>
          <w:rFonts w:ascii="Aptos" w:hAnsi="Aptos"/>
          <w:sz w:val="24"/>
          <w:szCs w:val="24"/>
        </w:rPr>
        <w:t xml:space="preserve"> </w:t>
      </w:r>
    </w:p>
    <w:p w14:paraId="16077540" w14:textId="77777777" w:rsidR="00274949" w:rsidRPr="00AF324B" w:rsidRDefault="00274949" w:rsidP="000D66E0">
      <w:pPr>
        <w:spacing w:after="0" w:line="240" w:lineRule="auto"/>
        <w:jc w:val="both"/>
        <w:rPr>
          <w:rFonts w:ascii="Aptos" w:hAnsi="Aptos"/>
          <w:b/>
          <w:bCs/>
          <w:color w:val="FF0000"/>
          <w:sz w:val="24"/>
          <w:szCs w:val="24"/>
        </w:rPr>
      </w:pPr>
    </w:p>
    <w:p w14:paraId="3729CC2D" w14:textId="77777777" w:rsidR="00274949" w:rsidRPr="00AF324B" w:rsidRDefault="00274949" w:rsidP="00026E66">
      <w:pPr>
        <w:spacing w:after="0" w:line="240" w:lineRule="auto"/>
        <w:jc w:val="both"/>
        <w:rPr>
          <w:rFonts w:ascii="Aptos" w:hAnsi="Aptos"/>
          <w:b/>
          <w:bCs/>
          <w:color w:val="FF0000"/>
          <w:sz w:val="24"/>
          <w:szCs w:val="24"/>
        </w:rPr>
      </w:pPr>
    </w:p>
    <w:p w14:paraId="3E1BF837" w14:textId="210B5AE7" w:rsidR="00AB251A" w:rsidRPr="00AF324B" w:rsidRDefault="0056060A" w:rsidP="00D97E4B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Gospodarstvo po granama djelatnosti</w:t>
      </w:r>
      <w:r w:rsidR="00D34847" w:rsidRPr="00AF324B">
        <w:rPr>
          <w:rFonts w:ascii="Aptos" w:hAnsi="Aptos"/>
          <w:b/>
          <w:bCs/>
          <w:sz w:val="24"/>
          <w:szCs w:val="24"/>
        </w:rPr>
        <w:t>:</w:t>
      </w:r>
    </w:p>
    <w:p w14:paraId="4B78AE81" w14:textId="77777777" w:rsidR="00D34847" w:rsidRPr="00E63A57" w:rsidRDefault="00D34847" w:rsidP="00D34847">
      <w:pPr>
        <w:spacing w:after="0" w:line="240" w:lineRule="auto"/>
        <w:jc w:val="both"/>
        <w:rPr>
          <w:rFonts w:ascii="Aptos" w:hAnsi="Aptos"/>
          <w:b/>
          <w:bCs/>
          <w:color w:val="FF0000"/>
        </w:rPr>
      </w:pPr>
    </w:p>
    <w:p w14:paraId="3C055084" w14:textId="59563DD0" w:rsidR="0056060A" w:rsidRDefault="0056060A" w:rsidP="00413651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Prerađivačka industrija</w:t>
      </w:r>
    </w:p>
    <w:p w14:paraId="0090F2A0" w14:textId="77777777" w:rsidR="00AB36CD" w:rsidRPr="00AF324B" w:rsidRDefault="00AB36CD" w:rsidP="00AB36CD">
      <w:pPr>
        <w:pStyle w:val="Odlomakpopisa"/>
        <w:spacing w:after="0" w:line="240" w:lineRule="auto"/>
        <w:ind w:left="360"/>
        <w:jc w:val="both"/>
        <w:rPr>
          <w:rFonts w:ascii="Aptos" w:hAnsi="Aptos"/>
          <w:b/>
          <w:bCs/>
          <w:sz w:val="24"/>
          <w:szCs w:val="24"/>
        </w:rPr>
      </w:pPr>
    </w:p>
    <w:p w14:paraId="32EEABCD" w14:textId="776A8377" w:rsidR="0056060A" w:rsidRPr="00AF324B" w:rsidRDefault="0056060A" w:rsidP="00D34847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Prerađivačka industrija županije sa </w:t>
      </w:r>
      <w:r w:rsidR="007F4EB4" w:rsidRPr="00AF324B">
        <w:rPr>
          <w:rFonts w:ascii="Aptos" w:hAnsi="Aptos"/>
          <w:sz w:val="24"/>
          <w:szCs w:val="24"/>
        </w:rPr>
        <w:t>362</w:t>
      </w:r>
      <w:r w:rsidRPr="00AF324B">
        <w:rPr>
          <w:rFonts w:ascii="Aptos" w:hAnsi="Aptos"/>
          <w:sz w:val="24"/>
          <w:szCs w:val="24"/>
        </w:rPr>
        <w:t xml:space="preserve"> (1</w:t>
      </w:r>
      <w:r w:rsidR="007F4EB4" w:rsidRPr="00AF324B">
        <w:rPr>
          <w:rFonts w:ascii="Aptos" w:hAnsi="Aptos"/>
          <w:sz w:val="24"/>
          <w:szCs w:val="24"/>
        </w:rPr>
        <w:t>6</w:t>
      </w:r>
      <w:r w:rsidRPr="00AF324B">
        <w:rPr>
          <w:rFonts w:ascii="Aptos" w:hAnsi="Aptos"/>
          <w:sz w:val="24"/>
          <w:szCs w:val="24"/>
        </w:rPr>
        <w:t>,</w:t>
      </w:r>
      <w:r w:rsidR="007F4EB4" w:rsidRPr="00AF324B">
        <w:rPr>
          <w:rFonts w:ascii="Aptos" w:hAnsi="Aptos"/>
          <w:sz w:val="24"/>
          <w:szCs w:val="24"/>
        </w:rPr>
        <w:t>88</w:t>
      </w:r>
      <w:r w:rsidRPr="00AF324B">
        <w:rPr>
          <w:rFonts w:ascii="Aptos" w:hAnsi="Aptos"/>
          <w:sz w:val="24"/>
          <w:szCs w:val="24"/>
        </w:rPr>
        <w:t>% od ukupno) poduzetnika i 9.627 zaposlenih (</w:t>
      </w:r>
      <w:r w:rsidR="007F4EB4" w:rsidRPr="00AF324B">
        <w:rPr>
          <w:rFonts w:ascii="Aptos" w:hAnsi="Aptos"/>
          <w:sz w:val="24"/>
          <w:szCs w:val="24"/>
        </w:rPr>
        <w:t>49,81</w:t>
      </w:r>
      <w:r w:rsidRPr="00AF324B">
        <w:rPr>
          <w:rFonts w:ascii="Aptos" w:hAnsi="Aptos"/>
          <w:sz w:val="24"/>
          <w:szCs w:val="24"/>
        </w:rPr>
        <w:t>% od ukupno) dominantna je djelatnost na području Županije koja realizira 1,</w:t>
      </w:r>
      <w:r w:rsidR="007F4EB4" w:rsidRPr="00AF324B">
        <w:rPr>
          <w:rFonts w:ascii="Aptos" w:hAnsi="Aptos"/>
          <w:sz w:val="24"/>
          <w:szCs w:val="24"/>
        </w:rPr>
        <w:t>12</w:t>
      </w:r>
      <w:r w:rsidRPr="00AF324B">
        <w:rPr>
          <w:rFonts w:ascii="Aptos" w:hAnsi="Aptos"/>
          <w:sz w:val="24"/>
          <w:szCs w:val="24"/>
        </w:rPr>
        <w:t xml:space="preserve"> milijardi € ukupnih prihoda (</w:t>
      </w:r>
      <w:r w:rsidR="00EB4456" w:rsidRPr="00AF324B">
        <w:rPr>
          <w:rFonts w:ascii="Aptos" w:hAnsi="Aptos"/>
          <w:sz w:val="24"/>
          <w:szCs w:val="24"/>
        </w:rPr>
        <w:t>47,84</w:t>
      </w:r>
      <w:r w:rsidRPr="00AF324B">
        <w:rPr>
          <w:rFonts w:ascii="Aptos" w:hAnsi="Aptos"/>
          <w:sz w:val="24"/>
          <w:szCs w:val="24"/>
        </w:rPr>
        <w:t xml:space="preserve">% od ukupno) i kontinuirano profitabilno posluje sa neto dobiti od </w:t>
      </w:r>
      <w:r w:rsidR="00EB4456" w:rsidRPr="00AF324B">
        <w:rPr>
          <w:rFonts w:ascii="Aptos" w:hAnsi="Aptos"/>
          <w:sz w:val="24"/>
          <w:szCs w:val="24"/>
        </w:rPr>
        <w:t>100,59</w:t>
      </w:r>
      <w:r w:rsidRPr="00AF324B">
        <w:rPr>
          <w:rFonts w:ascii="Aptos" w:hAnsi="Aptos"/>
          <w:sz w:val="24"/>
          <w:szCs w:val="24"/>
        </w:rPr>
        <w:t xml:space="preserve"> milijuna € (</w:t>
      </w:r>
      <w:r w:rsidR="00EB4456" w:rsidRPr="00AF324B">
        <w:rPr>
          <w:rFonts w:ascii="Aptos" w:hAnsi="Aptos"/>
          <w:sz w:val="24"/>
          <w:szCs w:val="24"/>
        </w:rPr>
        <w:t>63,32</w:t>
      </w:r>
      <w:r w:rsidRPr="00AF324B">
        <w:rPr>
          <w:rFonts w:ascii="Aptos" w:hAnsi="Aptos"/>
          <w:sz w:val="24"/>
          <w:szCs w:val="24"/>
        </w:rPr>
        <w:t>% od ukupno).</w:t>
      </w:r>
    </w:p>
    <w:p w14:paraId="094194C5" w14:textId="7EABD287" w:rsidR="0056060A" w:rsidRPr="00AF324B" w:rsidRDefault="0056060A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Vlastitu konkurentnost potvrđuju na inozemnim tržištima sa izvozom od </w:t>
      </w:r>
      <w:r w:rsidR="00EB4456" w:rsidRPr="00AF324B">
        <w:rPr>
          <w:rFonts w:ascii="Aptos" w:hAnsi="Aptos"/>
          <w:sz w:val="24"/>
          <w:szCs w:val="24"/>
        </w:rPr>
        <w:t>501,02</w:t>
      </w:r>
      <w:r w:rsidRPr="00AF324B">
        <w:rPr>
          <w:rFonts w:ascii="Aptos" w:hAnsi="Aptos"/>
          <w:sz w:val="24"/>
          <w:szCs w:val="24"/>
        </w:rPr>
        <w:t xml:space="preserve"> milijuna €, odnosno  sa učešćem od 8</w:t>
      </w:r>
      <w:r w:rsidR="00EB4456" w:rsidRPr="00AF324B">
        <w:rPr>
          <w:rFonts w:ascii="Aptos" w:hAnsi="Aptos"/>
          <w:sz w:val="24"/>
          <w:szCs w:val="24"/>
        </w:rPr>
        <w:t>7,10</w:t>
      </w:r>
      <w:r w:rsidRPr="00AF324B">
        <w:rPr>
          <w:rFonts w:ascii="Aptos" w:hAnsi="Aptos"/>
          <w:sz w:val="24"/>
          <w:szCs w:val="24"/>
        </w:rPr>
        <w:t xml:space="preserve">% u ukupnim prihodima od inozemstva, te realiziraju trgovinski saldo u vanjskotrgovinskoj razmjeni od </w:t>
      </w:r>
      <w:r w:rsidR="00EB4456" w:rsidRPr="00AF324B">
        <w:rPr>
          <w:rFonts w:ascii="Aptos" w:hAnsi="Aptos"/>
          <w:sz w:val="24"/>
          <w:szCs w:val="24"/>
        </w:rPr>
        <w:t>240,13</w:t>
      </w:r>
      <w:r w:rsidRPr="00AF324B">
        <w:rPr>
          <w:rFonts w:ascii="Aptos" w:hAnsi="Aptos"/>
          <w:sz w:val="24"/>
          <w:szCs w:val="24"/>
        </w:rPr>
        <w:t xml:space="preserve"> milijuna €.</w:t>
      </w:r>
    </w:p>
    <w:p w14:paraId="33F4ED02" w14:textId="5D5407A7" w:rsidR="0056060A" w:rsidRPr="00AF324B" w:rsidRDefault="0056060A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Po investicijama u dugotrajnu imovinu sa </w:t>
      </w:r>
      <w:r w:rsidR="00EB4456" w:rsidRPr="00AF324B">
        <w:rPr>
          <w:rFonts w:ascii="Aptos" w:hAnsi="Aptos"/>
          <w:sz w:val="24"/>
          <w:szCs w:val="24"/>
        </w:rPr>
        <w:t>83,59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(učešće od 7</w:t>
      </w:r>
      <w:r w:rsidR="00EB4456" w:rsidRPr="00AF324B">
        <w:rPr>
          <w:rFonts w:ascii="Aptos" w:hAnsi="Aptos"/>
          <w:sz w:val="24"/>
          <w:szCs w:val="24"/>
        </w:rPr>
        <w:t>4</w:t>
      </w:r>
      <w:r w:rsidRPr="00AF324B">
        <w:rPr>
          <w:rFonts w:ascii="Aptos" w:hAnsi="Aptos"/>
          <w:sz w:val="24"/>
          <w:szCs w:val="24"/>
        </w:rPr>
        <w:t>,9</w:t>
      </w:r>
      <w:r w:rsidR="00EB4456" w:rsidRPr="00AF324B">
        <w:rPr>
          <w:rFonts w:ascii="Aptos" w:hAnsi="Aptos"/>
          <w:sz w:val="24"/>
          <w:szCs w:val="24"/>
        </w:rPr>
        <w:t>2</w:t>
      </w:r>
      <w:r w:rsidRPr="00AF324B">
        <w:rPr>
          <w:rFonts w:ascii="Aptos" w:hAnsi="Aptos"/>
          <w:sz w:val="24"/>
          <w:szCs w:val="24"/>
        </w:rPr>
        <w:t>% od ukupnih investicija) ostvaruju pretpostavku rasta i razvoja za buduće razdoblje.</w:t>
      </w:r>
    </w:p>
    <w:p w14:paraId="18D9FA3C" w14:textId="77777777" w:rsidR="006B3232" w:rsidRPr="00AF324B" w:rsidRDefault="0056060A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Prosječna neto primanja zaposleniku iznosila su 1.</w:t>
      </w:r>
      <w:r w:rsidR="00EB4456" w:rsidRPr="00AF324B">
        <w:rPr>
          <w:rFonts w:ascii="Aptos" w:hAnsi="Aptos"/>
          <w:sz w:val="24"/>
          <w:szCs w:val="24"/>
        </w:rPr>
        <w:t>128</w:t>
      </w:r>
      <w:r w:rsidRPr="00AF324B">
        <w:rPr>
          <w:rFonts w:ascii="Aptos" w:hAnsi="Aptos"/>
          <w:sz w:val="24"/>
          <w:szCs w:val="24"/>
        </w:rPr>
        <w:t xml:space="preserve">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. </w:t>
      </w:r>
    </w:p>
    <w:p w14:paraId="5358D4E8" w14:textId="6BD9C53E" w:rsidR="0056060A" w:rsidRPr="00AF324B" w:rsidRDefault="006B3232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P</w:t>
      </w:r>
      <w:r w:rsidR="0056060A" w:rsidRPr="00AF324B">
        <w:rPr>
          <w:rFonts w:ascii="Aptos" w:hAnsi="Aptos"/>
          <w:sz w:val="24"/>
          <w:szCs w:val="24"/>
        </w:rPr>
        <w:t>okazatelji poslovanja imaju rast u odnosu na 202</w:t>
      </w:r>
      <w:r w:rsidR="00EB4456" w:rsidRPr="00AF324B">
        <w:rPr>
          <w:rFonts w:ascii="Aptos" w:hAnsi="Aptos"/>
          <w:sz w:val="24"/>
          <w:szCs w:val="24"/>
        </w:rPr>
        <w:t>2</w:t>
      </w:r>
      <w:r w:rsidR="00E977A0" w:rsidRPr="00AF324B">
        <w:rPr>
          <w:rFonts w:ascii="Aptos" w:hAnsi="Aptos"/>
          <w:sz w:val="24"/>
          <w:szCs w:val="24"/>
        </w:rPr>
        <w:t>.</w:t>
      </w:r>
      <w:r w:rsidR="0056060A" w:rsidRPr="00AF324B">
        <w:rPr>
          <w:rFonts w:ascii="Aptos" w:hAnsi="Aptos"/>
          <w:sz w:val="24"/>
          <w:szCs w:val="24"/>
        </w:rPr>
        <w:t xml:space="preserve">, kako slijedi: ukupni prihod za </w:t>
      </w:r>
      <w:r w:rsidR="00E977A0" w:rsidRPr="00AF324B">
        <w:rPr>
          <w:rFonts w:ascii="Aptos" w:hAnsi="Aptos"/>
          <w:sz w:val="24"/>
          <w:szCs w:val="24"/>
        </w:rPr>
        <w:t>1,19</w:t>
      </w:r>
      <w:r w:rsidR="0056060A" w:rsidRPr="00AF324B">
        <w:rPr>
          <w:rFonts w:ascii="Aptos" w:hAnsi="Aptos"/>
          <w:sz w:val="24"/>
          <w:szCs w:val="24"/>
        </w:rPr>
        <w:t xml:space="preserve">%, investicije za </w:t>
      </w:r>
      <w:r w:rsidR="00DF6ACB" w:rsidRPr="00AF324B">
        <w:rPr>
          <w:rFonts w:ascii="Aptos" w:hAnsi="Aptos"/>
          <w:sz w:val="24"/>
          <w:szCs w:val="24"/>
        </w:rPr>
        <w:t>22</w:t>
      </w:r>
      <w:r w:rsidR="0056060A" w:rsidRPr="00AF324B">
        <w:rPr>
          <w:rFonts w:ascii="Aptos" w:hAnsi="Aptos"/>
          <w:sz w:val="24"/>
          <w:szCs w:val="24"/>
        </w:rPr>
        <w:t>,</w:t>
      </w:r>
      <w:r w:rsidR="00DF6ACB" w:rsidRPr="00AF324B">
        <w:rPr>
          <w:rFonts w:ascii="Aptos" w:hAnsi="Aptos"/>
          <w:sz w:val="24"/>
          <w:szCs w:val="24"/>
        </w:rPr>
        <w:t>33</w:t>
      </w:r>
      <w:r w:rsidR="0056060A" w:rsidRPr="00AF324B">
        <w:rPr>
          <w:rFonts w:ascii="Aptos" w:hAnsi="Aptos"/>
          <w:sz w:val="24"/>
          <w:szCs w:val="24"/>
        </w:rPr>
        <w:t xml:space="preserve">%, neto dobit za </w:t>
      </w:r>
      <w:r w:rsidR="00B806EC" w:rsidRPr="00AF324B">
        <w:rPr>
          <w:rFonts w:ascii="Aptos" w:hAnsi="Aptos"/>
          <w:sz w:val="24"/>
          <w:szCs w:val="24"/>
        </w:rPr>
        <w:t>28,7%</w:t>
      </w:r>
      <w:r w:rsidR="0056060A" w:rsidRPr="00AF324B">
        <w:rPr>
          <w:rFonts w:ascii="Aptos" w:hAnsi="Aptos"/>
          <w:sz w:val="24"/>
          <w:szCs w:val="24"/>
        </w:rPr>
        <w:t xml:space="preserve">, neto plaće zaposlenih za </w:t>
      </w:r>
      <w:r w:rsidR="00DF6ACB" w:rsidRPr="00AF324B">
        <w:rPr>
          <w:rFonts w:ascii="Aptos" w:hAnsi="Aptos"/>
          <w:sz w:val="24"/>
          <w:szCs w:val="24"/>
        </w:rPr>
        <w:t>9,3</w:t>
      </w:r>
      <w:r w:rsidR="0056060A" w:rsidRPr="00AF324B">
        <w:rPr>
          <w:rFonts w:ascii="Aptos" w:hAnsi="Aptos"/>
          <w:sz w:val="24"/>
          <w:szCs w:val="24"/>
        </w:rPr>
        <w:t>%</w:t>
      </w:r>
      <w:r w:rsidR="00B806EC" w:rsidRPr="00AF324B">
        <w:rPr>
          <w:rFonts w:ascii="Aptos" w:hAnsi="Aptos"/>
          <w:sz w:val="24"/>
          <w:szCs w:val="24"/>
        </w:rPr>
        <w:t xml:space="preserve"> uz porast broja zaposlenih osoba za 1,5%.</w:t>
      </w:r>
    </w:p>
    <w:p w14:paraId="11ECB96D" w14:textId="77777777" w:rsidR="0056060A" w:rsidRPr="00AF324B" w:rsidRDefault="0056060A" w:rsidP="00D97E4B">
      <w:pPr>
        <w:pStyle w:val="Odlomakpopisa"/>
        <w:spacing w:after="0" w:line="240" w:lineRule="auto"/>
        <w:ind w:left="360"/>
        <w:jc w:val="both"/>
        <w:rPr>
          <w:rFonts w:ascii="Aptos" w:hAnsi="Aptos"/>
          <w:color w:val="FF0000"/>
          <w:sz w:val="24"/>
          <w:szCs w:val="24"/>
        </w:rPr>
      </w:pPr>
    </w:p>
    <w:p w14:paraId="419248B7" w14:textId="4081073F" w:rsidR="0056060A" w:rsidRDefault="0056060A" w:rsidP="00413651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Trgovina na veliko i na malo</w:t>
      </w:r>
    </w:p>
    <w:p w14:paraId="6DB9284D" w14:textId="77777777" w:rsidR="00AB36CD" w:rsidRPr="00AF324B" w:rsidRDefault="00AB36CD" w:rsidP="00AB36CD">
      <w:pPr>
        <w:pStyle w:val="Odlomakpopisa"/>
        <w:spacing w:after="0" w:line="240" w:lineRule="auto"/>
        <w:ind w:left="360"/>
        <w:jc w:val="both"/>
        <w:rPr>
          <w:rFonts w:ascii="Aptos" w:hAnsi="Aptos"/>
          <w:b/>
          <w:bCs/>
          <w:sz w:val="24"/>
          <w:szCs w:val="24"/>
        </w:rPr>
      </w:pPr>
    </w:p>
    <w:p w14:paraId="23FC5E36" w14:textId="2FD97C2B" w:rsidR="0056060A" w:rsidRPr="00AF324B" w:rsidRDefault="0056060A" w:rsidP="00D34847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Drug</w:t>
      </w:r>
      <w:r w:rsidR="00D97E4B" w:rsidRPr="00AF324B">
        <w:rPr>
          <w:rFonts w:ascii="Aptos" w:hAnsi="Aptos"/>
          <w:sz w:val="24"/>
          <w:szCs w:val="24"/>
        </w:rPr>
        <w:t>a</w:t>
      </w:r>
      <w:r w:rsidRPr="00AF324B">
        <w:rPr>
          <w:rFonts w:ascii="Aptos" w:hAnsi="Aptos"/>
          <w:sz w:val="24"/>
          <w:szCs w:val="24"/>
        </w:rPr>
        <w:t xml:space="preserve"> je po značaju djelatnost poduzetnika koja se 4</w:t>
      </w:r>
      <w:r w:rsidR="00BE3CDE" w:rsidRPr="00AF324B">
        <w:rPr>
          <w:rFonts w:ascii="Aptos" w:hAnsi="Aptos"/>
          <w:sz w:val="24"/>
          <w:szCs w:val="24"/>
        </w:rPr>
        <w:t>62</w:t>
      </w:r>
      <w:r w:rsidRPr="00AF324B">
        <w:rPr>
          <w:rFonts w:ascii="Aptos" w:hAnsi="Aptos"/>
          <w:sz w:val="24"/>
          <w:szCs w:val="24"/>
        </w:rPr>
        <w:t xml:space="preserve"> trgovačkih društava i </w:t>
      </w:r>
      <w:r w:rsidR="00BE3CDE" w:rsidRPr="00AF324B">
        <w:rPr>
          <w:rFonts w:ascii="Aptos" w:hAnsi="Aptos"/>
          <w:sz w:val="24"/>
          <w:szCs w:val="24"/>
        </w:rPr>
        <w:t>3</w:t>
      </w:r>
      <w:r w:rsidR="00CA4917">
        <w:rPr>
          <w:rFonts w:ascii="Aptos" w:hAnsi="Aptos"/>
          <w:sz w:val="24"/>
          <w:szCs w:val="24"/>
        </w:rPr>
        <w:t>.</w:t>
      </w:r>
      <w:r w:rsidR="00BE3CDE" w:rsidRPr="00AF324B">
        <w:rPr>
          <w:rFonts w:ascii="Aptos" w:hAnsi="Aptos"/>
          <w:sz w:val="24"/>
          <w:szCs w:val="24"/>
        </w:rPr>
        <w:t>034</w:t>
      </w:r>
      <w:r w:rsidRPr="00AF324B">
        <w:rPr>
          <w:rFonts w:ascii="Aptos" w:hAnsi="Aptos"/>
          <w:sz w:val="24"/>
          <w:szCs w:val="24"/>
        </w:rPr>
        <w:t xml:space="preserve"> zaposlenih, realizira 5</w:t>
      </w:r>
      <w:r w:rsidR="00BE3CDE" w:rsidRPr="00AF324B">
        <w:rPr>
          <w:rFonts w:ascii="Aptos" w:hAnsi="Aptos"/>
          <w:sz w:val="24"/>
          <w:szCs w:val="24"/>
        </w:rPr>
        <w:t>43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poslovnih prihoda uz rast od 1</w:t>
      </w:r>
      <w:r w:rsidR="00BE3CDE" w:rsidRPr="00AF324B">
        <w:rPr>
          <w:rFonts w:ascii="Aptos" w:hAnsi="Aptos"/>
          <w:sz w:val="24"/>
          <w:szCs w:val="24"/>
        </w:rPr>
        <w:t>0</w:t>
      </w:r>
      <w:r w:rsidRPr="00AF324B">
        <w:rPr>
          <w:rFonts w:ascii="Aptos" w:hAnsi="Aptos"/>
          <w:sz w:val="24"/>
          <w:szCs w:val="24"/>
        </w:rPr>
        <w:t>,3</w:t>
      </w:r>
      <w:r w:rsidR="00BE3CDE" w:rsidRPr="00AF324B">
        <w:rPr>
          <w:rFonts w:ascii="Aptos" w:hAnsi="Aptos"/>
          <w:sz w:val="24"/>
          <w:szCs w:val="24"/>
        </w:rPr>
        <w:t>3</w:t>
      </w:r>
      <w:r w:rsidRPr="00AF324B">
        <w:rPr>
          <w:rFonts w:ascii="Aptos" w:hAnsi="Aptos"/>
          <w:sz w:val="24"/>
          <w:szCs w:val="24"/>
        </w:rPr>
        <w:t>%, posluje profitabilno sa 2</w:t>
      </w:r>
      <w:r w:rsidR="00BE3CDE" w:rsidRPr="00AF324B">
        <w:rPr>
          <w:rFonts w:ascii="Aptos" w:hAnsi="Aptos"/>
          <w:sz w:val="24"/>
          <w:szCs w:val="24"/>
        </w:rPr>
        <w:t>1</w:t>
      </w:r>
      <w:r w:rsidRPr="00AF324B">
        <w:rPr>
          <w:rFonts w:ascii="Aptos" w:hAnsi="Aptos"/>
          <w:sz w:val="24"/>
          <w:szCs w:val="24"/>
        </w:rPr>
        <w:t xml:space="preserve">,4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neto dobiti uz rast od </w:t>
      </w:r>
      <w:r w:rsidR="00BE3CDE" w:rsidRPr="00AF324B">
        <w:rPr>
          <w:rFonts w:ascii="Aptos" w:hAnsi="Aptos"/>
          <w:sz w:val="24"/>
          <w:szCs w:val="24"/>
        </w:rPr>
        <w:t>0,7</w:t>
      </w:r>
      <w:r w:rsidRPr="00AF324B">
        <w:rPr>
          <w:rFonts w:ascii="Aptos" w:hAnsi="Aptos"/>
          <w:sz w:val="24"/>
          <w:szCs w:val="24"/>
        </w:rPr>
        <w:t>%.</w:t>
      </w:r>
      <w:r w:rsidR="00D97E4B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 xml:space="preserve">U djelatnosti su investirali u dugotrajnu imovinu </w:t>
      </w:r>
      <w:r w:rsidR="00BE3CDE" w:rsidRPr="00AF324B">
        <w:rPr>
          <w:rFonts w:ascii="Aptos" w:hAnsi="Aptos"/>
          <w:sz w:val="24"/>
          <w:szCs w:val="24"/>
        </w:rPr>
        <w:t>3,5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</w:t>
      </w:r>
      <w:r w:rsidR="00BE3CDE" w:rsidRPr="00AF324B">
        <w:rPr>
          <w:rFonts w:ascii="Aptos" w:hAnsi="Aptos"/>
          <w:sz w:val="24"/>
          <w:szCs w:val="24"/>
        </w:rPr>
        <w:t>što je osjetan pad u odnosu na prethodnu godinu (za 64%).</w:t>
      </w:r>
      <w:r w:rsidR="00D97E4B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Neto plaće zaposlenih su rasle su za 1</w:t>
      </w:r>
      <w:r w:rsidR="00BE3CDE" w:rsidRPr="00AF324B">
        <w:rPr>
          <w:rFonts w:ascii="Aptos" w:hAnsi="Aptos"/>
          <w:sz w:val="24"/>
          <w:szCs w:val="24"/>
        </w:rPr>
        <w:t>5</w:t>
      </w:r>
      <w:r w:rsidRPr="00AF324B">
        <w:rPr>
          <w:rFonts w:ascii="Aptos" w:hAnsi="Aptos"/>
          <w:sz w:val="24"/>
          <w:szCs w:val="24"/>
        </w:rPr>
        <w:t>,</w:t>
      </w:r>
      <w:r w:rsidR="00BE3CDE" w:rsidRPr="00AF324B">
        <w:rPr>
          <w:rFonts w:ascii="Aptos" w:hAnsi="Aptos"/>
          <w:sz w:val="24"/>
          <w:szCs w:val="24"/>
        </w:rPr>
        <w:t>4</w:t>
      </w:r>
      <w:r w:rsidRPr="00AF324B">
        <w:rPr>
          <w:rFonts w:ascii="Aptos" w:hAnsi="Aptos"/>
          <w:sz w:val="24"/>
          <w:szCs w:val="24"/>
        </w:rPr>
        <w:t>6% i iznose prosječno po zaposleniku mjesečno 8</w:t>
      </w:r>
      <w:r w:rsidR="00BE3CDE" w:rsidRPr="00AF324B">
        <w:rPr>
          <w:rFonts w:ascii="Aptos" w:hAnsi="Aptos"/>
          <w:sz w:val="24"/>
          <w:szCs w:val="24"/>
        </w:rPr>
        <w:t>95</w:t>
      </w:r>
      <w:r w:rsidRPr="00AF324B">
        <w:rPr>
          <w:rFonts w:ascii="Aptos" w:hAnsi="Aptos"/>
          <w:sz w:val="24"/>
          <w:szCs w:val="24"/>
        </w:rPr>
        <w:t xml:space="preserve">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>.</w:t>
      </w:r>
      <w:r w:rsidR="00D97E4B" w:rsidRPr="00AF324B">
        <w:rPr>
          <w:rFonts w:ascii="Aptos" w:hAnsi="Aptos"/>
          <w:sz w:val="24"/>
          <w:szCs w:val="24"/>
        </w:rPr>
        <w:t xml:space="preserve"> </w:t>
      </w:r>
      <w:r w:rsidR="00456198" w:rsidRPr="00AF324B">
        <w:rPr>
          <w:rFonts w:ascii="Aptos" w:hAnsi="Aptos"/>
          <w:sz w:val="24"/>
          <w:szCs w:val="24"/>
        </w:rPr>
        <w:t>U sektoru trgovine zaposleno je novih 134 radnika.</w:t>
      </w:r>
    </w:p>
    <w:p w14:paraId="26599AC5" w14:textId="77777777" w:rsidR="00D97E4B" w:rsidRPr="00AF324B" w:rsidRDefault="00D97E4B" w:rsidP="00D97E4B">
      <w:pPr>
        <w:pStyle w:val="Odlomakpopisa"/>
        <w:spacing w:after="0" w:line="240" w:lineRule="auto"/>
        <w:ind w:left="360"/>
        <w:jc w:val="both"/>
        <w:rPr>
          <w:rFonts w:ascii="Aptos" w:hAnsi="Aptos"/>
          <w:color w:val="FF0000"/>
          <w:sz w:val="24"/>
          <w:szCs w:val="24"/>
        </w:rPr>
      </w:pPr>
    </w:p>
    <w:p w14:paraId="23B70D45" w14:textId="3805CFCC" w:rsidR="0056060A" w:rsidRDefault="0056060A" w:rsidP="00413651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Građevinarstvo</w:t>
      </w:r>
    </w:p>
    <w:p w14:paraId="48E93417" w14:textId="77777777" w:rsidR="00AB36CD" w:rsidRPr="00AF324B" w:rsidRDefault="00AB36CD" w:rsidP="00AB36CD">
      <w:pPr>
        <w:pStyle w:val="Odlomakpopisa"/>
        <w:spacing w:after="0" w:line="240" w:lineRule="auto"/>
        <w:ind w:left="360"/>
        <w:jc w:val="both"/>
        <w:rPr>
          <w:rFonts w:ascii="Aptos" w:hAnsi="Aptos"/>
          <w:b/>
          <w:bCs/>
          <w:sz w:val="24"/>
          <w:szCs w:val="24"/>
        </w:rPr>
      </w:pPr>
    </w:p>
    <w:p w14:paraId="40CA179B" w14:textId="668B3154" w:rsidR="0056060A" w:rsidRPr="00AF324B" w:rsidRDefault="0056060A" w:rsidP="00D34847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Građevinarstvo sa 2</w:t>
      </w:r>
      <w:r w:rsidR="00332E23" w:rsidRPr="00AF324B">
        <w:rPr>
          <w:rFonts w:ascii="Aptos" w:hAnsi="Aptos"/>
          <w:sz w:val="24"/>
          <w:szCs w:val="24"/>
        </w:rPr>
        <w:t>99</w:t>
      </w:r>
      <w:r w:rsidRPr="00AF324B">
        <w:rPr>
          <w:rFonts w:ascii="Aptos" w:hAnsi="Aptos"/>
          <w:sz w:val="24"/>
          <w:szCs w:val="24"/>
        </w:rPr>
        <w:t xml:space="preserve"> poduzetnika i </w:t>
      </w:r>
      <w:r w:rsidR="00332E23" w:rsidRPr="00AF324B">
        <w:rPr>
          <w:rFonts w:ascii="Aptos" w:hAnsi="Aptos"/>
          <w:sz w:val="24"/>
          <w:szCs w:val="24"/>
        </w:rPr>
        <w:t>2</w:t>
      </w:r>
      <w:r w:rsidR="00CA4917">
        <w:rPr>
          <w:rFonts w:ascii="Aptos" w:hAnsi="Aptos"/>
          <w:sz w:val="24"/>
          <w:szCs w:val="24"/>
        </w:rPr>
        <w:t>.</w:t>
      </w:r>
      <w:r w:rsidR="00332E23" w:rsidRPr="00AF324B">
        <w:rPr>
          <w:rFonts w:ascii="Aptos" w:hAnsi="Aptos"/>
          <w:sz w:val="24"/>
          <w:szCs w:val="24"/>
        </w:rPr>
        <w:t>156</w:t>
      </w:r>
      <w:r w:rsidRPr="00AF324B">
        <w:rPr>
          <w:rFonts w:ascii="Aptos" w:hAnsi="Aptos"/>
          <w:sz w:val="24"/>
          <w:szCs w:val="24"/>
        </w:rPr>
        <w:t xml:space="preserve"> zaposlenih djelatnost je koja realizira  2</w:t>
      </w:r>
      <w:r w:rsidR="00BE3CDE" w:rsidRPr="00AF324B">
        <w:rPr>
          <w:rFonts w:ascii="Aptos" w:hAnsi="Aptos"/>
          <w:sz w:val="24"/>
          <w:szCs w:val="24"/>
        </w:rPr>
        <w:t>77,7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CA4917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poslovnih prihoda uz rast od </w:t>
      </w:r>
      <w:r w:rsidR="00BE3CDE" w:rsidRPr="00AF324B">
        <w:rPr>
          <w:rFonts w:ascii="Aptos" w:hAnsi="Aptos"/>
          <w:sz w:val="24"/>
          <w:szCs w:val="24"/>
        </w:rPr>
        <w:t>22,2</w:t>
      </w:r>
      <w:r w:rsidRPr="00AF324B">
        <w:rPr>
          <w:rFonts w:ascii="Aptos" w:hAnsi="Aptos"/>
          <w:sz w:val="24"/>
          <w:szCs w:val="24"/>
        </w:rPr>
        <w:t>%, te profitabilno posluje sa neto dobiti od 1</w:t>
      </w:r>
      <w:r w:rsidR="00BE3CDE" w:rsidRPr="00AF324B">
        <w:rPr>
          <w:rFonts w:ascii="Aptos" w:hAnsi="Aptos"/>
          <w:sz w:val="24"/>
          <w:szCs w:val="24"/>
        </w:rPr>
        <w:t>8</w:t>
      </w:r>
      <w:r w:rsidRPr="00AF324B">
        <w:rPr>
          <w:rFonts w:ascii="Aptos" w:hAnsi="Aptos"/>
          <w:sz w:val="24"/>
          <w:szCs w:val="24"/>
        </w:rPr>
        <w:t xml:space="preserve">,4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uz rast od </w:t>
      </w:r>
      <w:r w:rsidR="00BE3CDE" w:rsidRPr="00AF324B">
        <w:rPr>
          <w:rFonts w:ascii="Aptos" w:hAnsi="Aptos"/>
          <w:sz w:val="24"/>
          <w:szCs w:val="24"/>
        </w:rPr>
        <w:t>57</w:t>
      </w:r>
      <w:r w:rsidRPr="00AF324B">
        <w:rPr>
          <w:rFonts w:ascii="Aptos" w:hAnsi="Aptos"/>
          <w:sz w:val="24"/>
          <w:szCs w:val="24"/>
        </w:rPr>
        <w:t>%.</w:t>
      </w:r>
    </w:p>
    <w:p w14:paraId="23F87D50" w14:textId="04F03E1C" w:rsidR="0056060A" w:rsidRPr="00AF324B" w:rsidRDefault="0056060A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Neto plaće zaposlenih unatoč rastu od </w:t>
      </w:r>
      <w:r w:rsidR="00BE3CDE" w:rsidRPr="00AF324B">
        <w:rPr>
          <w:rFonts w:ascii="Aptos" w:hAnsi="Aptos"/>
          <w:sz w:val="24"/>
          <w:szCs w:val="24"/>
        </w:rPr>
        <w:t>17,71</w:t>
      </w:r>
      <w:r w:rsidRPr="00AF324B">
        <w:rPr>
          <w:rFonts w:ascii="Aptos" w:hAnsi="Aptos"/>
          <w:sz w:val="24"/>
          <w:szCs w:val="24"/>
        </w:rPr>
        <w:t>%  prosječno mjesečno iznose 8</w:t>
      </w:r>
      <w:r w:rsidR="00BE3CDE" w:rsidRPr="00AF324B">
        <w:rPr>
          <w:rFonts w:ascii="Aptos" w:hAnsi="Aptos"/>
          <w:sz w:val="24"/>
          <w:szCs w:val="24"/>
        </w:rPr>
        <w:t>56</w:t>
      </w:r>
      <w:r w:rsidR="00CA4917">
        <w:rPr>
          <w:rFonts w:ascii="Aptos" w:hAnsi="Aptos"/>
          <w:sz w:val="24"/>
          <w:szCs w:val="24"/>
        </w:rPr>
        <w:t xml:space="preserve">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>.</w:t>
      </w:r>
    </w:p>
    <w:p w14:paraId="0EEC1E0A" w14:textId="70660B3A" w:rsidR="0056060A" w:rsidRPr="00AF324B" w:rsidRDefault="0056060A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lastRenderedPageBreak/>
        <w:t xml:space="preserve">Investicije u dugotrajnu imovinu od </w:t>
      </w:r>
      <w:r w:rsidR="00BE3CDE" w:rsidRPr="00AF324B">
        <w:rPr>
          <w:rFonts w:ascii="Aptos" w:hAnsi="Aptos"/>
          <w:sz w:val="24"/>
          <w:szCs w:val="24"/>
        </w:rPr>
        <w:t>1,9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CA4917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</w:t>
      </w:r>
      <w:r w:rsidR="00BE3CDE" w:rsidRPr="00AF324B">
        <w:rPr>
          <w:rFonts w:ascii="Aptos" w:hAnsi="Aptos"/>
          <w:sz w:val="24"/>
          <w:szCs w:val="24"/>
        </w:rPr>
        <w:t>niže</w:t>
      </w:r>
      <w:r w:rsidRPr="00AF324B">
        <w:rPr>
          <w:rFonts w:ascii="Aptos" w:hAnsi="Aptos"/>
          <w:sz w:val="24"/>
          <w:szCs w:val="24"/>
        </w:rPr>
        <w:t xml:space="preserve"> su za </w:t>
      </w:r>
      <w:r w:rsidR="00BE3CDE" w:rsidRPr="00AF324B">
        <w:rPr>
          <w:rFonts w:ascii="Aptos" w:hAnsi="Aptos"/>
          <w:sz w:val="24"/>
          <w:szCs w:val="24"/>
        </w:rPr>
        <w:t>15</w:t>
      </w:r>
      <w:r w:rsidRPr="00AF324B">
        <w:rPr>
          <w:rFonts w:ascii="Aptos" w:hAnsi="Aptos"/>
          <w:sz w:val="24"/>
          <w:szCs w:val="24"/>
        </w:rPr>
        <w:t>% u odnosu na 202</w:t>
      </w:r>
      <w:r w:rsidR="00BE3CDE" w:rsidRPr="00AF324B">
        <w:rPr>
          <w:rFonts w:ascii="Aptos" w:hAnsi="Aptos"/>
          <w:sz w:val="24"/>
          <w:szCs w:val="24"/>
        </w:rPr>
        <w:t>2</w:t>
      </w:r>
      <w:r w:rsidRPr="00AF324B">
        <w:rPr>
          <w:rFonts w:ascii="Aptos" w:hAnsi="Aptos"/>
          <w:sz w:val="24"/>
          <w:szCs w:val="24"/>
        </w:rPr>
        <w:t>. godinu.</w:t>
      </w:r>
      <w:r w:rsidR="00C7116E" w:rsidRPr="00AF324B">
        <w:rPr>
          <w:rFonts w:ascii="Aptos" w:hAnsi="Aptos"/>
          <w:sz w:val="24"/>
          <w:szCs w:val="24"/>
        </w:rPr>
        <w:t xml:space="preserve"> U djelatnosti građevinarstva zaposleno je 238 novih radnika.</w:t>
      </w:r>
    </w:p>
    <w:p w14:paraId="13490D0C" w14:textId="77777777" w:rsidR="0056060A" w:rsidRDefault="0056060A" w:rsidP="00D97E4B">
      <w:pPr>
        <w:pStyle w:val="Odlomakpopisa"/>
        <w:spacing w:after="0" w:line="240" w:lineRule="auto"/>
        <w:ind w:left="360"/>
        <w:jc w:val="both"/>
        <w:rPr>
          <w:rFonts w:ascii="Aptos" w:hAnsi="Aptos"/>
          <w:b/>
          <w:bCs/>
          <w:color w:val="FF0000"/>
          <w:sz w:val="24"/>
          <w:szCs w:val="24"/>
        </w:rPr>
      </w:pPr>
    </w:p>
    <w:p w14:paraId="31018C3D" w14:textId="77777777" w:rsidR="00AF324B" w:rsidRPr="00AF324B" w:rsidRDefault="00AF324B" w:rsidP="00D97E4B">
      <w:pPr>
        <w:pStyle w:val="Odlomakpopisa"/>
        <w:spacing w:after="0" w:line="240" w:lineRule="auto"/>
        <w:ind w:left="360"/>
        <w:jc w:val="both"/>
        <w:rPr>
          <w:rFonts w:ascii="Aptos" w:hAnsi="Aptos"/>
          <w:b/>
          <w:bCs/>
          <w:color w:val="FF0000"/>
          <w:sz w:val="24"/>
          <w:szCs w:val="24"/>
        </w:rPr>
      </w:pPr>
    </w:p>
    <w:p w14:paraId="74864DAA" w14:textId="4573F2C6" w:rsidR="0056060A" w:rsidRDefault="0056060A" w:rsidP="00413651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Poljoprivreda</w:t>
      </w:r>
    </w:p>
    <w:p w14:paraId="13862BAA" w14:textId="77777777" w:rsidR="00AB36CD" w:rsidRPr="00AF324B" w:rsidRDefault="00AB36CD" w:rsidP="00AB36CD">
      <w:pPr>
        <w:pStyle w:val="Odlomakpopisa"/>
        <w:spacing w:after="0" w:line="240" w:lineRule="auto"/>
        <w:ind w:left="360"/>
        <w:jc w:val="both"/>
        <w:rPr>
          <w:rFonts w:ascii="Aptos" w:hAnsi="Aptos"/>
          <w:b/>
          <w:bCs/>
          <w:sz w:val="24"/>
          <w:szCs w:val="24"/>
        </w:rPr>
      </w:pPr>
    </w:p>
    <w:p w14:paraId="5F5E5776" w14:textId="15C9A868" w:rsidR="0056060A" w:rsidRPr="00AF324B" w:rsidRDefault="0056060A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Poljoprivreda kao djelatnost pretežito za zastupljena u Obiteljskom poljoprivrednim gospodarstvima, te poljoprivrednim obrtima, dok u obliku društava kapitala aktivno je </w:t>
      </w:r>
      <w:r w:rsidR="00332E23" w:rsidRPr="00AF324B">
        <w:rPr>
          <w:rFonts w:ascii="Aptos" w:hAnsi="Aptos"/>
          <w:sz w:val="24"/>
          <w:szCs w:val="24"/>
        </w:rPr>
        <w:t>139</w:t>
      </w:r>
      <w:r w:rsidRPr="00AF324B">
        <w:rPr>
          <w:rFonts w:ascii="Aptos" w:hAnsi="Aptos"/>
          <w:sz w:val="24"/>
          <w:szCs w:val="24"/>
        </w:rPr>
        <w:t xml:space="preserve"> poduzetnika sa 6</w:t>
      </w:r>
      <w:r w:rsidR="00332E23" w:rsidRPr="00AF324B">
        <w:rPr>
          <w:rFonts w:ascii="Aptos" w:hAnsi="Aptos"/>
          <w:sz w:val="24"/>
          <w:szCs w:val="24"/>
        </w:rPr>
        <w:t>37</w:t>
      </w:r>
      <w:r w:rsidRPr="00AF324B">
        <w:rPr>
          <w:rFonts w:ascii="Aptos" w:hAnsi="Aptos"/>
          <w:sz w:val="24"/>
          <w:szCs w:val="24"/>
        </w:rPr>
        <w:t xml:space="preserve"> zaposlenika, koji realiziraju 15</w:t>
      </w:r>
      <w:r w:rsidR="00C5167D" w:rsidRPr="00AF324B">
        <w:rPr>
          <w:rFonts w:ascii="Aptos" w:hAnsi="Aptos"/>
          <w:sz w:val="24"/>
          <w:szCs w:val="24"/>
        </w:rPr>
        <w:t>7,4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poslovnih prihoda uz rast od </w:t>
      </w:r>
      <w:r w:rsidR="00332E23" w:rsidRPr="00AF324B">
        <w:rPr>
          <w:rFonts w:ascii="Aptos" w:hAnsi="Aptos"/>
          <w:sz w:val="24"/>
          <w:szCs w:val="24"/>
        </w:rPr>
        <w:t>1</w:t>
      </w:r>
      <w:r w:rsidRPr="00AF324B">
        <w:rPr>
          <w:rFonts w:ascii="Aptos" w:hAnsi="Aptos"/>
          <w:sz w:val="24"/>
          <w:szCs w:val="24"/>
        </w:rPr>
        <w:t>,</w:t>
      </w:r>
      <w:r w:rsidR="00C5167D" w:rsidRPr="00AF324B">
        <w:rPr>
          <w:rFonts w:ascii="Aptos" w:hAnsi="Aptos"/>
          <w:sz w:val="24"/>
          <w:szCs w:val="24"/>
        </w:rPr>
        <w:t>15</w:t>
      </w:r>
      <w:r w:rsidRPr="00AF324B">
        <w:rPr>
          <w:rFonts w:ascii="Aptos" w:hAnsi="Aptos"/>
          <w:sz w:val="24"/>
          <w:szCs w:val="24"/>
        </w:rPr>
        <w:t>%,</w:t>
      </w:r>
      <w:r w:rsidR="00D97E4B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 xml:space="preserve">posluju profitabilno sa </w:t>
      </w:r>
      <w:r w:rsidR="00332E23" w:rsidRPr="00AF324B">
        <w:rPr>
          <w:rFonts w:ascii="Aptos" w:hAnsi="Aptos"/>
          <w:sz w:val="24"/>
          <w:szCs w:val="24"/>
        </w:rPr>
        <w:t>3,3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neto dobiti</w:t>
      </w:r>
      <w:r w:rsidR="00C5167D" w:rsidRPr="00AF324B">
        <w:rPr>
          <w:rFonts w:ascii="Aptos" w:hAnsi="Aptos"/>
          <w:sz w:val="24"/>
          <w:szCs w:val="24"/>
        </w:rPr>
        <w:t>,</w:t>
      </w:r>
      <w:r w:rsidRPr="00AF324B">
        <w:rPr>
          <w:rFonts w:ascii="Aptos" w:hAnsi="Aptos"/>
          <w:sz w:val="24"/>
          <w:szCs w:val="24"/>
        </w:rPr>
        <w:t xml:space="preserve"> investiraju u dugotrajnu imovinu </w:t>
      </w:r>
      <w:r w:rsidR="00332E23" w:rsidRPr="00AF324B">
        <w:rPr>
          <w:rFonts w:ascii="Aptos" w:hAnsi="Aptos"/>
          <w:sz w:val="24"/>
          <w:szCs w:val="24"/>
        </w:rPr>
        <w:t>6</w:t>
      </w:r>
      <w:r w:rsidRPr="00AF324B">
        <w:rPr>
          <w:rFonts w:ascii="Aptos" w:hAnsi="Aptos"/>
          <w:sz w:val="24"/>
          <w:szCs w:val="24"/>
        </w:rPr>
        <w:t>,</w:t>
      </w:r>
      <w:r w:rsidR="00332E23" w:rsidRPr="00AF324B">
        <w:rPr>
          <w:rFonts w:ascii="Aptos" w:hAnsi="Aptos"/>
          <w:sz w:val="24"/>
          <w:szCs w:val="24"/>
        </w:rPr>
        <w:t>8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uz rast od </w:t>
      </w:r>
      <w:r w:rsidR="00C5167D" w:rsidRPr="00AF324B">
        <w:rPr>
          <w:rFonts w:ascii="Aptos" w:hAnsi="Aptos"/>
          <w:sz w:val="24"/>
          <w:szCs w:val="24"/>
        </w:rPr>
        <w:t>27,7</w:t>
      </w:r>
      <w:r w:rsidRPr="00AF324B">
        <w:rPr>
          <w:rFonts w:ascii="Aptos" w:hAnsi="Aptos"/>
          <w:sz w:val="24"/>
          <w:szCs w:val="24"/>
        </w:rPr>
        <w:t>%,</w:t>
      </w:r>
      <w:r w:rsidR="00C5167D" w:rsidRPr="00AF324B">
        <w:rPr>
          <w:rFonts w:ascii="Aptos" w:hAnsi="Aptos"/>
          <w:sz w:val="24"/>
          <w:szCs w:val="24"/>
        </w:rPr>
        <w:t xml:space="preserve"> a</w:t>
      </w:r>
      <w:r w:rsidRPr="00AF324B">
        <w:rPr>
          <w:rFonts w:ascii="Aptos" w:hAnsi="Aptos"/>
          <w:sz w:val="24"/>
          <w:szCs w:val="24"/>
        </w:rPr>
        <w:t xml:space="preserve">  u vanjskotrgovinskoj razmjeni imaju deficit od </w:t>
      </w:r>
      <w:r w:rsidR="00C5167D" w:rsidRPr="00AF324B">
        <w:rPr>
          <w:rFonts w:ascii="Aptos" w:hAnsi="Aptos"/>
          <w:sz w:val="24"/>
          <w:szCs w:val="24"/>
        </w:rPr>
        <w:t>1</w:t>
      </w:r>
      <w:r w:rsidRPr="00AF324B">
        <w:rPr>
          <w:rFonts w:ascii="Aptos" w:hAnsi="Aptos"/>
          <w:sz w:val="24"/>
          <w:szCs w:val="24"/>
        </w:rPr>
        <w:t xml:space="preserve">,6 milijuna </w:t>
      </w:r>
      <w:r w:rsidR="00D97E4B" w:rsidRP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>.</w:t>
      </w:r>
    </w:p>
    <w:p w14:paraId="414E2880" w14:textId="3A3E11E0" w:rsidR="0056060A" w:rsidRPr="00AF324B" w:rsidRDefault="0056060A" w:rsidP="00D34847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Značaj poljoprivrede proizlazi iz: obrađuje se preko 80.000 hektara oranica, u obiteljski poljoprivrednim gospodarstvima najmanje </w:t>
      </w:r>
      <w:r w:rsidR="00D34847" w:rsidRPr="00AF324B">
        <w:rPr>
          <w:rFonts w:ascii="Aptos" w:hAnsi="Aptos"/>
          <w:sz w:val="24"/>
          <w:szCs w:val="24"/>
        </w:rPr>
        <w:t xml:space="preserve">je 20.000 </w:t>
      </w:r>
      <w:r w:rsidRPr="00AF324B">
        <w:rPr>
          <w:rFonts w:ascii="Aptos" w:hAnsi="Aptos"/>
          <w:sz w:val="24"/>
          <w:szCs w:val="24"/>
        </w:rPr>
        <w:t xml:space="preserve">osoba </w:t>
      </w:r>
      <w:r w:rsidR="00D34847" w:rsidRPr="00AF324B">
        <w:rPr>
          <w:rFonts w:ascii="Aptos" w:hAnsi="Aptos"/>
          <w:sz w:val="24"/>
          <w:szCs w:val="24"/>
        </w:rPr>
        <w:t xml:space="preserve">povezano </w:t>
      </w:r>
      <w:r w:rsidRPr="00AF324B">
        <w:rPr>
          <w:rFonts w:ascii="Aptos" w:hAnsi="Aptos"/>
          <w:sz w:val="24"/>
          <w:szCs w:val="24"/>
        </w:rPr>
        <w:t xml:space="preserve">sa djelatnosti poljoprivrede, što kao jedinim zanimanjem </w:t>
      </w:r>
      <w:r w:rsidR="00C5167D" w:rsidRPr="00AF324B">
        <w:rPr>
          <w:rFonts w:ascii="Aptos" w:hAnsi="Aptos"/>
          <w:sz w:val="24"/>
          <w:szCs w:val="24"/>
        </w:rPr>
        <w:t>njih 1835 osoba</w:t>
      </w:r>
      <w:r w:rsidRPr="00AF324B">
        <w:rPr>
          <w:rFonts w:ascii="Aptos" w:hAnsi="Aptos"/>
          <w:sz w:val="24"/>
          <w:szCs w:val="24"/>
        </w:rPr>
        <w:t xml:space="preserve">, </w:t>
      </w:r>
      <w:r w:rsidR="00C5167D" w:rsidRPr="00AF324B">
        <w:rPr>
          <w:rFonts w:ascii="Aptos" w:hAnsi="Aptos"/>
          <w:sz w:val="24"/>
          <w:szCs w:val="24"/>
        </w:rPr>
        <w:t>a ostali se bave poljoprivredom</w:t>
      </w:r>
      <w:r w:rsidRPr="00AF324B">
        <w:rPr>
          <w:rFonts w:ascii="Aptos" w:hAnsi="Aptos"/>
          <w:sz w:val="24"/>
          <w:szCs w:val="24"/>
        </w:rPr>
        <w:t xml:space="preserve"> kao dodatnim zanimanjem uz rad kod poslodavaca.</w:t>
      </w:r>
    </w:p>
    <w:p w14:paraId="520E3CC8" w14:textId="77777777" w:rsidR="00AB251A" w:rsidRPr="00AF324B" w:rsidRDefault="00AB251A" w:rsidP="00B168ED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</w:p>
    <w:p w14:paraId="1B0C1C36" w14:textId="77777777" w:rsidR="00AB36CD" w:rsidRDefault="00AB36CD" w:rsidP="00B168ED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</w:p>
    <w:p w14:paraId="35855D91" w14:textId="1D45D514" w:rsidR="00413651" w:rsidRPr="00AF324B" w:rsidRDefault="007F466A" w:rsidP="00B168ED">
      <w:pPr>
        <w:spacing w:after="0" w:line="240" w:lineRule="auto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Obrt u Koprivničko križevačkoj županiji 2023.</w:t>
      </w:r>
    </w:p>
    <w:p w14:paraId="3057B2FF" w14:textId="77777777" w:rsidR="0048727B" w:rsidRPr="00AF324B" w:rsidRDefault="0048727B" w:rsidP="00B168ED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3FA11852" w14:textId="43582ADF" w:rsidR="006B66A9" w:rsidRPr="00AF324B" w:rsidRDefault="0048727B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Sa</w:t>
      </w:r>
      <w:r w:rsidR="00E63A57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31.12.2023. na području Županije aktivno je 2</w:t>
      </w:r>
      <w:r w:rsidR="00E63A57" w:rsidRPr="00AF324B">
        <w:rPr>
          <w:rFonts w:ascii="Aptos" w:hAnsi="Aptos"/>
          <w:sz w:val="24"/>
          <w:szCs w:val="24"/>
        </w:rPr>
        <w:t>.</w:t>
      </w:r>
      <w:r w:rsidRPr="00AF324B">
        <w:rPr>
          <w:rFonts w:ascii="Aptos" w:hAnsi="Aptos"/>
          <w:sz w:val="24"/>
          <w:szCs w:val="24"/>
        </w:rPr>
        <w:t>034 obrtnika</w:t>
      </w:r>
      <w:r w:rsidR="00A869AD">
        <w:rPr>
          <w:rFonts w:ascii="Aptos" w:hAnsi="Aptos"/>
          <w:sz w:val="24"/>
          <w:szCs w:val="24"/>
        </w:rPr>
        <w:t>,</w:t>
      </w:r>
      <w:r w:rsidRPr="00AF324B">
        <w:rPr>
          <w:rFonts w:ascii="Aptos" w:hAnsi="Aptos"/>
          <w:sz w:val="24"/>
          <w:szCs w:val="24"/>
        </w:rPr>
        <w:t xml:space="preserve">  od koj</w:t>
      </w:r>
      <w:r w:rsidR="00E63A57" w:rsidRPr="00AF324B">
        <w:rPr>
          <w:rFonts w:ascii="Aptos" w:hAnsi="Aptos"/>
          <w:sz w:val="24"/>
          <w:szCs w:val="24"/>
        </w:rPr>
        <w:t>e</w:t>
      </w:r>
      <w:r w:rsidRPr="00AF324B">
        <w:rPr>
          <w:rFonts w:ascii="Aptos" w:hAnsi="Aptos"/>
          <w:sz w:val="24"/>
          <w:szCs w:val="24"/>
        </w:rPr>
        <w:t>g broja 94 su novo</w:t>
      </w:r>
      <w:r w:rsidR="007D0EFF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otvorena.</w:t>
      </w:r>
      <w:r w:rsidR="007D0EFF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Uz obrt</w:t>
      </w:r>
      <w:r w:rsidR="00A869AD">
        <w:rPr>
          <w:rFonts w:ascii="Aptos" w:hAnsi="Aptos"/>
          <w:sz w:val="24"/>
          <w:szCs w:val="24"/>
        </w:rPr>
        <w:t>,</w:t>
      </w:r>
      <w:r w:rsidRPr="00AF324B">
        <w:rPr>
          <w:rFonts w:ascii="Aptos" w:hAnsi="Aptos"/>
          <w:sz w:val="24"/>
          <w:szCs w:val="24"/>
        </w:rPr>
        <w:t xml:space="preserve"> 71 osoba bavi se sporednim zanimanjima iz područja usluga, a 49 osoba obavlja domaću radinost izradom proizvoda za tržište.</w:t>
      </w:r>
    </w:p>
    <w:p w14:paraId="1EE6E300" w14:textId="4FC7F894" w:rsidR="0048727B" w:rsidRPr="00AF324B" w:rsidRDefault="006B34FD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Kod HZMO registrirano je 1</w:t>
      </w:r>
      <w:r w:rsidR="00AF324B">
        <w:rPr>
          <w:rFonts w:ascii="Aptos" w:hAnsi="Aptos"/>
          <w:sz w:val="24"/>
          <w:szCs w:val="24"/>
        </w:rPr>
        <w:t>.</w:t>
      </w:r>
      <w:r w:rsidRPr="00AF324B">
        <w:rPr>
          <w:rFonts w:ascii="Aptos" w:hAnsi="Aptos"/>
          <w:sz w:val="24"/>
          <w:szCs w:val="24"/>
        </w:rPr>
        <w:t>509 osiguranika sa osnova obrta i kod njih je zaposleno 2</w:t>
      </w:r>
      <w:r w:rsidR="00AF324B">
        <w:rPr>
          <w:rFonts w:ascii="Aptos" w:hAnsi="Aptos"/>
          <w:sz w:val="24"/>
          <w:szCs w:val="24"/>
        </w:rPr>
        <w:t>.</w:t>
      </w:r>
      <w:r w:rsidRPr="00AF324B">
        <w:rPr>
          <w:rFonts w:ascii="Aptos" w:hAnsi="Aptos"/>
          <w:sz w:val="24"/>
          <w:szCs w:val="24"/>
        </w:rPr>
        <w:t>282 osobe, odnosno u obrtništvu ima ukupno 3.791 zaposlenika.</w:t>
      </w:r>
    </w:p>
    <w:p w14:paraId="1E92F636" w14:textId="287182A8" w:rsidR="006B34FD" w:rsidRPr="00AF324B" w:rsidRDefault="006B34FD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Prema podacima Ministarstva financija</w:t>
      </w:r>
      <w:r w:rsidR="00E63A57" w:rsidRPr="00AF324B">
        <w:rPr>
          <w:rFonts w:ascii="Aptos" w:hAnsi="Aptos"/>
          <w:sz w:val="24"/>
          <w:szCs w:val="24"/>
        </w:rPr>
        <w:t xml:space="preserve">, </w:t>
      </w:r>
      <w:r w:rsidR="00AF324B">
        <w:rPr>
          <w:rFonts w:ascii="Aptos" w:hAnsi="Aptos"/>
          <w:sz w:val="24"/>
          <w:szCs w:val="24"/>
        </w:rPr>
        <w:t>P</w:t>
      </w:r>
      <w:r w:rsidRPr="00AF324B">
        <w:rPr>
          <w:rFonts w:ascii="Aptos" w:hAnsi="Aptos"/>
          <w:sz w:val="24"/>
          <w:szCs w:val="24"/>
        </w:rPr>
        <w:t>orezn</w:t>
      </w:r>
      <w:r w:rsidR="00E63A57" w:rsidRPr="00AF324B">
        <w:rPr>
          <w:rFonts w:ascii="Aptos" w:hAnsi="Aptos"/>
          <w:sz w:val="24"/>
          <w:szCs w:val="24"/>
        </w:rPr>
        <w:t>e</w:t>
      </w:r>
      <w:r w:rsidRPr="00AF324B">
        <w:rPr>
          <w:rFonts w:ascii="Aptos" w:hAnsi="Aptos"/>
          <w:sz w:val="24"/>
          <w:szCs w:val="24"/>
        </w:rPr>
        <w:t xml:space="preserve"> uprave</w:t>
      </w:r>
      <w:r w:rsidR="00E63A57" w:rsidRPr="00AF324B">
        <w:rPr>
          <w:rFonts w:ascii="Aptos" w:hAnsi="Aptos"/>
          <w:sz w:val="24"/>
          <w:szCs w:val="24"/>
        </w:rPr>
        <w:t>,</w:t>
      </w:r>
      <w:r w:rsidRPr="00AF324B">
        <w:rPr>
          <w:rFonts w:ascii="Aptos" w:hAnsi="Aptos"/>
          <w:sz w:val="24"/>
          <w:szCs w:val="24"/>
        </w:rPr>
        <w:t xml:space="preserve"> ukupni evidentirani primici obrtnika i slobodnih zanimanja u 2023. iznose 182,4 milijuna </w:t>
      </w:r>
      <w:r w:rsidR="00AF324B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>, ukupan tuzemni dohodak realiziran je u iznosu od 26,</w:t>
      </w:r>
      <w:r w:rsidR="007D0EFF" w:rsidRPr="00AF324B">
        <w:rPr>
          <w:rFonts w:ascii="Aptos" w:hAnsi="Aptos"/>
          <w:sz w:val="24"/>
          <w:szCs w:val="24"/>
        </w:rPr>
        <w:t xml:space="preserve">46 milijuna </w:t>
      </w:r>
      <w:r w:rsidR="00AF324B">
        <w:rPr>
          <w:rFonts w:ascii="Aptos" w:hAnsi="Aptos"/>
          <w:sz w:val="24"/>
          <w:szCs w:val="24"/>
        </w:rPr>
        <w:t>€</w:t>
      </w:r>
      <w:r w:rsidR="007D0EFF" w:rsidRPr="00AF324B">
        <w:rPr>
          <w:rFonts w:ascii="Aptos" w:hAnsi="Aptos"/>
          <w:sz w:val="24"/>
          <w:szCs w:val="24"/>
        </w:rPr>
        <w:t>. Na rast obrtničke djelatnosti utječi i besplatna registracija obrta i ostali administrativni postupci na zahtjev obrtnika, sufinanciranje potporama male vrijednosti za namjene ulaganja u opremu, troškova kamata na kratkoročne ili dugoročne kredite,</w:t>
      </w:r>
      <w:r w:rsidR="00AF324B">
        <w:rPr>
          <w:rFonts w:ascii="Aptos" w:hAnsi="Aptos"/>
          <w:sz w:val="24"/>
          <w:szCs w:val="24"/>
        </w:rPr>
        <w:t xml:space="preserve"> </w:t>
      </w:r>
      <w:r w:rsidR="007D0EFF" w:rsidRPr="00AF324B">
        <w:rPr>
          <w:rFonts w:ascii="Aptos" w:hAnsi="Aptos"/>
          <w:sz w:val="24"/>
          <w:szCs w:val="24"/>
        </w:rPr>
        <w:t xml:space="preserve">troškove prezentacije na sajmovima do sufinanciranja „start </w:t>
      </w:r>
      <w:proofErr w:type="spellStart"/>
      <w:r w:rsidR="007D0EFF" w:rsidRPr="00AF324B">
        <w:rPr>
          <w:rFonts w:ascii="Aptos" w:hAnsi="Aptos"/>
          <w:sz w:val="24"/>
          <w:szCs w:val="24"/>
        </w:rPr>
        <w:t>up</w:t>
      </w:r>
      <w:proofErr w:type="spellEnd"/>
      <w:r w:rsidR="007D0EFF" w:rsidRPr="00AF324B">
        <w:rPr>
          <w:rFonts w:ascii="Aptos" w:hAnsi="Aptos"/>
          <w:sz w:val="24"/>
          <w:szCs w:val="24"/>
        </w:rPr>
        <w:t>“ troškova za poduzetnike početnike u obrtništvu.</w:t>
      </w:r>
    </w:p>
    <w:p w14:paraId="32C4C897" w14:textId="77777777" w:rsidR="00ED7058" w:rsidRPr="00AF324B" w:rsidRDefault="00ED7058" w:rsidP="006B66A9">
      <w:pPr>
        <w:jc w:val="both"/>
        <w:rPr>
          <w:rFonts w:ascii="Aptos" w:hAnsi="Aptos"/>
          <w:b/>
          <w:bCs/>
          <w:sz w:val="28"/>
          <w:szCs w:val="28"/>
        </w:rPr>
      </w:pPr>
    </w:p>
    <w:p w14:paraId="1ABA10B3" w14:textId="77777777" w:rsidR="00AB36CD" w:rsidRDefault="00AB36CD" w:rsidP="006B66A9">
      <w:pPr>
        <w:jc w:val="both"/>
        <w:rPr>
          <w:rFonts w:ascii="Aptos" w:hAnsi="Aptos"/>
          <w:b/>
          <w:bCs/>
          <w:sz w:val="24"/>
          <w:szCs w:val="24"/>
        </w:rPr>
      </w:pPr>
    </w:p>
    <w:p w14:paraId="7608F50E" w14:textId="3AA30315" w:rsidR="006B66A9" w:rsidRPr="00AF324B" w:rsidRDefault="006B66A9" w:rsidP="006B66A9">
      <w:pPr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>Zaključno o gospodarstvu Koprivničko-križevačke županije u 202</w:t>
      </w:r>
      <w:r w:rsidR="0011230F" w:rsidRPr="00AF324B">
        <w:rPr>
          <w:rFonts w:ascii="Aptos" w:hAnsi="Aptos"/>
          <w:b/>
          <w:bCs/>
          <w:sz w:val="24"/>
          <w:szCs w:val="24"/>
        </w:rPr>
        <w:t>3</w:t>
      </w:r>
      <w:r w:rsidRPr="00AF324B">
        <w:rPr>
          <w:rFonts w:ascii="Aptos" w:hAnsi="Aptos"/>
          <w:b/>
          <w:bCs/>
          <w:sz w:val="24"/>
          <w:szCs w:val="24"/>
        </w:rPr>
        <w:t>. godini</w:t>
      </w:r>
    </w:p>
    <w:p w14:paraId="005A3716" w14:textId="77777777" w:rsidR="006B66A9" w:rsidRPr="00AF324B" w:rsidRDefault="006B66A9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073EA697" w14:textId="2977B4C8" w:rsidR="00AB251A" w:rsidRPr="00AF324B" w:rsidRDefault="00AB251A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U 202</w:t>
      </w:r>
      <w:r w:rsidR="0011230F" w:rsidRPr="00AF324B">
        <w:rPr>
          <w:rFonts w:ascii="Aptos" w:hAnsi="Aptos"/>
          <w:sz w:val="24"/>
          <w:szCs w:val="24"/>
        </w:rPr>
        <w:t>3</w:t>
      </w:r>
      <w:r w:rsidRPr="00AF324B">
        <w:rPr>
          <w:rFonts w:ascii="Aptos" w:hAnsi="Aptos"/>
          <w:sz w:val="24"/>
          <w:szCs w:val="24"/>
        </w:rPr>
        <w:t xml:space="preserve">. poduzetnici s prostora Županije </w:t>
      </w:r>
      <w:r w:rsidR="00B168ED" w:rsidRPr="00AF324B">
        <w:rPr>
          <w:rFonts w:ascii="Aptos" w:hAnsi="Aptos"/>
          <w:sz w:val="24"/>
          <w:szCs w:val="24"/>
        </w:rPr>
        <w:t>(</w:t>
      </w:r>
      <w:r w:rsidRPr="00AF324B">
        <w:rPr>
          <w:rFonts w:ascii="Aptos" w:hAnsi="Aptos"/>
          <w:sz w:val="24"/>
          <w:szCs w:val="24"/>
        </w:rPr>
        <w:t xml:space="preserve">njih </w:t>
      </w:r>
      <w:r w:rsidR="00555F5A" w:rsidRPr="00AF324B">
        <w:rPr>
          <w:rFonts w:ascii="Aptos" w:hAnsi="Aptos"/>
          <w:sz w:val="24"/>
          <w:szCs w:val="24"/>
        </w:rPr>
        <w:t>4.</w:t>
      </w:r>
      <w:r w:rsidR="003427E1" w:rsidRPr="00AF324B">
        <w:rPr>
          <w:rFonts w:ascii="Aptos" w:hAnsi="Aptos"/>
          <w:sz w:val="24"/>
          <w:szCs w:val="24"/>
        </w:rPr>
        <w:t>179</w:t>
      </w:r>
      <w:r w:rsidRPr="00AF324B">
        <w:rPr>
          <w:rFonts w:ascii="Aptos" w:hAnsi="Aptos"/>
          <w:sz w:val="24"/>
          <w:szCs w:val="24"/>
        </w:rPr>
        <w:t xml:space="preserve"> sa </w:t>
      </w:r>
      <w:r w:rsidR="00555F5A" w:rsidRPr="00AF324B">
        <w:rPr>
          <w:rFonts w:ascii="Aptos" w:hAnsi="Aptos"/>
          <w:sz w:val="24"/>
          <w:szCs w:val="24"/>
        </w:rPr>
        <w:t>2</w:t>
      </w:r>
      <w:r w:rsidR="00152428" w:rsidRPr="00AF324B">
        <w:rPr>
          <w:rFonts w:ascii="Aptos" w:hAnsi="Aptos"/>
          <w:sz w:val="24"/>
          <w:szCs w:val="24"/>
        </w:rPr>
        <w:t>3</w:t>
      </w:r>
      <w:r w:rsidR="00555F5A" w:rsidRPr="00AF324B">
        <w:rPr>
          <w:rFonts w:ascii="Aptos" w:hAnsi="Aptos"/>
          <w:sz w:val="24"/>
          <w:szCs w:val="24"/>
        </w:rPr>
        <w:t>.</w:t>
      </w:r>
      <w:r w:rsidR="00152428" w:rsidRPr="00AF324B">
        <w:rPr>
          <w:rFonts w:ascii="Aptos" w:hAnsi="Aptos"/>
          <w:sz w:val="24"/>
          <w:szCs w:val="24"/>
        </w:rPr>
        <w:t>114</w:t>
      </w:r>
      <w:r w:rsidRPr="00AF324B">
        <w:rPr>
          <w:rFonts w:ascii="Aptos" w:hAnsi="Aptos"/>
          <w:sz w:val="24"/>
          <w:szCs w:val="24"/>
        </w:rPr>
        <w:t xml:space="preserve"> zaposlene osobe) realizirali su do sada nominalno najveće ukupne prihode od </w:t>
      </w:r>
      <w:r w:rsidR="00555F5A" w:rsidRPr="00AF324B">
        <w:rPr>
          <w:rFonts w:ascii="Aptos" w:hAnsi="Aptos"/>
          <w:sz w:val="24"/>
          <w:szCs w:val="24"/>
        </w:rPr>
        <w:t>2,</w:t>
      </w:r>
      <w:r w:rsidR="00152428" w:rsidRPr="00AF324B">
        <w:rPr>
          <w:rFonts w:ascii="Aptos" w:hAnsi="Aptos"/>
          <w:sz w:val="24"/>
          <w:szCs w:val="24"/>
        </w:rPr>
        <w:t>52</w:t>
      </w:r>
      <w:r w:rsidRPr="00AF324B">
        <w:rPr>
          <w:rFonts w:ascii="Aptos" w:hAnsi="Aptos"/>
          <w:sz w:val="24"/>
          <w:szCs w:val="24"/>
        </w:rPr>
        <w:t xml:space="preserve"> milijardi </w:t>
      </w:r>
      <w:r w:rsidR="00555F5A" w:rsidRPr="00AF324B">
        <w:rPr>
          <w:rFonts w:ascii="Aptos" w:hAnsi="Aptos"/>
          <w:sz w:val="24"/>
          <w:szCs w:val="24"/>
        </w:rPr>
        <w:t>€</w:t>
      </w:r>
      <w:r w:rsidR="00B168ED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 xml:space="preserve">(rast </w:t>
      </w:r>
      <w:r w:rsidR="00551130" w:rsidRPr="00AF324B">
        <w:rPr>
          <w:rFonts w:ascii="Aptos" w:hAnsi="Aptos"/>
          <w:sz w:val="24"/>
          <w:szCs w:val="24"/>
        </w:rPr>
        <w:t>17,7</w:t>
      </w:r>
      <w:r w:rsidRPr="00AF324B">
        <w:rPr>
          <w:rFonts w:ascii="Aptos" w:hAnsi="Aptos"/>
          <w:sz w:val="24"/>
          <w:szCs w:val="24"/>
        </w:rPr>
        <w:t xml:space="preserve">%), te nastavili trend profitabilnosti u poslovanju s ostvarenom neto dobiti od </w:t>
      </w:r>
      <w:r w:rsidR="00657541" w:rsidRPr="00AF324B">
        <w:rPr>
          <w:rFonts w:ascii="Aptos" w:hAnsi="Aptos"/>
          <w:sz w:val="24"/>
          <w:szCs w:val="24"/>
        </w:rPr>
        <w:t>155,25</w:t>
      </w:r>
      <w:r w:rsidRPr="00AF324B">
        <w:rPr>
          <w:rFonts w:ascii="Aptos" w:hAnsi="Aptos"/>
          <w:sz w:val="24"/>
          <w:szCs w:val="24"/>
        </w:rPr>
        <w:t xml:space="preserve"> </w:t>
      </w:r>
      <w:r w:rsidR="00657541" w:rsidRPr="00AF324B">
        <w:rPr>
          <w:rFonts w:ascii="Aptos" w:hAnsi="Aptos"/>
          <w:sz w:val="24"/>
          <w:szCs w:val="24"/>
        </w:rPr>
        <w:t>milijuna €</w:t>
      </w:r>
      <w:r w:rsidR="00ED7058" w:rsidRPr="00AF324B">
        <w:rPr>
          <w:rFonts w:ascii="Aptos" w:hAnsi="Aptos"/>
          <w:sz w:val="24"/>
          <w:szCs w:val="24"/>
        </w:rPr>
        <w:t xml:space="preserve"> i dohotka od 26,46 milijuna </w:t>
      </w:r>
      <w:r w:rsidR="00AF324B">
        <w:rPr>
          <w:rFonts w:ascii="Aptos" w:hAnsi="Aptos"/>
          <w:sz w:val="24"/>
          <w:szCs w:val="24"/>
        </w:rPr>
        <w:t>€</w:t>
      </w:r>
      <w:r w:rsidR="00ED7058" w:rsidRPr="00AF324B">
        <w:rPr>
          <w:rFonts w:ascii="Aptos" w:hAnsi="Aptos"/>
          <w:sz w:val="24"/>
          <w:szCs w:val="24"/>
        </w:rPr>
        <w:t>.</w:t>
      </w:r>
    </w:p>
    <w:p w14:paraId="6C74B20F" w14:textId="77777777" w:rsidR="00B168ED" w:rsidRPr="00AF324B" w:rsidRDefault="00B168ED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0989B1D8" w14:textId="502AFB83" w:rsidR="00AB251A" w:rsidRPr="00AF324B" w:rsidRDefault="00AB251A" w:rsidP="00B168ED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Veliki poduzetnici (</w:t>
      </w:r>
      <w:r w:rsidR="0011230F" w:rsidRPr="00AF324B">
        <w:rPr>
          <w:rFonts w:ascii="Aptos" w:hAnsi="Aptos"/>
          <w:sz w:val="24"/>
          <w:szCs w:val="24"/>
        </w:rPr>
        <w:t>9</w:t>
      </w:r>
      <w:r w:rsidRPr="00AF324B">
        <w:rPr>
          <w:rFonts w:ascii="Aptos" w:hAnsi="Aptos"/>
          <w:sz w:val="24"/>
          <w:szCs w:val="24"/>
        </w:rPr>
        <w:t xml:space="preserve">) realiziraju </w:t>
      </w:r>
      <w:r w:rsidR="00581A4E" w:rsidRPr="00AF324B">
        <w:rPr>
          <w:rFonts w:ascii="Aptos" w:hAnsi="Aptos"/>
          <w:sz w:val="24"/>
          <w:szCs w:val="24"/>
        </w:rPr>
        <w:t>50,27</w:t>
      </w:r>
      <w:r w:rsidRPr="00AF324B">
        <w:rPr>
          <w:rFonts w:ascii="Aptos" w:hAnsi="Aptos"/>
          <w:sz w:val="24"/>
          <w:szCs w:val="24"/>
        </w:rPr>
        <w:t xml:space="preserve">% od ukupnih prihoda poduzetnika od kojih </w:t>
      </w:r>
      <w:r w:rsidR="00581A4E" w:rsidRPr="00AF324B">
        <w:rPr>
          <w:rFonts w:ascii="Aptos" w:hAnsi="Aptos"/>
          <w:sz w:val="24"/>
          <w:szCs w:val="24"/>
        </w:rPr>
        <w:t>68,18</w:t>
      </w:r>
      <w:r w:rsidRPr="00AF324B">
        <w:rPr>
          <w:rFonts w:ascii="Aptos" w:hAnsi="Aptos"/>
          <w:sz w:val="24"/>
          <w:szCs w:val="24"/>
        </w:rPr>
        <w:t xml:space="preserve">% na inozemnim tržištima, zapošljavaju </w:t>
      </w:r>
      <w:r w:rsidR="00581A4E" w:rsidRPr="00AF324B">
        <w:rPr>
          <w:rFonts w:ascii="Aptos" w:hAnsi="Aptos"/>
          <w:sz w:val="24"/>
          <w:szCs w:val="24"/>
        </w:rPr>
        <w:t>35,58</w:t>
      </w:r>
      <w:r w:rsidRPr="00AF324B">
        <w:rPr>
          <w:rFonts w:ascii="Aptos" w:hAnsi="Aptos"/>
          <w:sz w:val="24"/>
          <w:szCs w:val="24"/>
        </w:rPr>
        <w:t xml:space="preserve">% svih zaposlenih i isplaćuju najviše prosječno mjesečne neto plaće od </w:t>
      </w:r>
      <w:r w:rsidR="008D38AF" w:rsidRPr="00AF324B">
        <w:rPr>
          <w:rFonts w:ascii="Aptos" w:hAnsi="Aptos"/>
          <w:sz w:val="24"/>
          <w:szCs w:val="24"/>
        </w:rPr>
        <w:t>1.</w:t>
      </w:r>
      <w:r w:rsidR="00581A4E" w:rsidRPr="00AF324B">
        <w:rPr>
          <w:rFonts w:ascii="Aptos" w:hAnsi="Aptos"/>
          <w:sz w:val="24"/>
          <w:szCs w:val="24"/>
        </w:rPr>
        <w:t>332,33</w:t>
      </w:r>
      <w:r w:rsidRPr="00AF324B">
        <w:rPr>
          <w:rFonts w:ascii="Aptos" w:hAnsi="Aptos"/>
          <w:sz w:val="24"/>
          <w:szCs w:val="24"/>
        </w:rPr>
        <w:t xml:space="preserve"> </w:t>
      </w:r>
      <w:r w:rsidR="008D38AF" w:rsidRPr="00AF324B">
        <w:rPr>
          <w:rFonts w:ascii="Aptos" w:hAnsi="Aptos"/>
          <w:sz w:val="24"/>
          <w:szCs w:val="24"/>
        </w:rPr>
        <w:t>€</w:t>
      </w:r>
    </w:p>
    <w:p w14:paraId="4F6CC4EA" w14:textId="77777777" w:rsidR="00B168ED" w:rsidRPr="00AF324B" w:rsidRDefault="00B168ED" w:rsidP="00B168ED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02786DC9" w14:textId="0578BEF8" w:rsidR="00AB251A" w:rsidRPr="00AF324B" w:rsidRDefault="00AB251A" w:rsidP="00B168ED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lastRenderedPageBreak/>
        <w:t xml:space="preserve">Poduzetnici vlastitu konkurentnost ostvaruju na inozemnim tržištima izvozom od </w:t>
      </w:r>
      <w:r w:rsidR="00E87F0E" w:rsidRPr="00AF324B">
        <w:rPr>
          <w:rFonts w:ascii="Aptos" w:hAnsi="Aptos"/>
          <w:sz w:val="24"/>
          <w:szCs w:val="24"/>
        </w:rPr>
        <w:t>639,5</w:t>
      </w:r>
      <w:r w:rsidR="006343F6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 xml:space="preserve">milijuna USD koji u ukupnim prihodima imaju učešće od </w:t>
      </w:r>
      <w:r w:rsidR="00E87F0E" w:rsidRPr="00AF324B">
        <w:rPr>
          <w:rFonts w:ascii="Aptos" w:hAnsi="Aptos"/>
          <w:sz w:val="24"/>
          <w:szCs w:val="24"/>
        </w:rPr>
        <w:t>24,60</w:t>
      </w:r>
      <w:r w:rsidRPr="00AF324B">
        <w:rPr>
          <w:rFonts w:ascii="Aptos" w:hAnsi="Aptos"/>
          <w:sz w:val="24"/>
          <w:szCs w:val="24"/>
        </w:rPr>
        <w:t xml:space="preserve">%, a rezultat robne razmjene sa inozemstvom je suficit od </w:t>
      </w:r>
      <w:r w:rsidR="00E87F0E" w:rsidRPr="00AF324B">
        <w:rPr>
          <w:rFonts w:ascii="Aptos" w:hAnsi="Aptos"/>
          <w:sz w:val="24"/>
          <w:szCs w:val="24"/>
        </w:rPr>
        <w:t>229,77</w:t>
      </w:r>
      <w:r w:rsidRPr="00AF324B">
        <w:rPr>
          <w:rFonts w:ascii="Aptos" w:hAnsi="Aptos"/>
          <w:sz w:val="24"/>
          <w:szCs w:val="24"/>
        </w:rPr>
        <w:t xml:space="preserve"> </w:t>
      </w:r>
      <w:r w:rsidR="00B168ED" w:rsidRPr="00AF324B">
        <w:rPr>
          <w:rFonts w:ascii="Aptos" w:hAnsi="Aptos"/>
          <w:sz w:val="24"/>
          <w:szCs w:val="24"/>
        </w:rPr>
        <w:t>m</w:t>
      </w:r>
      <w:r w:rsidRPr="00AF324B">
        <w:rPr>
          <w:rFonts w:ascii="Aptos" w:hAnsi="Aptos"/>
          <w:sz w:val="24"/>
          <w:szCs w:val="24"/>
        </w:rPr>
        <w:t>ilijuna USD u vanjskotrgovinskoj bilanci na razini Županije.</w:t>
      </w:r>
      <w:r w:rsidR="00D34847" w:rsidRPr="00AF324B">
        <w:rPr>
          <w:rFonts w:ascii="Aptos" w:hAnsi="Aptos"/>
          <w:sz w:val="24"/>
          <w:szCs w:val="24"/>
        </w:rPr>
        <w:t xml:space="preserve"> Pokrivenost robne razmjene u uvozu izvozom roba je </w:t>
      </w:r>
      <w:r w:rsidR="00E87F0E" w:rsidRPr="00AF324B">
        <w:rPr>
          <w:rFonts w:ascii="Aptos" w:hAnsi="Aptos"/>
          <w:sz w:val="24"/>
          <w:szCs w:val="24"/>
        </w:rPr>
        <w:t>156,1</w:t>
      </w:r>
      <w:r w:rsidR="00D34847" w:rsidRPr="00AF324B">
        <w:rPr>
          <w:rFonts w:ascii="Aptos" w:hAnsi="Aptos"/>
          <w:sz w:val="24"/>
          <w:szCs w:val="24"/>
        </w:rPr>
        <w:t>% i znatno je iznad državnog prosjeka.</w:t>
      </w:r>
    </w:p>
    <w:p w14:paraId="484F5964" w14:textId="77777777" w:rsidR="00D34847" w:rsidRPr="00AF324B" w:rsidRDefault="00D34847" w:rsidP="00B168ED">
      <w:pPr>
        <w:spacing w:after="0" w:line="240" w:lineRule="auto"/>
        <w:jc w:val="both"/>
        <w:rPr>
          <w:rFonts w:ascii="Aptos" w:hAnsi="Aptos"/>
          <w:color w:val="FF0000"/>
          <w:sz w:val="24"/>
          <w:szCs w:val="24"/>
        </w:rPr>
      </w:pPr>
    </w:p>
    <w:p w14:paraId="611861FA" w14:textId="02F3FFEE" w:rsidR="00AB251A" w:rsidRPr="00AF324B" w:rsidRDefault="00AB251A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Ukupno neuravnotežena struktura stanovništva, gdje radno aktivno stanovništvo čini </w:t>
      </w:r>
      <w:r w:rsidR="000314E6" w:rsidRPr="00AF324B">
        <w:rPr>
          <w:rFonts w:ascii="Aptos" w:hAnsi="Aptos"/>
          <w:sz w:val="24"/>
          <w:szCs w:val="24"/>
        </w:rPr>
        <w:t>38.017</w:t>
      </w:r>
      <w:r w:rsidR="00B168ED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(5</w:t>
      </w:r>
      <w:r w:rsidR="0037070D" w:rsidRPr="00AF324B">
        <w:rPr>
          <w:rFonts w:ascii="Aptos" w:hAnsi="Aptos"/>
          <w:sz w:val="24"/>
          <w:szCs w:val="24"/>
        </w:rPr>
        <w:t>7</w:t>
      </w:r>
      <w:r w:rsidRPr="00AF324B">
        <w:rPr>
          <w:rFonts w:ascii="Aptos" w:hAnsi="Aptos"/>
          <w:sz w:val="24"/>
          <w:szCs w:val="24"/>
        </w:rPr>
        <w:t>,</w:t>
      </w:r>
      <w:r w:rsidR="0037070D" w:rsidRPr="00AF324B">
        <w:rPr>
          <w:rFonts w:ascii="Aptos" w:hAnsi="Aptos"/>
          <w:sz w:val="24"/>
          <w:szCs w:val="24"/>
        </w:rPr>
        <w:t>8</w:t>
      </w:r>
      <w:r w:rsidR="000314E6" w:rsidRPr="00AF324B">
        <w:rPr>
          <w:rFonts w:ascii="Aptos" w:hAnsi="Aptos"/>
          <w:sz w:val="24"/>
          <w:szCs w:val="24"/>
        </w:rPr>
        <w:t>7</w:t>
      </w:r>
      <w:r w:rsidRPr="00AF324B">
        <w:rPr>
          <w:rFonts w:ascii="Aptos" w:hAnsi="Aptos"/>
          <w:sz w:val="24"/>
          <w:szCs w:val="24"/>
        </w:rPr>
        <w:t xml:space="preserve">%) osobe od kojih je </w:t>
      </w:r>
      <w:r w:rsidR="000314E6" w:rsidRPr="00AF324B">
        <w:rPr>
          <w:rFonts w:ascii="Aptos" w:hAnsi="Aptos"/>
          <w:sz w:val="24"/>
          <w:szCs w:val="24"/>
        </w:rPr>
        <w:t>36.262</w:t>
      </w:r>
      <w:r w:rsidRPr="00AF324B">
        <w:rPr>
          <w:rFonts w:ascii="Aptos" w:hAnsi="Aptos"/>
          <w:sz w:val="24"/>
          <w:szCs w:val="24"/>
        </w:rPr>
        <w:t xml:space="preserve"> zaposleno</w:t>
      </w:r>
      <w:r w:rsidR="00B168ED" w:rsidRPr="00AF324B">
        <w:rPr>
          <w:rFonts w:ascii="Aptos" w:hAnsi="Aptos"/>
          <w:sz w:val="24"/>
          <w:szCs w:val="24"/>
        </w:rPr>
        <w:t xml:space="preserve"> </w:t>
      </w:r>
      <w:r w:rsidRPr="00AF324B">
        <w:rPr>
          <w:rFonts w:ascii="Aptos" w:hAnsi="Aptos"/>
          <w:sz w:val="24"/>
          <w:szCs w:val="24"/>
        </w:rPr>
        <w:t>(95,</w:t>
      </w:r>
      <w:r w:rsidR="00F3698B" w:rsidRPr="00AF324B">
        <w:rPr>
          <w:rFonts w:ascii="Aptos" w:hAnsi="Aptos"/>
          <w:sz w:val="24"/>
          <w:szCs w:val="24"/>
        </w:rPr>
        <w:t>23</w:t>
      </w:r>
      <w:r w:rsidRPr="00AF324B">
        <w:rPr>
          <w:rFonts w:ascii="Aptos" w:hAnsi="Aptos"/>
          <w:sz w:val="24"/>
          <w:szCs w:val="24"/>
        </w:rPr>
        <w:t>%) i 1</w:t>
      </w:r>
      <w:r w:rsidR="00B168ED" w:rsidRPr="00AF324B">
        <w:rPr>
          <w:rFonts w:ascii="Aptos" w:hAnsi="Aptos"/>
          <w:sz w:val="24"/>
          <w:szCs w:val="24"/>
        </w:rPr>
        <w:t>.</w:t>
      </w:r>
      <w:r w:rsidR="0037070D" w:rsidRPr="00AF324B">
        <w:rPr>
          <w:rFonts w:ascii="Aptos" w:hAnsi="Aptos"/>
          <w:sz w:val="24"/>
          <w:szCs w:val="24"/>
        </w:rPr>
        <w:t>8</w:t>
      </w:r>
      <w:r w:rsidR="00F3698B" w:rsidRPr="00AF324B">
        <w:rPr>
          <w:rFonts w:ascii="Aptos" w:hAnsi="Aptos"/>
          <w:sz w:val="24"/>
          <w:szCs w:val="24"/>
        </w:rPr>
        <w:t>15</w:t>
      </w:r>
      <w:r w:rsidRPr="00AF324B">
        <w:rPr>
          <w:rFonts w:ascii="Aptos" w:hAnsi="Aptos"/>
          <w:sz w:val="24"/>
          <w:szCs w:val="24"/>
        </w:rPr>
        <w:t xml:space="preserve"> nezaposlenih (4,</w:t>
      </w:r>
      <w:r w:rsidR="00F3698B" w:rsidRPr="00AF324B">
        <w:rPr>
          <w:rFonts w:ascii="Aptos" w:hAnsi="Aptos"/>
          <w:sz w:val="24"/>
          <w:szCs w:val="24"/>
        </w:rPr>
        <w:t>8</w:t>
      </w:r>
      <w:r w:rsidRPr="00AF324B">
        <w:rPr>
          <w:rFonts w:ascii="Aptos" w:hAnsi="Aptos"/>
          <w:sz w:val="24"/>
          <w:szCs w:val="24"/>
        </w:rPr>
        <w:t>%) sa 2</w:t>
      </w:r>
      <w:r w:rsidR="0037070D" w:rsidRPr="00AF324B">
        <w:rPr>
          <w:rFonts w:ascii="Aptos" w:hAnsi="Aptos"/>
          <w:sz w:val="24"/>
          <w:szCs w:val="24"/>
        </w:rPr>
        <w:t>7</w:t>
      </w:r>
      <w:r w:rsidRPr="00AF324B">
        <w:rPr>
          <w:rFonts w:ascii="Aptos" w:hAnsi="Aptos"/>
          <w:sz w:val="24"/>
          <w:szCs w:val="24"/>
        </w:rPr>
        <w:t>.</w:t>
      </w:r>
      <w:r w:rsidR="00F3698B" w:rsidRPr="00AF324B">
        <w:rPr>
          <w:rFonts w:ascii="Aptos" w:hAnsi="Aptos"/>
          <w:sz w:val="24"/>
          <w:szCs w:val="24"/>
        </w:rPr>
        <w:t>722</w:t>
      </w:r>
      <w:r w:rsidRPr="00AF324B">
        <w:rPr>
          <w:rFonts w:ascii="Aptos" w:hAnsi="Aptos"/>
          <w:sz w:val="24"/>
          <w:szCs w:val="24"/>
        </w:rPr>
        <w:t xml:space="preserve"> osobe u mirovini (4</w:t>
      </w:r>
      <w:r w:rsidR="0037070D" w:rsidRPr="00AF324B">
        <w:rPr>
          <w:rFonts w:ascii="Aptos" w:hAnsi="Aptos"/>
          <w:sz w:val="24"/>
          <w:szCs w:val="24"/>
        </w:rPr>
        <w:t>2</w:t>
      </w:r>
      <w:r w:rsidRPr="00AF324B">
        <w:rPr>
          <w:rFonts w:ascii="Aptos" w:hAnsi="Aptos"/>
          <w:sz w:val="24"/>
          <w:szCs w:val="24"/>
        </w:rPr>
        <w:t>,</w:t>
      </w:r>
      <w:r w:rsidR="00F3698B" w:rsidRPr="00AF324B">
        <w:rPr>
          <w:rFonts w:ascii="Aptos" w:hAnsi="Aptos"/>
          <w:sz w:val="24"/>
          <w:szCs w:val="24"/>
        </w:rPr>
        <w:t>13</w:t>
      </w:r>
      <w:r w:rsidRPr="00AF324B">
        <w:rPr>
          <w:rFonts w:ascii="Aptos" w:hAnsi="Aptos"/>
          <w:sz w:val="24"/>
          <w:szCs w:val="24"/>
        </w:rPr>
        <w:t>%) i nadalje čini izazov za razvoj poduzetništva, posebno unutar potražnje poduzetnika za radnicima u odnosu na raspoloživ ljudski potencijal i rezultira potrebom za zapošljavanjem stranih radnika posebno u djelatnostima građevine, prerađivačke industrija i poljoprivrede.</w:t>
      </w:r>
    </w:p>
    <w:p w14:paraId="373BFD5A" w14:textId="77777777" w:rsidR="007151DB" w:rsidRPr="00AF324B" w:rsidRDefault="007151DB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7F73A93B" w14:textId="246D4944" w:rsidR="00AB251A" w:rsidRPr="00AF324B" w:rsidRDefault="00AB251A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Omjer osiguranika, odnosno zaposlenih osoba u odnosu na umirovljene radnike </w:t>
      </w:r>
      <w:r w:rsidR="00F30231" w:rsidRPr="00AF324B">
        <w:rPr>
          <w:rFonts w:ascii="Aptos" w:hAnsi="Aptos"/>
          <w:sz w:val="24"/>
          <w:szCs w:val="24"/>
        </w:rPr>
        <w:t xml:space="preserve">skoro je </w:t>
      </w:r>
      <w:r w:rsidRPr="00AF324B">
        <w:rPr>
          <w:rFonts w:ascii="Aptos" w:hAnsi="Aptos"/>
          <w:sz w:val="24"/>
          <w:szCs w:val="24"/>
        </w:rPr>
        <w:t>identičan kao i na razini države (1,</w:t>
      </w:r>
      <w:r w:rsidR="00657541" w:rsidRPr="00AF324B">
        <w:rPr>
          <w:rFonts w:ascii="Aptos" w:hAnsi="Aptos"/>
          <w:sz w:val="24"/>
          <w:szCs w:val="24"/>
        </w:rPr>
        <w:t>3</w:t>
      </w:r>
      <w:r w:rsidR="004E3F56" w:rsidRPr="00AF324B">
        <w:rPr>
          <w:rFonts w:ascii="Aptos" w:hAnsi="Aptos"/>
          <w:sz w:val="24"/>
          <w:szCs w:val="24"/>
        </w:rPr>
        <w:t>1</w:t>
      </w:r>
      <w:r w:rsidR="00657541" w:rsidRPr="00AF324B">
        <w:rPr>
          <w:rFonts w:ascii="Aptos" w:hAnsi="Aptos"/>
          <w:sz w:val="24"/>
          <w:szCs w:val="24"/>
        </w:rPr>
        <w:t>:</w:t>
      </w:r>
      <w:r w:rsidRPr="00AF324B">
        <w:rPr>
          <w:rFonts w:ascii="Aptos" w:hAnsi="Aptos"/>
          <w:sz w:val="24"/>
          <w:szCs w:val="24"/>
        </w:rPr>
        <w:t xml:space="preserve">1 na području Županije, dok </w:t>
      </w:r>
      <w:r w:rsidR="00AB36CD" w:rsidRPr="00AF324B">
        <w:rPr>
          <w:rFonts w:ascii="Aptos" w:hAnsi="Aptos"/>
          <w:sz w:val="24"/>
          <w:szCs w:val="24"/>
        </w:rPr>
        <w:t xml:space="preserve">je </w:t>
      </w:r>
      <w:r w:rsidRPr="00AF324B">
        <w:rPr>
          <w:rFonts w:ascii="Aptos" w:hAnsi="Aptos"/>
          <w:sz w:val="24"/>
          <w:szCs w:val="24"/>
        </w:rPr>
        <w:t>nacionalni omjer 1,</w:t>
      </w:r>
      <w:r w:rsidR="00363092" w:rsidRPr="00AF324B">
        <w:rPr>
          <w:rFonts w:ascii="Aptos" w:hAnsi="Aptos"/>
          <w:sz w:val="24"/>
          <w:szCs w:val="24"/>
        </w:rPr>
        <w:t>3</w:t>
      </w:r>
      <w:r w:rsidR="004E3F56" w:rsidRPr="00AF324B">
        <w:rPr>
          <w:rFonts w:ascii="Aptos" w:hAnsi="Aptos"/>
          <w:sz w:val="24"/>
          <w:szCs w:val="24"/>
        </w:rPr>
        <w:t>5</w:t>
      </w:r>
      <w:r w:rsidRPr="00AF324B">
        <w:rPr>
          <w:rFonts w:ascii="Aptos" w:hAnsi="Aptos"/>
          <w:sz w:val="24"/>
          <w:szCs w:val="24"/>
        </w:rPr>
        <w:t>:1).</w:t>
      </w:r>
    </w:p>
    <w:p w14:paraId="1330457B" w14:textId="77777777" w:rsidR="00AB251A" w:rsidRPr="00AF324B" w:rsidRDefault="00AB251A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3DE63BB4" w14:textId="4481FD29" w:rsidR="00AB251A" w:rsidRPr="00AF324B" w:rsidRDefault="00AB251A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U budućem razdoblju realnom i javnom sektoru biti će dostupna bespovratna sredstva EU iz Programa za oporavak i otpornost, ruralni razvoj, konkurentnost i koheziju te ostali izvori što će i nadalje pozitivno utjecati na investicije, odnosno nove poslove za realni sektor i zadržavanje, odnosno povećanje zaposlenosti stanovništva.</w:t>
      </w:r>
    </w:p>
    <w:p w14:paraId="48903DFA" w14:textId="77777777" w:rsidR="007151DB" w:rsidRPr="00AF324B" w:rsidRDefault="007151DB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448D2ED3" w14:textId="57ACCEFD" w:rsidR="00AB251A" w:rsidRPr="00AF324B" w:rsidRDefault="00AB251A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Izazovi u narednog razdoblja su inflatorni pritisci na rast cijena, posebno u energetici i poljoprivredi, a pozitivni učinci na dio izvozno orijentiranih društava </w:t>
      </w:r>
      <w:r w:rsidR="00D34847" w:rsidRPr="00AF324B">
        <w:rPr>
          <w:rFonts w:ascii="Aptos" w:hAnsi="Aptos"/>
          <w:sz w:val="24"/>
          <w:szCs w:val="24"/>
        </w:rPr>
        <w:t>jačati će nakon pristupanja RH E</w:t>
      </w:r>
      <w:r w:rsidRPr="00AF324B">
        <w:rPr>
          <w:rFonts w:ascii="Aptos" w:hAnsi="Aptos"/>
          <w:sz w:val="24"/>
          <w:szCs w:val="24"/>
        </w:rPr>
        <w:t>urozoni i šengenskom prostoru</w:t>
      </w:r>
      <w:r w:rsidR="00D34847" w:rsidRPr="00AF324B">
        <w:rPr>
          <w:rFonts w:ascii="Aptos" w:hAnsi="Aptos"/>
          <w:sz w:val="24"/>
          <w:szCs w:val="24"/>
        </w:rPr>
        <w:t>.</w:t>
      </w:r>
      <w:r w:rsidRPr="00AF324B">
        <w:rPr>
          <w:rFonts w:ascii="Aptos" w:hAnsi="Aptos"/>
          <w:sz w:val="24"/>
          <w:szCs w:val="24"/>
        </w:rPr>
        <w:t xml:space="preserve"> </w:t>
      </w:r>
    </w:p>
    <w:p w14:paraId="240A1BE8" w14:textId="3134CD04" w:rsidR="00274949" w:rsidRPr="00AF324B" w:rsidRDefault="00274949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2FBB8526" w14:textId="6EDE2FBB" w:rsidR="00163A2F" w:rsidRPr="00AF324B" w:rsidRDefault="00D256A6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Koprivničko-križevačka županija za 202</w:t>
      </w:r>
      <w:r w:rsidR="0011230F" w:rsidRPr="00AF324B">
        <w:rPr>
          <w:rFonts w:ascii="Aptos" w:hAnsi="Aptos"/>
          <w:sz w:val="24"/>
          <w:szCs w:val="24"/>
        </w:rPr>
        <w:t>5</w:t>
      </w:r>
      <w:r w:rsidR="001C0594" w:rsidRPr="00AF324B">
        <w:rPr>
          <w:rFonts w:ascii="Aptos" w:hAnsi="Aptos"/>
          <w:sz w:val="24"/>
          <w:szCs w:val="24"/>
        </w:rPr>
        <w:t>.</w:t>
      </w:r>
      <w:r w:rsidRPr="00AF324B">
        <w:rPr>
          <w:rFonts w:ascii="Aptos" w:hAnsi="Aptos"/>
          <w:sz w:val="24"/>
          <w:szCs w:val="24"/>
        </w:rPr>
        <w:t xml:space="preserve"> godinu planira u Proračunu rezervirati </w:t>
      </w:r>
      <w:r w:rsidR="00163A2F" w:rsidRPr="00AF324B">
        <w:rPr>
          <w:rFonts w:ascii="Aptos" w:hAnsi="Aptos"/>
          <w:sz w:val="24"/>
          <w:szCs w:val="24"/>
        </w:rPr>
        <w:t>3,71</w:t>
      </w:r>
      <w:r w:rsidRPr="00AF324B">
        <w:rPr>
          <w:rFonts w:ascii="Aptos" w:hAnsi="Aptos"/>
          <w:sz w:val="24"/>
          <w:szCs w:val="24"/>
        </w:rPr>
        <w:t xml:space="preserve"> milijuna </w:t>
      </w:r>
      <w:r w:rsidR="00AB36CD">
        <w:rPr>
          <w:rFonts w:ascii="Aptos" w:hAnsi="Aptos"/>
          <w:sz w:val="24"/>
          <w:szCs w:val="24"/>
        </w:rPr>
        <w:t>€</w:t>
      </w:r>
      <w:r w:rsidRPr="00AF324B">
        <w:rPr>
          <w:rFonts w:ascii="Aptos" w:hAnsi="Aptos"/>
          <w:sz w:val="24"/>
          <w:szCs w:val="24"/>
        </w:rPr>
        <w:t xml:space="preserve"> za sektor prijevoza putnika u cestovnom prijevozu,</w:t>
      </w:r>
      <w:r w:rsidR="00AB36CD">
        <w:rPr>
          <w:rFonts w:ascii="Aptos" w:hAnsi="Aptos"/>
          <w:sz w:val="24"/>
          <w:szCs w:val="24"/>
        </w:rPr>
        <w:t xml:space="preserve"> </w:t>
      </w:r>
      <w:r w:rsidR="00251BD0" w:rsidRPr="00AF324B">
        <w:rPr>
          <w:rFonts w:ascii="Aptos" w:hAnsi="Aptos"/>
          <w:sz w:val="24"/>
          <w:szCs w:val="24"/>
        </w:rPr>
        <w:t>400</w:t>
      </w:r>
      <w:r w:rsidR="00950318" w:rsidRPr="00AF324B">
        <w:rPr>
          <w:rFonts w:ascii="Aptos" w:hAnsi="Aptos"/>
          <w:sz w:val="24"/>
          <w:szCs w:val="24"/>
        </w:rPr>
        <w:t xml:space="preserve"> tisuća € potpore gospodarstvenicima (start </w:t>
      </w:r>
      <w:proofErr w:type="spellStart"/>
      <w:r w:rsidR="00950318" w:rsidRPr="00AF324B">
        <w:rPr>
          <w:rFonts w:ascii="Aptos" w:hAnsi="Aptos"/>
          <w:sz w:val="24"/>
          <w:szCs w:val="24"/>
        </w:rPr>
        <w:t>up</w:t>
      </w:r>
      <w:proofErr w:type="spellEnd"/>
      <w:r w:rsidR="00950318" w:rsidRPr="00AF324B">
        <w:rPr>
          <w:rFonts w:ascii="Aptos" w:hAnsi="Aptos"/>
          <w:sz w:val="24"/>
          <w:szCs w:val="24"/>
        </w:rPr>
        <w:t>, sufinanciranje kamata</w:t>
      </w:r>
      <w:r w:rsidR="00D34847" w:rsidRPr="00AF324B">
        <w:rPr>
          <w:rFonts w:ascii="Aptos" w:hAnsi="Aptos"/>
          <w:sz w:val="24"/>
          <w:szCs w:val="24"/>
        </w:rPr>
        <w:t xml:space="preserve"> i opreme</w:t>
      </w:r>
      <w:r w:rsidR="00950318" w:rsidRPr="00AF324B">
        <w:rPr>
          <w:rFonts w:ascii="Aptos" w:hAnsi="Aptos"/>
          <w:sz w:val="24"/>
          <w:szCs w:val="24"/>
        </w:rPr>
        <w:t>), za potpore poljoprivrednicima 410 tisuća €</w:t>
      </w:r>
      <w:r w:rsidR="00D34847" w:rsidRPr="00AF324B">
        <w:rPr>
          <w:rFonts w:ascii="Aptos" w:hAnsi="Aptos"/>
          <w:sz w:val="24"/>
          <w:szCs w:val="24"/>
        </w:rPr>
        <w:t xml:space="preserve">, te </w:t>
      </w:r>
      <w:r w:rsidR="00112D22" w:rsidRPr="00AF324B">
        <w:rPr>
          <w:rFonts w:ascii="Aptos" w:hAnsi="Aptos"/>
          <w:sz w:val="24"/>
          <w:szCs w:val="24"/>
        </w:rPr>
        <w:t>14</w:t>
      </w:r>
      <w:r w:rsidR="00D34847" w:rsidRPr="00AF324B">
        <w:rPr>
          <w:rFonts w:ascii="Aptos" w:hAnsi="Aptos"/>
          <w:sz w:val="24"/>
          <w:szCs w:val="24"/>
        </w:rPr>
        <w:t>0 tisuća € za promidžbu malog poduzetništva na sajmovima u zemlji i inozemstvu</w:t>
      </w:r>
    </w:p>
    <w:p w14:paraId="75BC86E4" w14:textId="4CEEB83F" w:rsidR="00D256A6" w:rsidRPr="00AF324B" w:rsidRDefault="00D256A6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Unutar djelatnosti poduzetnika, biti će prihvatljiv</w:t>
      </w:r>
      <w:r w:rsidR="00E62CF9" w:rsidRPr="00AF324B">
        <w:rPr>
          <w:rFonts w:ascii="Aptos" w:hAnsi="Aptos"/>
          <w:sz w:val="24"/>
          <w:szCs w:val="24"/>
        </w:rPr>
        <w:t>e</w:t>
      </w:r>
      <w:r w:rsidRPr="00AF324B">
        <w:rPr>
          <w:rFonts w:ascii="Aptos" w:hAnsi="Aptos"/>
          <w:sz w:val="24"/>
          <w:szCs w:val="24"/>
        </w:rPr>
        <w:t xml:space="preserve"> </w:t>
      </w:r>
      <w:r w:rsidR="00E62CF9" w:rsidRPr="00AF324B">
        <w:rPr>
          <w:rFonts w:ascii="Aptos" w:hAnsi="Aptos"/>
          <w:sz w:val="24"/>
          <w:szCs w:val="24"/>
        </w:rPr>
        <w:t>investicije</w:t>
      </w:r>
      <w:r w:rsidRPr="00AF324B">
        <w:rPr>
          <w:rFonts w:ascii="Aptos" w:hAnsi="Aptos"/>
          <w:sz w:val="24"/>
          <w:szCs w:val="24"/>
        </w:rPr>
        <w:t xml:space="preserve"> zelene tranzicije, posebno</w:t>
      </w:r>
      <w:r w:rsidR="00E62CF9" w:rsidRPr="00AF324B">
        <w:rPr>
          <w:rFonts w:ascii="Aptos" w:hAnsi="Aptos"/>
          <w:sz w:val="24"/>
          <w:szCs w:val="24"/>
        </w:rPr>
        <w:t>,</w:t>
      </w:r>
      <w:r w:rsidRPr="00AF324B">
        <w:rPr>
          <w:rFonts w:ascii="Aptos" w:hAnsi="Aptos"/>
          <w:sz w:val="24"/>
          <w:szCs w:val="24"/>
        </w:rPr>
        <w:t xml:space="preserve"> uz ostale materijalne troškov</w:t>
      </w:r>
      <w:r w:rsidR="00E62CF9" w:rsidRPr="00AF324B">
        <w:rPr>
          <w:rFonts w:ascii="Aptos" w:hAnsi="Aptos"/>
          <w:sz w:val="24"/>
          <w:szCs w:val="24"/>
        </w:rPr>
        <w:t>e</w:t>
      </w:r>
      <w:r w:rsidRPr="00AF324B">
        <w:rPr>
          <w:rFonts w:ascii="Aptos" w:hAnsi="Aptos"/>
          <w:sz w:val="24"/>
          <w:szCs w:val="24"/>
        </w:rPr>
        <w:t xml:space="preserve"> za opremu i</w:t>
      </w:r>
      <w:r w:rsidR="00E62CF9" w:rsidRPr="00AF324B">
        <w:rPr>
          <w:rFonts w:ascii="Aptos" w:hAnsi="Aptos"/>
          <w:sz w:val="24"/>
          <w:szCs w:val="24"/>
        </w:rPr>
        <w:t xml:space="preserve"> troškovi za</w:t>
      </w:r>
      <w:r w:rsidRPr="00AF324B">
        <w:rPr>
          <w:rFonts w:ascii="Aptos" w:hAnsi="Aptos"/>
          <w:sz w:val="24"/>
          <w:szCs w:val="24"/>
        </w:rPr>
        <w:t xml:space="preserve"> ugradnju fotonaponskih elektrana na gospodarske objekte, sve sa svrhom smanjenja troškova u uvjetima očekivanog rasta energenata</w:t>
      </w:r>
      <w:r w:rsidR="00E62CF9" w:rsidRPr="00AF324B">
        <w:rPr>
          <w:rFonts w:ascii="Aptos" w:hAnsi="Aptos"/>
          <w:sz w:val="24"/>
          <w:szCs w:val="24"/>
        </w:rPr>
        <w:t xml:space="preserve"> u narednom razdoblju.</w:t>
      </w:r>
    </w:p>
    <w:p w14:paraId="2BF2CBC6" w14:textId="1C80224E" w:rsidR="00D256A6" w:rsidRPr="00AF324B" w:rsidRDefault="00D256A6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3728F6C9" w14:textId="1B553492" w:rsidR="00D34847" w:rsidRPr="00AF324B" w:rsidRDefault="00D34847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Indirektno potičemo građane na korištenje obnovljivih izvora energije, što je do 202</w:t>
      </w:r>
      <w:r w:rsidR="008315D2" w:rsidRPr="00AF324B">
        <w:rPr>
          <w:rFonts w:ascii="Aptos" w:hAnsi="Aptos"/>
          <w:sz w:val="24"/>
          <w:szCs w:val="24"/>
        </w:rPr>
        <w:t>4</w:t>
      </w:r>
      <w:r w:rsidRPr="00AF324B">
        <w:rPr>
          <w:rFonts w:ascii="Aptos" w:hAnsi="Aptos"/>
          <w:sz w:val="24"/>
          <w:szCs w:val="24"/>
        </w:rPr>
        <w:t xml:space="preserve">. godine omogućilo ugradnju </w:t>
      </w:r>
      <w:r w:rsidR="008315D2" w:rsidRPr="00AF324B">
        <w:rPr>
          <w:rFonts w:ascii="Aptos" w:hAnsi="Aptos"/>
          <w:sz w:val="24"/>
          <w:szCs w:val="24"/>
        </w:rPr>
        <w:t>21</w:t>
      </w:r>
      <w:r w:rsidR="00E63A57" w:rsidRPr="00AF324B">
        <w:rPr>
          <w:rFonts w:ascii="Aptos" w:hAnsi="Aptos"/>
          <w:sz w:val="24"/>
          <w:szCs w:val="24"/>
        </w:rPr>
        <w:t>6</w:t>
      </w:r>
      <w:r w:rsidRPr="00AF324B">
        <w:rPr>
          <w:rFonts w:ascii="Aptos" w:hAnsi="Aptos"/>
          <w:sz w:val="24"/>
          <w:szCs w:val="24"/>
        </w:rPr>
        <w:t xml:space="preserve"> solarnih elektrana u vrijednosti subvencije od </w:t>
      </w:r>
      <w:r w:rsidR="008315D2" w:rsidRPr="00AF324B">
        <w:rPr>
          <w:rFonts w:ascii="Aptos" w:hAnsi="Aptos"/>
          <w:sz w:val="24"/>
          <w:szCs w:val="24"/>
        </w:rPr>
        <w:t>6</w:t>
      </w:r>
      <w:r w:rsidR="00152428" w:rsidRPr="00AF324B">
        <w:rPr>
          <w:rFonts w:ascii="Aptos" w:hAnsi="Aptos"/>
          <w:sz w:val="24"/>
          <w:szCs w:val="24"/>
        </w:rPr>
        <w:t>0</w:t>
      </w:r>
      <w:r w:rsidR="00E63A57" w:rsidRPr="00AF324B">
        <w:rPr>
          <w:rFonts w:ascii="Aptos" w:hAnsi="Aptos"/>
          <w:sz w:val="24"/>
          <w:szCs w:val="24"/>
        </w:rPr>
        <w:t>1</w:t>
      </w:r>
      <w:r w:rsidR="00152428" w:rsidRPr="00AF324B">
        <w:rPr>
          <w:rFonts w:ascii="Aptos" w:hAnsi="Aptos"/>
          <w:sz w:val="24"/>
          <w:szCs w:val="24"/>
        </w:rPr>
        <w:t>.000</w:t>
      </w:r>
      <w:r w:rsidRPr="00AF324B">
        <w:rPr>
          <w:rFonts w:ascii="Aptos" w:hAnsi="Aptos"/>
          <w:sz w:val="24"/>
          <w:szCs w:val="24"/>
        </w:rPr>
        <w:t>,</w:t>
      </w:r>
      <w:r w:rsidR="00152428" w:rsidRPr="00AF324B">
        <w:rPr>
          <w:rFonts w:ascii="Aptos" w:hAnsi="Aptos"/>
          <w:sz w:val="24"/>
          <w:szCs w:val="24"/>
        </w:rPr>
        <w:t>00 €</w:t>
      </w:r>
      <w:r w:rsidR="001A2363" w:rsidRPr="00AF324B">
        <w:rPr>
          <w:rFonts w:ascii="Aptos" w:hAnsi="Aptos"/>
          <w:sz w:val="24"/>
          <w:szCs w:val="24"/>
        </w:rPr>
        <w:t xml:space="preserve"> </w:t>
      </w:r>
      <w:r w:rsidR="008315D2" w:rsidRPr="00AF324B">
        <w:rPr>
          <w:rFonts w:ascii="Aptos" w:hAnsi="Aptos"/>
          <w:sz w:val="24"/>
          <w:szCs w:val="24"/>
        </w:rPr>
        <w:t xml:space="preserve">, </w:t>
      </w:r>
      <w:r w:rsidRPr="00AF324B">
        <w:rPr>
          <w:rFonts w:ascii="Aptos" w:hAnsi="Aptos"/>
          <w:sz w:val="24"/>
          <w:szCs w:val="24"/>
        </w:rPr>
        <w:t>a sa poticanjem će se nastaviti i u narednom razdoblju</w:t>
      </w:r>
      <w:r w:rsidR="008315D2" w:rsidRPr="00AF324B">
        <w:rPr>
          <w:rFonts w:ascii="Aptos" w:hAnsi="Aptos"/>
          <w:sz w:val="24"/>
          <w:szCs w:val="24"/>
        </w:rPr>
        <w:t>.</w:t>
      </w:r>
    </w:p>
    <w:p w14:paraId="70A62FFF" w14:textId="77777777" w:rsidR="00D34847" w:rsidRPr="00AF324B" w:rsidRDefault="00D34847" w:rsidP="00B168ED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530B1BE6" w14:textId="674A72CC" w:rsidR="006B66A9" w:rsidRPr="00AF324B" w:rsidRDefault="006B66A9" w:rsidP="006B66A9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>Koprivničko-križevačka županija planira</w:t>
      </w:r>
      <w:r w:rsidR="00112D22" w:rsidRPr="00AF324B">
        <w:rPr>
          <w:rFonts w:ascii="Aptos" w:hAnsi="Aptos"/>
          <w:sz w:val="24"/>
          <w:szCs w:val="24"/>
        </w:rPr>
        <w:t xml:space="preserve"> u budućem </w:t>
      </w:r>
      <w:r w:rsidR="00AB36CD" w:rsidRPr="00AF324B">
        <w:rPr>
          <w:rFonts w:ascii="Aptos" w:hAnsi="Aptos"/>
          <w:sz w:val="24"/>
          <w:szCs w:val="24"/>
        </w:rPr>
        <w:t>srednjoročnom</w:t>
      </w:r>
      <w:r w:rsidR="00112D22" w:rsidRPr="00AF324B">
        <w:rPr>
          <w:rFonts w:ascii="Aptos" w:hAnsi="Aptos"/>
          <w:sz w:val="24"/>
          <w:szCs w:val="24"/>
        </w:rPr>
        <w:t xml:space="preserve"> razdoblju</w:t>
      </w:r>
      <w:r w:rsidRPr="00AF324B">
        <w:rPr>
          <w:rFonts w:ascii="Aptos" w:hAnsi="Aptos"/>
          <w:sz w:val="24"/>
          <w:szCs w:val="24"/>
        </w:rPr>
        <w:t xml:space="preserve"> izgraditi ključnu poduzetničku infrastrukturu za sektor poljoprivrede, što su logističko distributivni centri za meso, te voće i povrće</w:t>
      </w:r>
      <w:r w:rsidR="00112D22" w:rsidRPr="00AF324B">
        <w:rPr>
          <w:rFonts w:ascii="Aptos" w:hAnsi="Aptos"/>
          <w:sz w:val="24"/>
          <w:szCs w:val="24"/>
        </w:rPr>
        <w:t xml:space="preserve"> te sustav navodnjavanja  Veliki </w:t>
      </w:r>
      <w:proofErr w:type="spellStart"/>
      <w:r w:rsidR="00112D22" w:rsidRPr="00AF324B">
        <w:rPr>
          <w:rFonts w:ascii="Aptos" w:hAnsi="Aptos"/>
          <w:sz w:val="24"/>
          <w:szCs w:val="24"/>
        </w:rPr>
        <w:t>Pažut</w:t>
      </w:r>
      <w:proofErr w:type="spellEnd"/>
      <w:r w:rsidR="00AB36CD">
        <w:rPr>
          <w:rFonts w:ascii="Aptos" w:hAnsi="Aptos"/>
          <w:sz w:val="24"/>
          <w:szCs w:val="24"/>
        </w:rPr>
        <w:t>,</w:t>
      </w:r>
      <w:r w:rsidRPr="00AF324B">
        <w:rPr>
          <w:rFonts w:ascii="Aptos" w:hAnsi="Aptos"/>
          <w:sz w:val="24"/>
          <w:szCs w:val="24"/>
        </w:rPr>
        <w:t xml:space="preserve"> </w:t>
      </w:r>
      <w:r w:rsidR="00112D22" w:rsidRPr="00AF324B">
        <w:rPr>
          <w:rFonts w:ascii="Aptos" w:hAnsi="Aptos"/>
          <w:sz w:val="24"/>
          <w:szCs w:val="24"/>
        </w:rPr>
        <w:t>sve s</w:t>
      </w:r>
      <w:r w:rsidRPr="00AF324B">
        <w:rPr>
          <w:rFonts w:ascii="Aptos" w:hAnsi="Aptos"/>
          <w:sz w:val="24"/>
          <w:szCs w:val="24"/>
        </w:rPr>
        <w:t xml:space="preserve">a svrhom jačanja proizvođačko prehrambene industrije bazirane na domaćim poljoprivrednim kulturama, a time </w:t>
      </w:r>
      <w:r w:rsidR="00112D22" w:rsidRPr="00AF324B">
        <w:rPr>
          <w:rFonts w:ascii="Aptos" w:hAnsi="Aptos"/>
          <w:sz w:val="24"/>
          <w:szCs w:val="24"/>
        </w:rPr>
        <w:t>jačanja tržišnog položaja</w:t>
      </w:r>
      <w:r w:rsidRPr="00AF324B">
        <w:rPr>
          <w:rFonts w:ascii="Aptos" w:hAnsi="Aptos"/>
          <w:sz w:val="24"/>
          <w:szCs w:val="24"/>
        </w:rPr>
        <w:t xml:space="preserve"> poljoprivrednih proizvođača</w:t>
      </w:r>
      <w:r w:rsidR="00112D22" w:rsidRPr="00AF324B">
        <w:rPr>
          <w:rFonts w:ascii="Aptos" w:hAnsi="Aptos"/>
          <w:sz w:val="24"/>
          <w:szCs w:val="24"/>
        </w:rPr>
        <w:t>.</w:t>
      </w:r>
    </w:p>
    <w:p w14:paraId="123B4992" w14:textId="77777777" w:rsidR="006B66A9" w:rsidRPr="00AF324B" w:rsidRDefault="006B66A9" w:rsidP="006B66A9">
      <w:pPr>
        <w:spacing w:after="0" w:line="240" w:lineRule="auto"/>
        <w:jc w:val="both"/>
        <w:rPr>
          <w:rFonts w:ascii="Aptos" w:hAnsi="Aptos"/>
          <w:sz w:val="24"/>
          <w:szCs w:val="24"/>
        </w:rPr>
      </w:pPr>
    </w:p>
    <w:p w14:paraId="005AB953" w14:textId="115BCCBC" w:rsidR="006B66A9" w:rsidRPr="00AF324B" w:rsidRDefault="006B66A9" w:rsidP="006B66A9">
      <w:pPr>
        <w:spacing w:after="0" w:line="240" w:lineRule="auto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lastRenderedPageBreak/>
        <w:t>JLS raspolažu i upravljaju građevinskim parcelama u poduzetničkim zonama te svaka njihova politika u smanjenju cijena i lokalnih davanja poduzetnika prilikom gradnje pozitivno utječe na jačanje poduzetničke klime, kako lokalno, tako i regionalno, za što postoje pozitivni primjeri u pojedinim jedinicama lokalne samouprave Koprivničko-križevačke županije.</w:t>
      </w:r>
    </w:p>
    <w:p w14:paraId="5CB4062A" w14:textId="77777777" w:rsidR="00AB36CD" w:rsidRDefault="00AB36CD" w:rsidP="00D256A6">
      <w:pPr>
        <w:spacing w:after="0" w:line="240" w:lineRule="auto"/>
        <w:ind w:left="4248"/>
        <w:jc w:val="both"/>
        <w:rPr>
          <w:rFonts w:ascii="Aptos" w:hAnsi="Aptos"/>
          <w:sz w:val="24"/>
          <w:szCs w:val="24"/>
        </w:rPr>
      </w:pPr>
    </w:p>
    <w:p w14:paraId="645149C3" w14:textId="77777777" w:rsidR="00AB36CD" w:rsidRDefault="00AB36CD" w:rsidP="00AB36CD">
      <w:pPr>
        <w:spacing w:after="0" w:line="240" w:lineRule="auto"/>
        <w:ind w:left="4248"/>
        <w:jc w:val="both"/>
        <w:rPr>
          <w:rFonts w:ascii="Aptos" w:hAnsi="Aptos"/>
          <w:sz w:val="24"/>
          <w:szCs w:val="24"/>
        </w:rPr>
      </w:pPr>
      <w:r>
        <w:rPr>
          <w:rFonts w:ascii="Aptos" w:hAnsi="Aptos"/>
          <w:sz w:val="24"/>
          <w:szCs w:val="24"/>
        </w:rPr>
        <w:t>P</w:t>
      </w:r>
      <w:r w:rsidR="00D256A6" w:rsidRPr="00AF324B">
        <w:rPr>
          <w:rFonts w:ascii="Aptos" w:hAnsi="Aptos"/>
          <w:sz w:val="24"/>
          <w:szCs w:val="24"/>
        </w:rPr>
        <w:t>ročelnik Upravnog odjela za gospodarstvo, komunalne djelatnosti i poljoprivredu</w:t>
      </w:r>
    </w:p>
    <w:p w14:paraId="2A135E55" w14:textId="0235C17D" w:rsidR="00D256A6" w:rsidRDefault="00D256A6" w:rsidP="00AB36CD">
      <w:pPr>
        <w:spacing w:after="0" w:line="240" w:lineRule="auto"/>
        <w:ind w:left="4248"/>
        <w:jc w:val="both"/>
        <w:rPr>
          <w:rFonts w:ascii="Aptos" w:hAnsi="Aptos"/>
          <w:sz w:val="24"/>
          <w:szCs w:val="24"/>
        </w:rPr>
      </w:pPr>
      <w:r w:rsidRPr="00AF324B">
        <w:rPr>
          <w:rFonts w:ascii="Aptos" w:hAnsi="Aptos"/>
          <w:sz w:val="24"/>
          <w:szCs w:val="24"/>
        </w:rPr>
        <w:t xml:space="preserve">Koprivničko-križevačke županije </w:t>
      </w:r>
    </w:p>
    <w:p w14:paraId="022574B7" w14:textId="123FA206" w:rsidR="00D256A6" w:rsidRDefault="00D256A6" w:rsidP="006A78E7">
      <w:pPr>
        <w:spacing w:after="0" w:line="240" w:lineRule="auto"/>
        <w:ind w:left="4248"/>
        <w:jc w:val="both"/>
        <w:rPr>
          <w:rFonts w:ascii="Aptos" w:hAnsi="Aptos"/>
          <w:b/>
          <w:bCs/>
          <w:sz w:val="24"/>
          <w:szCs w:val="24"/>
        </w:rPr>
      </w:pPr>
      <w:r w:rsidRPr="00AF324B">
        <w:rPr>
          <w:rFonts w:ascii="Aptos" w:hAnsi="Aptos"/>
          <w:b/>
          <w:bCs/>
          <w:sz w:val="24"/>
          <w:szCs w:val="24"/>
        </w:rPr>
        <w:t xml:space="preserve">Marijan Štimac, </w:t>
      </w:r>
      <w:proofErr w:type="spellStart"/>
      <w:r w:rsidRPr="00AF324B">
        <w:rPr>
          <w:rFonts w:ascii="Aptos" w:hAnsi="Aptos"/>
          <w:b/>
          <w:bCs/>
          <w:sz w:val="24"/>
          <w:szCs w:val="24"/>
        </w:rPr>
        <w:t>dipl.oec</w:t>
      </w:r>
      <w:proofErr w:type="spellEnd"/>
      <w:r w:rsidRPr="00AF324B">
        <w:rPr>
          <w:rFonts w:ascii="Aptos" w:hAnsi="Aptos"/>
          <w:b/>
          <w:bCs/>
          <w:sz w:val="24"/>
          <w:szCs w:val="24"/>
        </w:rPr>
        <w:t xml:space="preserve">. </w:t>
      </w:r>
    </w:p>
    <w:p w14:paraId="08E3B7BC" w14:textId="77777777" w:rsidR="00CA4917" w:rsidRDefault="00CA4917" w:rsidP="006A78E7">
      <w:pPr>
        <w:spacing w:after="0" w:line="240" w:lineRule="auto"/>
        <w:ind w:left="4248"/>
        <w:jc w:val="both"/>
        <w:rPr>
          <w:rFonts w:ascii="Aptos" w:hAnsi="Aptos"/>
          <w:b/>
          <w:bCs/>
          <w:sz w:val="24"/>
          <w:szCs w:val="24"/>
        </w:rPr>
      </w:pPr>
    </w:p>
    <w:p w14:paraId="2B429845" w14:textId="77777777" w:rsidR="00CA4917" w:rsidRDefault="00CA4917" w:rsidP="006A78E7">
      <w:pPr>
        <w:spacing w:after="0" w:line="240" w:lineRule="auto"/>
        <w:ind w:left="4248"/>
        <w:jc w:val="both"/>
        <w:rPr>
          <w:rFonts w:ascii="Aptos" w:hAnsi="Aptos"/>
          <w:b/>
          <w:bCs/>
          <w:sz w:val="24"/>
          <w:szCs w:val="24"/>
        </w:rPr>
      </w:pPr>
    </w:p>
    <w:p w14:paraId="688EB3E1" w14:textId="77777777" w:rsidR="00CA4917" w:rsidRPr="00AF324B" w:rsidRDefault="00CA4917" w:rsidP="006A78E7">
      <w:pPr>
        <w:spacing w:after="0" w:line="240" w:lineRule="auto"/>
        <w:ind w:left="4248"/>
        <w:jc w:val="both"/>
        <w:rPr>
          <w:rFonts w:ascii="Aptos" w:hAnsi="Aptos"/>
          <w:b/>
          <w:bCs/>
          <w:sz w:val="24"/>
          <w:szCs w:val="24"/>
        </w:rPr>
      </w:pPr>
    </w:p>
    <w:sectPr w:rsidR="00CA4917" w:rsidRPr="00AF324B" w:rsidSect="00AB36CD">
      <w:pgSz w:w="11906" w:h="16838"/>
      <w:pgMar w:top="1417" w:right="1274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C83417" w14:textId="77777777" w:rsidR="000752CE" w:rsidRDefault="000752CE" w:rsidP="00657541">
      <w:pPr>
        <w:spacing w:after="0" w:line="240" w:lineRule="auto"/>
      </w:pPr>
      <w:r>
        <w:separator/>
      </w:r>
    </w:p>
  </w:endnote>
  <w:endnote w:type="continuationSeparator" w:id="0">
    <w:p w14:paraId="4313B466" w14:textId="77777777" w:rsidR="000752CE" w:rsidRDefault="000752CE" w:rsidP="006575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A8D565" w14:textId="77777777" w:rsidR="000752CE" w:rsidRDefault="000752CE" w:rsidP="00657541">
      <w:pPr>
        <w:spacing w:after="0" w:line="240" w:lineRule="auto"/>
      </w:pPr>
      <w:r>
        <w:separator/>
      </w:r>
    </w:p>
  </w:footnote>
  <w:footnote w:type="continuationSeparator" w:id="0">
    <w:p w14:paraId="58588726" w14:textId="77777777" w:rsidR="000752CE" w:rsidRDefault="000752CE" w:rsidP="006575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535EFA"/>
    <w:multiLevelType w:val="hybridMultilevel"/>
    <w:tmpl w:val="1826CBBA"/>
    <w:lvl w:ilvl="0" w:tplc="3886F1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9794E"/>
    <w:multiLevelType w:val="hybridMultilevel"/>
    <w:tmpl w:val="72B06186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65519898">
    <w:abstractNumId w:val="0"/>
  </w:num>
  <w:num w:numId="2" w16cid:durableId="16044127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3B0"/>
    <w:rsid w:val="000159C1"/>
    <w:rsid w:val="00026E66"/>
    <w:rsid w:val="000314E6"/>
    <w:rsid w:val="000669CA"/>
    <w:rsid w:val="000752CE"/>
    <w:rsid w:val="000D335A"/>
    <w:rsid w:val="000D66E0"/>
    <w:rsid w:val="0011230F"/>
    <w:rsid w:val="00112D22"/>
    <w:rsid w:val="001149E0"/>
    <w:rsid w:val="001153CF"/>
    <w:rsid w:val="00125C02"/>
    <w:rsid w:val="00144416"/>
    <w:rsid w:val="00152428"/>
    <w:rsid w:val="00153F22"/>
    <w:rsid w:val="00154214"/>
    <w:rsid w:val="00163A2F"/>
    <w:rsid w:val="00164862"/>
    <w:rsid w:val="001850F4"/>
    <w:rsid w:val="001947B7"/>
    <w:rsid w:val="001A2363"/>
    <w:rsid w:val="001A2629"/>
    <w:rsid w:val="001B5345"/>
    <w:rsid w:val="001C0594"/>
    <w:rsid w:val="001C17AE"/>
    <w:rsid w:val="001C67BD"/>
    <w:rsid w:val="001E4821"/>
    <w:rsid w:val="001E4C0D"/>
    <w:rsid w:val="001E7FAB"/>
    <w:rsid w:val="001F27AB"/>
    <w:rsid w:val="001F2F94"/>
    <w:rsid w:val="002033BD"/>
    <w:rsid w:val="0021277A"/>
    <w:rsid w:val="00212B7F"/>
    <w:rsid w:val="00214D92"/>
    <w:rsid w:val="00217A7A"/>
    <w:rsid w:val="00227C3D"/>
    <w:rsid w:val="00230021"/>
    <w:rsid w:val="00236104"/>
    <w:rsid w:val="00251BD0"/>
    <w:rsid w:val="00260BA0"/>
    <w:rsid w:val="00262F1E"/>
    <w:rsid w:val="00274949"/>
    <w:rsid w:val="002A5B71"/>
    <w:rsid w:val="002B0CBE"/>
    <w:rsid w:val="002F223A"/>
    <w:rsid w:val="002F49FD"/>
    <w:rsid w:val="00302514"/>
    <w:rsid w:val="003116D0"/>
    <w:rsid w:val="00314B7F"/>
    <w:rsid w:val="003271CA"/>
    <w:rsid w:val="00332E23"/>
    <w:rsid w:val="00336A5A"/>
    <w:rsid w:val="003427E1"/>
    <w:rsid w:val="00343B0E"/>
    <w:rsid w:val="00344953"/>
    <w:rsid w:val="00345BF7"/>
    <w:rsid w:val="00350EB3"/>
    <w:rsid w:val="00363092"/>
    <w:rsid w:val="0037070D"/>
    <w:rsid w:val="0037148B"/>
    <w:rsid w:val="003A0CDC"/>
    <w:rsid w:val="003B63FA"/>
    <w:rsid w:val="003C6F94"/>
    <w:rsid w:val="003E54C6"/>
    <w:rsid w:val="0040095F"/>
    <w:rsid w:val="00406DEB"/>
    <w:rsid w:val="00412CDD"/>
    <w:rsid w:val="00413651"/>
    <w:rsid w:val="0041752E"/>
    <w:rsid w:val="00456198"/>
    <w:rsid w:val="00472471"/>
    <w:rsid w:val="0048727B"/>
    <w:rsid w:val="00487689"/>
    <w:rsid w:val="004925F4"/>
    <w:rsid w:val="004B7221"/>
    <w:rsid w:val="004E3F56"/>
    <w:rsid w:val="00500D50"/>
    <w:rsid w:val="00501FDF"/>
    <w:rsid w:val="00520BC8"/>
    <w:rsid w:val="00524FC5"/>
    <w:rsid w:val="00551130"/>
    <w:rsid w:val="00555F5A"/>
    <w:rsid w:val="0056060A"/>
    <w:rsid w:val="005715FA"/>
    <w:rsid w:val="00576741"/>
    <w:rsid w:val="00581A4E"/>
    <w:rsid w:val="005963CD"/>
    <w:rsid w:val="005A284A"/>
    <w:rsid w:val="005E060B"/>
    <w:rsid w:val="005F44F5"/>
    <w:rsid w:val="00626B19"/>
    <w:rsid w:val="006343F6"/>
    <w:rsid w:val="00657541"/>
    <w:rsid w:val="00676392"/>
    <w:rsid w:val="00683626"/>
    <w:rsid w:val="00697B3A"/>
    <w:rsid w:val="006A78E7"/>
    <w:rsid w:val="006B18FB"/>
    <w:rsid w:val="006B3232"/>
    <w:rsid w:val="006B34FD"/>
    <w:rsid w:val="006B66A9"/>
    <w:rsid w:val="006C2635"/>
    <w:rsid w:val="006C375B"/>
    <w:rsid w:val="006C6B63"/>
    <w:rsid w:val="006E1111"/>
    <w:rsid w:val="006F582C"/>
    <w:rsid w:val="006F5F6B"/>
    <w:rsid w:val="007151DB"/>
    <w:rsid w:val="00722053"/>
    <w:rsid w:val="00726D41"/>
    <w:rsid w:val="007300BC"/>
    <w:rsid w:val="0073711E"/>
    <w:rsid w:val="00745407"/>
    <w:rsid w:val="007566E8"/>
    <w:rsid w:val="00783AD2"/>
    <w:rsid w:val="007878C5"/>
    <w:rsid w:val="00791EA6"/>
    <w:rsid w:val="0079378D"/>
    <w:rsid w:val="00797D85"/>
    <w:rsid w:val="007D0EFF"/>
    <w:rsid w:val="007F466A"/>
    <w:rsid w:val="007F4EB4"/>
    <w:rsid w:val="008315D2"/>
    <w:rsid w:val="008430CA"/>
    <w:rsid w:val="00843953"/>
    <w:rsid w:val="00877F42"/>
    <w:rsid w:val="0088037D"/>
    <w:rsid w:val="0088350C"/>
    <w:rsid w:val="00886AC5"/>
    <w:rsid w:val="008A3C24"/>
    <w:rsid w:val="008A4EC6"/>
    <w:rsid w:val="008B2349"/>
    <w:rsid w:val="008D38AF"/>
    <w:rsid w:val="008E118F"/>
    <w:rsid w:val="008E73F9"/>
    <w:rsid w:val="00902DE3"/>
    <w:rsid w:val="0090423B"/>
    <w:rsid w:val="00907ADB"/>
    <w:rsid w:val="009170C3"/>
    <w:rsid w:val="00920D16"/>
    <w:rsid w:val="009240DE"/>
    <w:rsid w:val="00941946"/>
    <w:rsid w:val="00943CA7"/>
    <w:rsid w:val="00950318"/>
    <w:rsid w:val="00951316"/>
    <w:rsid w:val="00964F6C"/>
    <w:rsid w:val="009D1E38"/>
    <w:rsid w:val="009D64EA"/>
    <w:rsid w:val="009D77FF"/>
    <w:rsid w:val="00A329EF"/>
    <w:rsid w:val="00A371A4"/>
    <w:rsid w:val="00A55698"/>
    <w:rsid w:val="00A619B0"/>
    <w:rsid w:val="00A869AD"/>
    <w:rsid w:val="00A960F7"/>
    <w:rsid w:val="00AA307A"/>
    <w:rsid w:val="00AB251A"/>
    <w:rsid w:val="00AB36CD"/>
    <w:rsid w:val="00AB5D24"/>
    <w:rsid w:val="00AD14E8"/>
    <w:rsid w:val="00AD2FB6"/>
    <w:rsid w:val="00AF23B0"/>
    <w:rsid w:val="00AF324B"/>
    <w:rsid w:val="00B168ED"/>
    <w:rsid w:val="00B24F24"/>
    <w:rsid w:val="00B32284"/>
    <w:rsid w:val="00B70EF2"/>
    <w:rsid w:val="00B76958"/>
    <w:rsid w:val="00B806EC"/>
    <w:rsid w:val="00B91916"/>
    <w:rsid w:val="00B96E0F"/>
    <w:rsid w:val="00BD1995"/>
    <w:rsid w:val="00BE3CDE"/>
    <w:rsid w:val="00BF52B8"/>
    <w:rsid w:val="00C20C3F"/>
    <w:rsid w:val="00C3050D"/>
    <w:rsid w:val="00C5167D"/>
    <w:rsid w:val="00C7116E"/>
    <w:rsid w:val="00C8266C"/>
    <w:rsid w:val="00CA4917"/>
    <w:rsid w:val="00CC473D"/>
    <w:rsid w:val="00CD2D40"/>
    <w:rsid w:val="00CE1B81"/>
    <w:rsid w:val="00CF6B4D"/>
    <w:rsid w:val="00D03B02"/>
    <w:rsid w:val="00D050C0"/>
    <w:rsid w:val="00D14D97"/>
    <w:rsid w:val="00D256A6"/>
    <w:rsid w:val="00D34847"/>
    <w:rsid w:val="00D5034A"/>
    <w:rsid w:val="00D91D4E"/>
    <w:rsid w:val="00D97E4B"/>
    <w:rsid w:val="00DA313D"/>
    <w:rsid w:val="00DB2902"/>
    <w:rsid w:val="00DF6ACB"/>
    <w:rsid w:val="00E16FDC"/>
    <w:rsid w:val="00E21764"/>
    <w:rsid w:val="00E34FFB"/>
    <w:rsid w:val="00E37DF7"/>
    <w:rsid w:val="00E41A45"/>
    <w:rsid w:val="00E52DD7"/>
    <w:rsid w:val="00E54786"/>
    <w:rsid w:val="00E62B2C"/>
    <w:rsid w:val="00E62CF9"/>
    <w:rsid w:val="00E63A57"/>
    <w:rsid w:val="00E87F0E"/>
    <w:rsid w:val="00E93919"/>
    <w:rsid w:val="00E977A0"/>
    <w:rsid w:val="00EA1F8E"/>
    <w:rsid w:val="00EA2246"/>
    <w:rsid w:val="00EB4456"/>
    <w:rsid w:val="00EC642D"/>
    <w:rsid w:val="00ED67F0"/>
    <w:rsid w:val="00ED7058"/>
    <w:rsid w:val="00EF11D0"/>
    <w:rsid w:val="00F17ABD"/>
    <w:rsid w:val="00F26FBC"/>
    <w:rsid w:val="00F30231"/>
    <w:rsid w:val="00F3698B"/>
    <w:rsid w:val="00F52DCB"/>
    <w:rsid w:val="00F6096B"/>
    <w:rsid w:val="00F82221"/>
    <w:rsid w:val="00FC1C13"/>
    <w:rsid w:val="00FC4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F9A2F"/>
  <w15:chartTrackingRefBased/>
  <w15:docId w15:val="{C1ABCFB1-9C08-41B3-B709-AA3DF3A0A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6575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57541"/>
  </w:style>
  <w:style w:type="paragraph" w:styleId="Podnoje">
    <w:name w:val="footer"/>
    <w:basedOn w:val="Normal"/>
    <w:link w:val="PodnojeChar"/>
    <w:uiPriority w:val="99"/>
    <w:unhideWhenUsed/>
    <w:rsid w:val="006575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57541"/>
  </w:style>
  <w:style w:type="paragraph" w:styleId="Odlomakpopisa">
    <w:name w:val="List Paragraph"/>
    <w:basedOn w:val="Normal"/>
    <w:uiPriority w:val="34"/>
    <w:qFormat/>
    <w:rsid w:val="0056060A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325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8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8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3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6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chart" Target="charts/chart5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D:\za%20ogs%20-%20za%20rujan%202024\NUTS%202%20Sjeverna%20Hrvatska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D:\za%20ogs%20-%20za%20rujan%202024\NUTS%202%20Sjeverna%20Hrvatsk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100" b="1"/>
              <a:t>U</a:t>
            </a:r>
            <a:r>
              <a:rPr lang="hr-HR" sz="1100" b="1"/>
              <a:t>kupni prihodi i rashodi ( u milijardama €)</a:t>
            </a:r>
          </a:p>
          <a:p>
            <a:pPr>
              <a:defRPr sz="1100" b="1"/>
            </a:pPr>
            <a:endParaRPr lang="en-US" sz="1100" b="1"/>
          </a:p>
        </c:rich>
      </c:tx>
      <c:overlay val="0"/>
      <c:spPr>
        <a:noFill/>
        <a:ln>
          <a:solidFill>
            <a:schemeClr val="bg1">
              <a:alpha val="80000"/>
            </a:schemeClr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r-Latn-RS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'UP, UR (mlrd €)'!$A$6</c:f>
              <c:strCache>
                <c:ptCount val="1"/>
                <c:pt idx="0">
                  <c:v>Ukupni prihodi</c:v>
                </c:pt>
              </c:strCache>
            </c:strRef>
          </c:tx>
          <c:spPr>
            <a:solidFill>
              <a:srgbClr val="194975"/>
            </a:solidFill>
            <a:ln>
              <a:solidFill>
                <a:schemeClr val="bg1"/>
              </a:solidFill>
            </a:ln>
            <a:effectLst/>
            <a:sp3d>
              <a:contourClr>
                <a:schemeClr val="bg1"/>
              </a:contourClr>
            </a:sp3d>
          </c:spPr>
          <c:invertIfNegative val="0"/>
          <c:dLbls>
            <c:dLbl>
              <c:idx val="2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856-4951-BB46-E06E58C6F40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r-Latn-RS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'UP, UR (mlrd €)'!$B$5:$X$5</c:f>
              <c:numCache>
                <c:formatCode>General</c:formatCode>
                <c:ptCount val="23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  <c:pt idx="19">
                  <c:v>2020</c:v>
                </c:pt>
                <c:pt idx="20">
                  <c:v>2021</c:v>
                </c:pt>
                <c:pt idx="21">
                  <c:v>2022</c:v>
                </c:pt>
                <c:pt idx="22">
                  <c:v>2023</c:v>
                </c:pt>
              </c:numCache>
            </c:numRef>
          </c:cat>
          <c:val>
            <c:numRef>
              <c:f>'UP, UR (mlrd €)'!$B$6:$X$6</c:f>
              <c:numCache>
                <c:formatCode>0.00</c:formatCode>
                <c:ptCount val="23"/>
                <c:pt idx="0">
                  <c:v>0.92905965890238229</c:v>
                </c:pt>
                <c:pt idx="1">
                  <c:v>1.0352379056340832</c:v>
                </c:pt>
                <c:pt idx="2">
                  <c:v>1.1015993098413963</c:v>
                </c:pt>
                <c:pt idx="3">
                  <c:v>1.141416152365784</c:v>
                </c:pt>
                <c:pt idx="4">
                  <c:v>1.1812329948901719</c:v>
                </c:pt>
                <c:pt idx="5">
                  <c:v>1.2608666799389474</c:v>
                </c:pt>
                <c:pt idx="6">
                  <c:v>1.4201340500364985</c:v>
                </c:pt>
                <c:pt idx="7">
                  <c:v>1.4997677350852745</c:v>
                </c:pt>
                <c:pt idx="8">
                  <c:v>1.3537726458291857</c:v>
                </c:pt>
                <c:pt idx="9">
                  <c:v>1.2343221182560222</c:v>
                </c:pt>
                <c:pt idx="10">
                  <c:v>1.2608666799389474</c:v>
                </c:pt>
                <c:pt idx="11">
                  <c:v>1.2661755922755324</c:v>
                </c:pt>
                <c:pt idx="12">
                  <c:v>1.2343221182560222</c:v>
                </c:pt>
                <c:pt idx="13">
                  <c:v>1.2661755922755324</c:v>
                </c:pt>
                <c:pt idx="14">
                  <c:v>1.2781206450328488</c:v>
                </c:pt>
                <c:pt idx="15">
                  <c:v>1.3670449266706484</c:v>
                </c:pt>
                <c:pt idx="16">
                  <c:v>1.4864954542438116</c:v>
                </c:pt>
                <c:pt idx="17">
                  <c:v>1.5263122967681995</c:v>
                </c:pt>
                <c:pt idx="18">
                  <c:v>1.6192182626584377</c:v>
                </c:pt>
                <c:pt idx="19">
                  <c:v>1.6855796668657508</c:v>
                </c:pt>
                <c:pt idx="20">
                  <c:v>1.8183024752803767</c:v>
                </c:pt>
                <c:pt idx="21" formatCode="General">
                  <c:v>2.21</c:v>
                </c:pt>
                <c:pt idx="22" formatCode="General">
                  <c:v>2.34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1-A856-4951-BB46-E06E58C6F40A}"/>
            </c:ext>
          </c:extLst>
        </c:ser>
        <c:ser>
          <c:idx val="1"/>
          <c:order val="1"/>
          <c:tx>
            <c:strRef>
              <c:f>'UP, UR (mlrd €)'!$A$7</c:f>
              <c:strCache>
                <c:ptCount val="1"/>
                <c:pt idx="0">
                  <c:v>Ukupni rashodi </c:v>
                </c:pt>
              </c:strCache>
            </c:strRef>
          </c:tx>
          <c:spPr>
            <a:solidFill>
              <a:srgbClr val="CD1709"/>
            </a:solidFill>
            <a:ln>
              <a:solidFill>
                <a:schemeClr val="bg1"/>
              </a:solidFill>
            </a:ln>
            <a:effectLst/>
            <a:sp3d>
              <a:contourClr>
                <a:schemeClr val="bg1"/>
              </a:contourClr>
            </a:sp3d>
          </c:spPr>
          <c:invertIfNegative val="0"/>
          <c:dLbls>
            <c:dLbl>
              <c:idx val="22"/>
              <c:layout>
                <c:manualLayout>
                  <c:x val="2.2666448925976197E-2"/>
                  <c:y val="-7.876107383798991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A856-4951-BB46-E06E58C6F40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r-Latn-RS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'UP, UR (mlrd €)'!$B$5:$X$5</c:f>
              <c:numCache>
                <c:formatCode>General</c:formatCode>
                <c:ptCount val="23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  <c:pt idx="11">
                  <c:v>2012</c:v>
                </c:pt>
                <c:pt idx="12">
                  <c:v>2013</c:v>
                </c:pt>
                <c:pt idx="13">
                  <c:v>2014</c:v>
                </c:pt>
                <c:pt idx="14">
                  <c:v>2015</c:v>
                </c:pt>
                <c:pt idx="15">
                  <c:v>2016</c:v>
                </c:pt>
                <c:pt idx="16">
                  <c:v>2017</c:v>
                </c:pt>
                <c:pt idx="17">
                  <c:v>2018</c:v>
                </c:pt>
                <c:pt idx="18">
                  <c:v>2019</c:v>
                </c:pt>
                <c:pt idx="19">
                  <c:v>2020</c:v>
                </c:pt>
                <c:pt idx="20">
                  <c:v>2021</c:v>
                </c:pt>
                <c:pt idx="21">
                  <c:v>2022</c:v>
                </c:pt>
                <c:pt idx="22">
                  <c:v>2023</c:v>
                </c:pt>
              </c:numCache>
            </c:numRef>
          </c:cat>
          <c:val>
            <c:numRef>
              <c:f>'UP, UR (mlrd €)'!$B$7:$X$7</c:f>
              <c:numCache>
                <c:formatCode>0.00</c:formatCode>
                <c:ptCount val="23"/>
                <c:pt idx="0">
                  <c:v>0.91578737806091981</c:v>
                </c:pt>
                <c:pt idx="1">
                  <c:v>1.0086933439511578</c:v>
                </c:pt>
                <c:pt idx="2">
                  <c:v>1.0883270289999334</c:v>
                </c:pt>
                <c:pt idx="3">
                  <c:v>1.1281438715243215</c:v>
                </c:pt>
                <c:pt idx="4">
                  <c:v>1.1679607140487094</c:v>
                </c:pt>
                <c:pt idx="5">
                  <c:v>1.2343221182560222</c:v>
                </c:pt>
                <c:pt idx="6">
                  <c:v>1.3803172075121108</c:v>
                </c:pt>
                <c:pt idx="7">
                  <c:v>1.4599508925608866</c:v>
                </c:pt>
                <c:pt idx="8">
                  <c:v>1.3803172075121108</c:v>
                </c:pt>
                <c:pt idx="9">
                  <c:v>1.2210498374145595</c:v>
                </c:pt>
                <c:pt idx="10">
                  <c:v>1.2475943990974849</c:v>
                </c:pt>
                <c:pt idx="11">
                  <c:v>1.2568849956865087</c:v>
                </c:pt>
                <c:pt idx="12">
                  <c:v>1.2210498374145595</c:v>
                </c:pt>
                <c:pt idx="13">
                  <c:v>1.2250315216669985</c:v>
                </c:pt>
                <c:pt idx="14">
                  <c:v>1.2263587497511448</c:v>
                </c:pt>
                <c:pt idx="15">
                  <c:v>1.2874112416218726</c:v>
                </c:pt>
                <c:pt idx="16">
                  <c:v>1.4440241555511315</c:v>
                </c:pt>
                <c:pt idx="17">
                  <c:v>1.3803172075121108</c:v>
                </c:pt>
                <c:pt idx="18">
                  <c:v>1.5528568584511246</c:v>
                </c:pt>
                <c:pt idx="19">
                  <c:v>1.605945981816975</c:v>
                </c:pt>
                <c:pt idx="20">
                  <c:v>1.7147786847169686</c:v>
                </c:pt>
                <c:pt idx="21" formatCode="General">
                  <c:v>2.0499999999999998</c:v>
                </c:pt>
                <c:pt idx="22" formatCode="General">
                  <c:v>2.17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3-A856-4951-BB46-E06E58C6F4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1"/>
        <c:gapDepth val="112"/>
        <c:shape val="box"/>
        <c:axId val="1251402511"/>
        <c:axId val="990358799"/>
        <c:axId val="0"/>
      </c:bar3DChart>
      <c:catAx>
        <c:axId val="125140251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r-Latn-RS"/>
          </a:p>
        </c:txPr>
        <c:crossAx val="990358799"/>
        <c:crosses val="autoZero"/>
        <c:auto val="1"/>
        <c:lblAlgn val="ctr"/>
        <c:lblOffset val="100"/>
        <c:noMultiLvlLbl val="0"/>
      </c:catAx>
      <c:valAx>
        <c:axId val="99035879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r-Latn-RS"/>
          </a:p>
        </c:txPr>
        <c:crossAx val="125140251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r-Latn-R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cap="none" baseline="0">
                <a:solidFill>
                  <a:schemeClr val="tx1">
                    <a:lumMod val="65000"/>
                    <a:lumOff val="35000"/>
                  </a:schemeClr>
                </a:solidFill>
                <a:latin typeface="Aptos Black" panose="020F0502020204030204" pitchFamily="34" charset="0"/>
                <a:ea typeface="+mn-ea"/>
                <a:cs typeface="+mn-cs"/>
              </a:defRPr>
            </a:pPr>
            <a:r>
              <a:rPr lang="en-US" sz="900">
                <a:latin typeface="Aptos Black" panose="020F0502020204030204" pitchFamily="34" charset="0"/>
              </a:rPr>
              <a:t>Ukupni prihodi/primici (milijarde €)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cap="none" baseline="0">
              <a:solidFill>
                <a:schemeClr val="tx1">
                  <a:lumMod val="65000"/>
                  <a:lumOff val="35000"/>
                </a:schemeClr>
              </a:solidFill>
              <a:latin typeface="Aptos Black" panose="020F0502020204030204" pitchFamily="34" charset="0"/>
              <a:ea typeface="+mn-ea"/>
              <a:cs typeface="+mn-cs"/>
            </a:defRPr>
          </a:pPr>
          <a:endParaRPr lang="sr-Latn-RS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'UP, UR TD I OBRTI '!$G$5</c:f>
              <c:strCache>
                <c:ptCount val="1"/>
                <c:pt idx="0">
                  <c:v>Ukupni prihodi/primici (milijarde €)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1-E8DC-456E-B70C-0CCE9176078C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3-E8DC-456E-B70C-0CCE9176078C}"/>
              </c:ext>
            </c:extLst>
          </c:dPt>
          <c:dLbls>
            <c:dLbl>
              <c:idx val="0"/>
              <c:layout>
                <c:manualLayout>
                  <c:x val="-3.0905077262693158E-2"/>
                  <c:y val="-5.782823658670585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spc="0" baseline="0">
                      <a:solidFill>
                        <a:schemeClr val="accent1"/>
                      </a:solidFill>
                      <a:latin typeface="Aptos" panose="020B0004020202020204" pitchFamily="34" charset="0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40911821452781977"/>
                      <c:h val="0.13369346273576269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1-E8DC-456E-B70C-0CCE9176078C}"/>
                </c:ext>
              </c:extLst>
            </c:dLbl>
            <c:dLbl>
              <c:idx val="1"/>
              <c:layout>
                <c:manualLayout>
                  <c:x val="5.5684454756380466E-2"/>
                  <c:y val="4.1666940069991221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spc="0" baseline="0">
                      <a:solidFill>
                        <a:schemeClr val="accent2"/>
                      </a:solidFill>
                      <a:latin typeface="Aptos" panose="020B0004020202020204" pitchFamily="34" charset="0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7812083234375284"/>
                      <c:h val="0.15645833333333331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3-E8DC-456E-B70C-0CCE9176078C}"/>
                </c:ext>
              </c:extLst>
            </c:dLbl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'UP, UR TD I OBRTI '!$H$4:$I$4</c:f>
              <c:strCache>
                <c:ptCount val="2"/>
                <c:pt idx="0">
                  <c:v>Trgovačka društva</c:v>
                </c:pt>
                <c:pt idx="1">
                  <c:v>Obrti</c:v>
                </c:pt>
              </c:strCache>
            </c:strRef>
          </c:cat>
          <c:val>
            <c:numRef>
              <c:f>'UP, UR TD I OBRTI '!$H$5:$I$5</c:f>
              <c:numCache>
                <c:formatCode>#,##0.00</c:formatCode>
                <c:ptCount val="2"/>
                <c:pt idx="0">
                  <c:v>2.3374260261700002</c:v>
                </c:pt>
                <c:pt idx="1">
                  <c:v>0.18237430630000001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8DC-456E-B70C-0CCE9176078C}"/>
            </c:ext>
          </c:extLst>
        </c:ser>
        <c:dLbls>
          <c:dLblPos val="out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cap="none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800">
                <a:latin typeface="Aptos" panose="020B0004020202020204" pitchFamily="34" charset="0"/>
              </a:rPr>
              <a:t>Ukupni rashodi/izdaci (milijarde €)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cap="none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r-Latn-RS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'UP, UR TD I OBRTI '!$G$6</c:f>
              <c:strCache>
                <c:ptCount val="1"/>
                <c:pt idx="0">
                  <c:v>Ukupni rashodi/izdaci (milijarde €)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solidFill>
                  <a:sysClr val="windowText" lastClr="0000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ysClr val="windowText" lastClr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F38-470F-A6DB-B82E75513766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</a:sp3d>
            </c:spPr>
            <c:extLst>
              <c:ext xmlns:c16="http://schemas.microsoft.com/office/drawing/2014/chart" uri="{C3380CC4-5D6E-409C-BE32-E72D297353CC}">
                <c16:uniqueId val="{00000003-3F38-470F-A6DB-B82E75513766}"/>
              </c:ext>
            </c:extLst>
          </c:dPt>
          <c:dLbls>
            <c:dLbl>
              <c:idx val="0"/>
              <c:layout>
                <c:manualLayout>
                  <c:x val="-3.1545299081051623E-2"/>
                  <c:y val="-3.3779805792827133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700" b="1" i="0" u="none" strike="noStrike" kern="1200" spc="0" baseline="0">
                        <a:solidFill>
                          <a:schemeClr val="accent1"/>
                        </a:solidFill>
                        <a:latin typeface="Aptos" panose="020B0004020202020204" pitchFamily="34" charset="0"/>
                        <a:ea typeface="+mn-ea"/>
                        <a:cs typeface="+mn-cs"/>
                      </a:defRPr>
                    </a:pPr>
                    <a:fld id="{5EC99EE8-2737-432F-93DD-D619EE25C01C}" type="CATEGORYNAME">
                      <a:rPr lang="en-US" sz="800">
                        <a:latin typeface="Aptos" panose="020B0004020202020204" pitchFamily="34" charset="0"/>
                      </a:rPr>
                      <a:pPr>
                        <a:defRPr sz="700">
                          <a:latin typeface="Aptos" panose="020B0004020202020204" pitchFamily="34" charset="0"/>
                        </a:defRPr>
                      </a:pPr>
                      <a:t>[NAZIV KATEGORIJE]</a:t>
                    </a:fld>
                    <a:r>
                      <a:rPr lang="en-US" sz="700" baseline="0">
                        <a:latin typeface="Aptos" panose="020B0004020202020204" pitchFamily="34" charset="0"/>
                      </a:rPr>
                      <a:t>; </a:t>
                    </a:r>
                    <a:fld id="{D184DF03-ADCC-4962-9298-40C5D96DFE94}" type="VALUE">
                      <a:rPr lang="en-US" sz="700" baseline="0">
                        <a:latin typeface="Aptos" panose="020B0004020202020204" pitchFamily="34" charset="0"/>
                      </a:rPr>
                      <a:pPr>
                        <a:defRPr sz="700">
                          <a:latin typeface="Aptos" panose="020B0004020202020204" pitchFamily="34" charset="0"/>
                        </a:defRPr>
                      </a:pPr>
                      <a:t>[VRIJEDNOST]</a:t>
                    </a:fld>
                    <a:endParaRPr lang="en-US" sz="700" baseline="0">
                      <a:latin typeface="Aptos" panose="020B0004020202020204" pitchFamily="34" charset="0"/>
                    </a:endParaRP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700" b="1" i="0" u="none" strike="noStrike" kern="1200" spc="0" baseline="0">
                      <a:solidFill>
                        <a:schemeClr val="accent1"/>
                      </a:solidFill>
                      <a:latin typeface="Aptos" panose="020B0004020202020204" pitchFamily="34" charset="0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9556273842857947"/>
                      <c:h val="0.15289780473553879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3F38-470F-A6DB-B82E75513766}"/>
                </c:ext>
              </c:extLst>
            </c:dLbl>
            <c:dLbl>
              <c:idx val="1"/>
              <c:layout>
                <c:manualLayout>
                  <c:x val="3.8186157517899742E-2"/>
                  <c:y val="6.3604518516457528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spc="0" baseline="0">
                      <a:solidFill>
                        <a:schemeClr val="accent2"/>
                      </a:solidFill>
                      <a:latin typeface="Aptos" panose="020B0004020202020204" pitchFamily="34" charset="0"/>
                      <a:ea typeface="+mn-ea"/>
                      <a:cs typeface="+mn-cs"/>
                    </a:defRPr>
                  </a:pPr>
                  <a:endParaRPr lang="sr-Latn-RS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0040591584763121"/>
                      <c:h val="0.15922261484098937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3-3F38-470F-A6DB-B82E7551376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1" i="0" u="none" strike="noStrike" kern="1200" spc="0" baseline="0">
                    <a:solidFill>
                      <a:schemeClr val="accent1"/>
                    </a:solidFill>
                    <a:latin typeface="Aptos" panose="020B0004020202020204" pitchFamily="34" charset="0"/>
                    <a:ea typeface="+mn-ea"/>
                    <a:cs typeface="+mn-cs"/>
                  </a:defRPr>
                </a:pPr>
                <a:endParaRPr lang="sr-Latn-RS"/>
              </a:p>
            </c:txPr>
            <c:dLblPos val="outEnd"/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'UP, UR TD I OBRTI '!$H$4:$I$4</c:f>
              <c:strCache>
                <c:ptCount val="2"/>
                <c:pt idx="0">
                  <c:v>Trgovačka društva</c:v>
                </c:pt>
                <c:pt idx="1">
                  <c:v>Obrti</c:v>
                </c:pt>
              </c:strCache>
            </c:strRef>
          </c:cat>
          <c:val>
            <c:numRef>
              <c:f>'UP, UR TD I OBRTI '!$H$6:$I$6</c:f>
              <c:numCache>
                <c:formatCode>#,##0.00</c:formatCode>
                <c:ptCount val="2"/>
                <c:pt idx="0">
                  <c:v>2.1707656049400001</c:v>
                </c:pt>
                <c:pt idx="1">
                  <c:v>0.15849689592000002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3F38-470F-A6DB-B82E75513766}"/>
            </c:ext>
          </c:extLst>
        </c:ser>
        <c:dLbls>
          <c:dLblPos val="outEnd"/>
          <c:showLegendKey val="0"/>
          <c:showVal val="0"/>
          <c:showCatName val="1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 algn="ctr" rtl="0">
              <a:defRPr lang="en-US" sz="11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en-US" sz="11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rPr>
              <a:t>Saldo vanjskotrgovinske razmjene </a:t>
            </a:r>
          </a:p>
          <a:p>
            <a:pPr algn="ctr" rtl="0">
              <a:defRPr lang="en-US" sz="1100" b="1">
                <a:solidFill>
                  <a:schemeClr val="tx1"/>
                </a:solidFill>
              </a:defRPr>
            </a:pPr>
            <a:endParaRPr lang="en-US" sz="11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ctr" rtl="0">
            <a:defRPr lang="en-US" sz="11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r-Latn-RS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'VT razmjena FINA I DZS '!$G$69</c:f>
              <c:strCache>
                <c:ptCount val="1"/>
                <c:pt idx="0">
                  <c:v>Saldo</c:v>
                </c:pt>
              </c:strCache>
            </c:strRef>
          </c:tx>
          <c:spPr>
            <a:solidFill>
              <a:schemeClr val="accent4">
                <a:lumMod val="75000"/>
              </a:schemeClr>
            </a:solidFill>
            <a:ln>
              <a:noFill/>
            </a:ln>
            <a:effectLst/>
            <a:sp3d/>
          </c:spPr>
          <c:invertIfNegative val="0"/>
          <c:dLbls>
            <c:dLbl>
              <c:idx val="25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C67-4E7D-AB1C-BFA424781AC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r-Latn-RS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'VT razmjena FINA I DZS '!$F$70:$F$95</c:f>
              <c:strCache>
                <c:ptCount val="26"/>
                <c:pt idx="0">
                  <c:v>1998.</c:v>
                </c:pt>
                <c:pt idx="1">
                  <c:v>1999.</c:v>
                </c:pt>
                <c:pt idx="2">
                  <c:v>2000.</c:v>
                </c:pt>
                <c:pt idx="3">
                  <c:v>2001.</c:v>
                </c:pt>
                <c:pt idx="4">
                  <c:v>2002.</c:v>
                </c:pt>
                <c:pt idx="5">
                  <c:v>2003.</c:v>
                </c:pt>
                <c:pt idx="6">
                  <c:v>2004.</c:v>
                </c:pt>
                <c:pt idx="7">
                  <c:v>2005.</c:v>
                </c:pt>
                <c:pt idx="8">
                  <c:v>2006.</c:v>
                </c:pt>
                <c:pt idx="9">
                  <c:v>2007.</c:v>
                </c:pt>
                <c:pt idx="10">
                  <c:v>2008.</c:v>
                </c:pt>
                <c:pt idx="11">
                  <c:v>2009.</c:v>
                </c:pt>
                <c:pt idx="12">
                  <c:v>2010.</c:v>
                </c:pt>
                <c:pt idx="13">
                  <c:v>2011.</c:v>
                </c:pt>
                <c:pt idx="14">
                  <c:v>2012.</c:v>
                </c:pt>
                <c:pt idx="15">
                  <c:v>2013</c:v>
                </c:pt>
                <c:pt idx="16">
                  <c:v>2014</c:v>
                </c:pt>
                <c:pt idx="17">
                  <c:v>2015</c:v>
                </c:pt>
                <c:pt idx="18">
                  <c:v>2016</c:v>
                </c:pt>
                <c:pt idx="19">
                  <c:v>2017.</c:v>
                </c:pt>
                <c:pt idx="20">
                  <c:v>2018.</c:v>
                </c:pt>
                <c:pt idx="21">
                  <c:v>2019.</c:v>
                </c:pt>
                <c:pt idx="22">
                  <c:v>2020.</c:v>
                </c:pt>
                <c:pt idx="23">
                  <c:v>2021.</c:v>
                </c:pt>
                <c:pt idx="24">
                  <c:v>2022.</c:v>
                </c:pt>
                <c:pt idx="25">
                  <c:v>2023.</c:v>
                </c:pt>
              </c:strCache>
            </c:strRef>
          </c:cat>
          <c:val>
            <c:numRef>
              <c:f>'VT razmjena FINA I DZS '!$G$70:$G$95</c:f>
              <c:numCache>
                <c:formatCode>General</c:formatCode>
                <c:ptCount val="26"/>
                <c:pt idx="0">
                  <c:v>18.399999999999999</c:v>
                </c:pt>
                <c:pt idx="1">
                  <c:v>15.8</c:v>
                </c:pt>
                <c:pt idx="2">
                  <c:v>13.2</c:v>
                </c:pt>
                <c:pt idx="3">
                  <c:v>6.4</c:v>
                </c:pt>
                <c:pt idx="4">
                  <c:v>11.2</c:v>
                </c:pt>
                <c:pt idx="5">
                  <c:v>-35.9</c:v>
                </c:pt>
                <c:pt idx="6">
                  <c:v>-8.6</c:v>
                </c:pt>
                <c:pt idx="7">
                  <c:v>-5.6</c:v>
                </c:pt>
                <c:pt idx="8">
                  <c:v>0.2</c:v>
                </c:pt>
                <c:pt idx="9">
                  <c:v>-1.7</c:v>
                </c:pt>
                <c:pt idx="10">
                  <c:v>11.3</c:v>
                </c:pt>
                <c:pt idx="11">
                  <c:v>19</c:v>
                </c:pt>
                <c:pt idx="12">
                  <c:v>67</c:v>
                </c:pt>
                <c:pt idx="13">
                  <c:v>85.6</c:v>
                </c:pt>
                <c:pt idx="14">
                  <c:v>95.4</c:v>
                </c:pt>
                <c:pt idx="15">
                  <c:v>127.8</c:v>
                </c:pt>
                <c:pt idx="16">
                  <c:v>124.1</c:v>
                </c:pt>
                <c:pt idx="17">
                  <c:v>133.19999999999999</c:v>
                </c:pt>
                <c:pt idx="18">
                  <c:v>140.1</c:v>
                </c:pt>
                <c:pt idx="19">
                  <c:v>153.47999999999999</c:v>
                </c:pt>
                <c:pt idx="20">
                  <c:v>160.30000000000001</c:v>
                </c:pt>
                <c:pt idx="21">
                  <c:v>179.8</c:v>
                </c:pt>
                <c:pt idx="22">
                  <c:v>202.2</c:v>
                </c:pt>
                <c:pt idx="23">
                  <c:v>212.2</c:v>
                </c:pt>
                <c:pt idx="24">
                  <c:v>254.02999999999997</c:v>
                </c:pt>
                <c:pt idx="25" formatCode="#,##0.0">
                  <c:v>229.77455267009992</c:v>
                </c:pt>
              </c:numCache>
            </c:numRef>
          </c:val>
          <c:shape val="cylinder"/>
          <c:extLst>
            <c:ext xmlns:c16="http://schemas.microsoft.com/office/drawing/2014/chart" uri="{C3380CC4-5D6E-409C-BE32-E72D297353CC}">
              <c16:uniqueId val="{00000001-BC67-4E7D-AB1C-BFA424781AC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0"/>
        <c:gapDepth val="30"/>
        <c:shape val="box"/>
        <c:axId val="620284031"/>
        <c:axId val="620282111"/>
        <c:axId val="0"/>
      </c:bar3DChart>
      <c:catAx>
        <c:axId val="62028403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r-Latn-RS"/>
          </a:p>
        </c:txPr>
        <c:crossAx val="620282111"/>
        <c:crosses val="autoZero"/>
        <c:auto val="1"/>
        <c:lblAlgn val="ctr"/>
        <c:lblOffset val="100"/>
        <c:noMultiLvlLbl val="0"/>
      </c:catAx>
      <c:valAx>
        <c:axId val="62028211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r-Latn-RS"/>
          </a:p>
        </c:txPr>
        <c:crossAx val="62028403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cap="none" spc="5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ptos" panose="020B0004020202020204" pitchFamily="34" charset="0"/>
                <a:ea typeface="+mj-ea"/>
                <a:cs typeface="+mj-cs"/>
              </a:defRPr>
            </a:pPr>
            <a:r>
              <a:rPr lang="en-US" sz="1200">
                <a:latin typeface="Aptos" panose="020B0004020202020204" pitchFamily="34" charset="0"/>
              </a:rPr>
              <a:t>Investicije </a:t>
            </a:r>
            <a:r>
              <a:rPr lang="hr-HR" sz="1200">
                <a:latin typeface="Aptos" panose="020B0004020202020204" pitchFamily="34" charset="0"/>
              </a:rPr>
              <a:t>trgovačkih društava </a:t>
            </a:r>
            <a:r>
              <a:rPr lang="en-US" sz="1200">
                <a:latin typeface="Aptos" panose="020B0004020202020204" pitchFamily="34" charset="0"/>
              </a:rPr>
              <a:t>u milijunima €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cap="none" spc="50" normalizeH="0" baseline="0">
              <a:solidFill>
                <a:schemeClr val="tx1">
                  <a:lumMod val="65000"/>
                  <a:lumOff val="35000"/>
                </a:schemeClr>
              </a:solidFill>
              <a:latin typeface="Aptos" panose="020B0004020202020204" pitchFamily="34" charset="0"/>
              <a:ea typeface="+mj-ea"/>
              <a:cs typeface="+mj-cs"/>
            </a:defRPr>
          </a:pPr>
          <a:endParaRPr lang="sr-Latn-R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'INVESTICIJE TD'!$A$9</c:f>
              <c:strCache>
                <c:ptCount val="1"/>
                <c:pt idx="0">
                  <c:v>Investicije u milijunima €</c:v>
                </c:pt>
              </c:strCache>
            </c:strRef>
          </c:tx>
          <c:spPr>
            <a:solidFill>
              <a:srgbClr val="215F9A">
                <a:alpha val="85882"/>
              </a:srgbClr>
            </a:solidFill>
            <a:ln>
              <a:noFill/>
            </a:ln>
            <a:effectLst/>
            <a:scene3d>
              <a:camera prst="orthographicFront"/>
              <a:lightRig rig="threePt" dir="t"/>
            </a:scene3d>
            <a:sp3d>
              <a:bevelT w="165100" prst="coolSlant"/>
            </a:sp3d>
          </c:spPr>
          <c:invertIfNegative val="1"/>
          <c:dLbls>
            <c:dLbl>
              <c:idx val="2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40A3-44E8-98B2-67BB59E131AB}"/>
                </c:ext>
              </c:extLst>
            </c:dLbl>
            <c:dLbl>
              <c:idx val="25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40A3-44E8-98B2-67BB59E131A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r-Latn-RS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'INVESTICIJE TD'!$B$8:$AA$8</c:f>
              <c:strCache>
                <c:ptCount val="26"/>
                <c:pt idx="0">
                  <c:v>1998.</c:v>
                </c:pt>
                <c:pt idx="1">
                  <c:v>1999.</c:v>
                </c:pt>
                <c:pt idx="2">
                  <c:v>2000.</c:v>
                </c:pt>
                <c:pt idx="3">
                  <c:v>2001.</c:v>
                </c:pt>
                <c:pt idx="4">
                  <c:v>2002.</c:v>
                </c:pt>
                <c:pt idx="5">
                  <c:v>2003.</c:v>
                </c:pt>
                <c:pt idx="6">
                  <c:v>2004.</c:v>
                </c:pt>
                <c:pt idx="7">
                  <c:v>2005.</c:v>
                </c:pt>
                <c:pt idx="8">
                  <c:v>2006.</c:v>
                </c:pt>
                <c:pt idx="9">
                  <c:v>2007.</c:v>
                </c:pt>
                <c:pt idx="10">
                  <c:v>2008.</c:v>
                </c:pt>
                <c:pt idx="11">
                  <c:v>2009.</c:v>
                </c:pt>
                <c:pt idx="12">
                  <c:v>2010.</c:v>
                </c:pt>
                <c:pt idx="13">
                  <c:v>2011.</c:v>
                </c:pt>
                <c:pt idx="14">
                  <c:v>2012.</c:v>
                </c:pt>
                <c:pt idx="15">
                  <c:v>2013.</c:v>
                </c:pt>
                <c:pt idx="16">
                  <c:v>2014.</c:v>
                </c:pt>
                <c:pt idx="17">
                  <c:v>2015.</c:v>
                </c:pt>
                <c:pt idx="18">
                  <c:v>2016.</c:v>
                </c:pt>
                <c:pt idx="19">
                  <c:v>2017.</c:v>
                </c:pt>
                <c:pt idx="20">
                  <c:v>2018.</c:v>
                </c:pt>
                <c:pt idx="21">
                  <c:v>2019.</c:v>
                </c:pt>
                <c:pt idx="22">
                  <c:v>2020.</c:v>
                </c:pt>
                <c:pt idx="23">
                  <c:v>2021.</c:v>
                </c:pt>
                <c:pt idx="24">
                  <c:v>2022.</c:v>
                </c:pt>
                <c:pt idx="25">
                  <c:v>2023.</c:v>
                </c:pt>
              </c:strCache>
            </c:strRef>
          </c:cat>
          <c:val>
            <c:numRef>
              <c:f>'INVESTICIJE TD'!$B$9:$AA$9</c:f>
              <c:numCache>
                <c:formatCode>#,##0.00</c:formatCode>
                <c:ptCount val="26"/>
                <c:pt idx="0">
                  <c:v>60.322516424447535</c:v>
                </c:pt>
                <c:pt idx="1">
                  <c:v>59.711991505740258</c:v>
                </c:pt>
                <c:pt idx="2">
                  <c:v>30.765146990510321</c:v>
                </c:pt>
                <c:pt idx="3">
                  <c:v>31.919835423717565</c:v>
                </c:pt>
                <c:pt idx="4">
                  <c:v>49.890503683057929</c:v>
                </c:pt>
                <c:pt idx="5">
                  <c:v>90.224965160262784</c:v>
                </c:pt>
                <c:pt idx="6">
                  <c:v>65.618156480191118</c:v>
                </c:pt>
                <c:pt idx="7">
                  <c:v>85.738934235848433</c:v>
                </c:pt>
                <c:pt idx="8">
                  <c:v>80.960913132921888</c:v>
                </c:pt>
                <c:pt idx="9">
                  <c:v>122.63587497511446</c:v>
                </c:pt>
                <c:pt idx="10">
                  <c:v>82.819032450726652</c:v>
                </c:pt>
                <c:pt idx="11">
                  <c:v>62.37971995487424</c:v>
                </c:pt>
                <c:pt idx="12">
                  <c:v>42.205853075851081</c:v>
                </c:pt>
                <c:pt idx="13">
                  <c:v>42.710199747826664</c:v>
                </c:pt>
                <c:pt idx="14">
                  <c:v>44.276328887119249</c:v>
                </c:pt>
                <c:pt idx="15">
                  <c:v>35.118455106510055</c:v>
                </c:pt>
                <c:pt idx="16">
                  <c:v>41.037892361802371</c:v>
                </c:pt>
                <c:pt idx="17">
                  <c:v>53.62001459950892</c:v>
                </c:pt>
                <c:pt idx="18">
                  <c:v>108.54071272148117</c:v>
                </c:pt>
                <c:pt idx="19">
                  <c:v>147.32231734023492</c:v>
                </c:pt>
                <c:pt idx="20">
                  <c:v>46.054814519875237</c:v>
                </c:pt>
                <c:pt idx="21">
                  <c:v>60.123432211825602</c:v>
                </c:pt>
                <c:pt idx="22">
                  <c:v>57.070807618289201</c:v>
                </c:pt>
                <c:pt idx="23">
                  <c:v>51.496449664874909</c:v>
                </c:pt>
                <c:pt idx="24">
                  <c:v>95.13</c:v>
                </c:pt>
                <c:pt idx="25">
                  <c:v>111.57</c:v>
                </c:pt>
              </c:numCache>
            </c:numRef>
          </c:val>
          <c:extLst>
            <c:ext xmlns:c14="http://schemas.microsoft.com/office/drawing/2007/8/2/chart" uri="{6F2FDCE9-48DA-4B69-8628-5D25D57E5C99}">
              <c14:invertSolidFillFmt>
                <c14:spPr xmlns:c14="http://schemas.microsoft.com/office/drawing/2007/8/2/chart">
                  <a:solidFill>
                    <a:srgbClr val="FFFFFF"/>
                  </a:solidFill>
                  <a:ln>
                    <a:noFill/>
                  </a:ln>
                  <a:effectLst/>
                  <a:scene3d>
                    <a:camera prst="orthographicFront"/>
                    <a:lightRig rig="threePt" dir="t"/>
                  </a:scene3d>
                  <a:sp3d>
                    <a:bevelT w="165100" prst="coolSlant"/>
                  </a:sp3d>
                </c14:spPr>
              </c14:invertSolidFillFmt>
            </c:ext>
            <c:ext xmlns:c16="http://schemas.microsoft.com/office/drawing/2014/chart" uri="{C3380CC4-5D6E-409C-BE32-E72D297353CC}">
              <c16:uniqueId val="{00000002-40A3-44E8-98B2-67BB59E131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90"/>
        <c:overlap val="15"/>
        <c:axId val="1108379072"/>
        <c:axId val="1108376672"/>
      </c:barChart>
      <c:catAx>
        <c:axId val="11083790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587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none" spc="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Aptos" panose="020B0004020202020204" pitchFamily="34" charset="0"/>
                <a:ea typeface="+mn-ea"/>
                <a:cs typeface="+mn-cs"/>
              </a:defRPr>
            </a:pPr>
            <a:endParaRPr lang="sr-Latn-RS"/>
          </a:p>
        </c:txPr>
        <c:crossAx val="1108376672"/>
        <c:crosses val="autoZero"/>
        <c:auto val="1"/>
        <c:lblAlgn val="ctr"/>
        <c:lblOffset val="100"/>
        <c:noMultiLvlLbl val="0"/>
      </c:catAx>
      <c:valAx>
        <c:axId val="11083766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ajorGridlines>
        <c:numFmt formatCode="#,##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spc="20" baseline="0">
                <a:solidFill>
                  <a:schemeClr val="tx1">
                    <a:lumMod val="65000"/>
                    <a:lumOff val="35000"/>
                  </a:schemeClr>
                </a:solidFill>
                <a:latin typeface="Aptos" panose="020B0004020202020204" pitchFamily="34" charset="0"/>
                <a:ea typeface="+mn-ea"/>
                <a:cs typeface="+mn-cs"/>
              </a:defRPr>
            </a:pPr>
            <a:endParaRPr lang="sr-Latn-RS"/>
          </a:p>
        </c:txPr>
        <c:crossAx val="110837907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hr-HR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r-Latn-RS"/>
        </a:p>
      </c:txPr>
    </c:title>
    <c:autoTitleDeleted val="0"/>
    <c:plotArea>
      <c:layout>
        <c:manualLayout>
          <c:layoutTarget val="inner"/>
          <c:xMode val="edge"/>
          <c:yMode val="edge"/>
          <c:x val="8.2912552597591962E-2"/>
          <c:y val="0.16091106290672452"/>
          <c:w val="0.88430716993709124"/>
          <c:h val="0.69908176336960048"/>
        </c:manualLayout>
      </c:layout>
      <c:lineChart>
        <c:grouping val="standard"/>
        <c:varyColors val="0"/>
        <c:ser>
          <c:idx val="0"/>
          <c:order val="0"/>
          <c:tx>
            <c:strRef>
              <c:f>'PROSJEČNA NEZAPOSLENOST '!$B$4:$B$5</c:f>
              <c:strCache>
                <c:ptCount val="2"/>
                <c:pt idx="0">
                  <c:v>Prosječan </c:v>
                </c:pt>
                <c:pt idx="1">
                  <c:v>broj nezaposlenih </c:v>
                </c:pt>
              </c:strCache>
            </c:strRef>
          </c:tx>
          <c:spPr>
            <a:ln w="50800" cap="rnd">
              <a:solidFill>
                <a:srgbClr val="00206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FFFF00"/>
              </a:solidFill>
              <a:ln w="9525">
                <a:solidFill>
                  <a:schemeClr val="accent1"/>
                </a:solidFill>
              </a:ln>
              <a:effectLst/>
              <a:scene3d>
                <a:camera prst="orthographicFront"/>
                <a:lightRig rig="threePt" dir="t"/>
              </a:scene3d>
              <a:sp3d>
                <a:bevelT w="228600" h="127000" prst="coolSlant"/>
                <a:bevelB prst="angle"/>
              </a:sp3d>
            </c:spPr>
          </c:marker>
          <c:dLbls>
            <c:dLbl>
              <c:idx val="41"/>
              <c:layout>
                <c:manualLayout>
                  <c:x val="-2.6480320581000829E-2"/>
                  <c:y val="-0.1042654028436018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02E-495E-BDDF-7630EC34254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r-Latn-RS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'PROSJEČNA NEZAPOSLENOST '!$A$6:$A$47</c:f>
              <c:strCache>
                <c:ptCount val="42"/>
                <c:pt idx="0">
                  <c:v>1982.</c:v>
                </c:pt>
                <c:pt idx="1">
                  <c:v>1983.</c:v>
                </c:pt>
                <c:pt idx="2">
                  <c:v>1984.</c:v>
                </c:pt>
                <c:pt idx="3">
                  <c:v>1985.</c:v>
                </c:pt>
                <c:pt idx="4">
                  <c:v>1986.</c:v>
                </c:pt>
                <c:pt idx="5">
                  <c:v>1987.</c:v>
                </c:pt>
                <c:pt idx="6">
                  <c:v>1988.</c:v>
                </c:pt>
                <c:pt idx="7">
                  <c:v>1989.</c:v>
                </c:pt>
                <c:pt idx="8">
                  <c:v>1990.</c:v>
                </c:pt>
                <c:pt idx="9">
                  <c:v>1991.</c:v>
                </c:pt>
                <c:pt idx="10">
                  <c:v>1992.</c:v>
                </c:pt>
                <c:pt idx="11">
                  <c:v>1993.</c:v>
                </c:pt>
                <c:pt idx="12">
                  <c:v>1994.</c:v>
                </c:pt>
                <c:pt idx="13">
                  <c:v>1995.</c:v>
                </c:pt>
                <c:pt idx="14">
                  <c:v>1996.</c:v>
                </c:pt>
                <c:pt idx="15">
                  <c:v>1997.</c:v>
                </c:pt>
                <c:pt idx="16">
                  <c:v>1998.</c:v>
                </c:pt>
                <c:pt idx="17">
                  <c:v>1999.</c:v>
                </c:pt>
                <c:pt idx="18">
                  <c:v>2000.</c:v>
                </c:pt>
                <c:pt idx="19">
                  <c:v>2001.</c:v>
                </c:pt>
                <c:pt idx="20">
                  <c:v>2002.</c:v>
                </c:pt>
                <c:pt idx="21">
                  <c:v>2003.</c:v>
                </c:pt>
                <c:pt idx="22">
                  <c:v>2004.</c:v>
                </c:pt>
                <c:pt idx="23">
                  <c:v>2005.</c:v>
                </c:pt>
                <c:pt idx="24">
                  <c:v>2006.</c:v>
                </c:pt>
                <c:pt idx="25">
                  <c:v>2007.</c:v>
                </c:pt>
                <c:pt idx="26">
                  <c:v>2008.</c:v>
                </c:pt>
                <c:pt idx="27">
                  <c:v>2009.</c:v>
                </c:pt>
                <c:pt idx="28">
                  <c:v>2010.</c:v>
                </c:pt>
                <c:pt idx="29">
                  <c:v>2011.</c:v>
                </c:pt>
                <c:pt idx="30">
                  <c:v>2012.</c:v>
                </c:pt>
                <c:pt idx="31">
                  <c:v>2013.</c:v>
                </c:pt>
                <c:pt idx="32">
                  <c:v>2014.</c:v>
                </c:pt>
                <c:pt idx="33">
                  <c:v>2015.</c:v>
                </c:pt>
                <c:pt idx="34">
                  <c:v>2016.</c:v>
                </c:pt>
                <c:pt idx="35">
                  <c:v>2017.</c:v>
                </c:pt>
                <c:pt idx="36">
                  <c:v>2018.</c:v>
                </c:pt>
                <c:pt idx="37">
                  <c:v>2019.</c:v>
                </c:pt>
                <c:pt idx="38">
                  <c:v>2020.</c:v>
                </c:pt>
                <c:pt idx="39">
                  <c:v>2021.</c:v>
                </c:pt>
                <c:pt idx="40">
                  <c:v>2022.</c:v>
                </c:pt>
                <c:pt idx="41">
                  <c:v>2023.</c:v>
                </c:pt>
              </c:strCache>
            </c:strRef>
          </c:cat>
          <c:val>
            <c:numRef>
              <c:f>'PROSJEČNA NEZAPOSLENOST '!$B$6:$B$47</c:f>
              <c:numCache>
                <c:formatCode>General</c:formatCode>
                <c:ptCount val="42"/>
                <c:pt idx="0">
                  <c:v>1774</c:v>
                </c:pt>
                <c:pt idx="1">
                  <c:v>1821</c:v>
                </c:pt>
                <c:pt idx="2">
                  <c:v>2044</c:v>
                </c:pt>
                <c:pt idx="3">
                  <c:v>2043</c:v>
                </c:pt>
                <c:pt idx="4">
                  <c:v>2092</c:v>
                </c:pt>
                <c:pt idx="5">
                  <c:v>2091</c:v>
                </c:pt>
                <c:pt idx="6">
                  <c:v>2395</c:v>
                </c:pt>
                <c:pt idx="7">
                  <c:v>2126</c:v>
                </c:pt>
                <c:pt idx="8">
                  <c:v>2012</c:v>
                </c:pt>
                <c:pt idx="9">
                  <c:v>4067</c:v>
                </c:pt>
                <c:pt idx="10">
                  <c:v>4522</c:v>
                </c:pt>
                <c:pt idx="11">
                  <c:v>3911</c:v>
                </c:pt>
                <c:pt idx="12">
                  <c:v>3666</c:v>
                </c:pt>
                <c:pt idx="13">
                  <c:v>3415</c:v>
                </c:pt>
                <c:pt idx="14">
                  <c:v>4187</c:v>
                </c:pt>
                <c:pt idx="15">
                  <c:v>5534</c:v>
                </c:pt>
                <c:pt idx="16">
                  <c:v>6162</c:v>
                </c:pt>
                <c:pt idx="17">
                  <c:v>7437</c:v>
                </c:pt>
                <c:pt idx="18">
                  <c:v>8204</c:v>
                </c:pt>
                <c:pt idx="19">
                  <c:v>8634</c:v>
                </c:pt>
                <c:pt idx="20">
                  <c:v>9362</c:v>
                </c:pt>
                <c:pt idx="21">
                  <c:v>7936</c:v>
                </c:pt>
                <c:pt idx="22">
                  <c:v>7891</c:v>
                </c:pt>
                <c:pt idx="23">
                  <c:v>8069</c:v>
                </c:pt>
                <c:pt idx="24">
                  <c:v>7534</c:v>
                </c:pt>
                <c:pt idx="25">
                  <c:v>6780</c:v>
                </c:pt>
                <c:pt idx="26">
                  <c:v>5799</c:v>
                </c:pt>
                <c:pt idx="27">
                  <c:v>6243</c:v>
                </c:pt>
                <c:pt idx="28">
                  <c:v>7375</c:v>
                </c:pt>
                <c:pt idx="29">
                  <c:v>7240</c:v>
                </c:pt>
                <c:pt idx="30">
                  <c:v>8156</c:v>
                </c:pt>
                <c:pt idx="31">
                  <c:v>9083</c:v>
                </c:pt>
                <c:pt idx="32">
                  <c:v>8155</c:v>
                </c:pt>
                <c:pt idx="33">
                  <c:v>6462</c:v>
                </c:pt>
                <c:pt idx="34">
                  <c:v>4944</c:v>
                </c:pt>
                <c:pt idx="35">
                  <c:v>3578</c:v>
                </c:pt>
                <c:pt idx="36">
                  <c:v>2433</c:v>
                </c:pt>
                <c:pt idx="37">
                  <c:v>1939</c:v>
                </c:pt>
                <c:pt idx="38">
                  <c:v>2239</c:v>
                </c:pt>
                <c:pt idx="39">
                  <c:v>2002</c:v>
                </c:pt>
                <c:pt idx="40">
                  <c:v>1820</c:v>
                </c:pt>
                <c:pt idx="41">
                  <c:v>1809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B02E-495E-BDDF-7630EC34254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6275200"/>
        <c:axId val="56275680"/>
      </c:lineChart>
      <c:catAx>
        <c:axId val="562752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r-Latn-RS"/>
          </a:p>
        </c:txPr>
        <c:crossAx val="56275680"/>
        <c:crosses val="autoZero"/>
        <c:auto val="1"/>
        <c:lblAlgn val="ctr"/>
        <c:lblOffset val="100"/>
        <c:noMultiLvlLbl val="0"/>
      </c:catAx>
      <c:valAx>
        <c:axId val="562756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r-Latn-RS"/>
          </a:p>
        </c:txPr>
        <c:crossAx val="562752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r-Latn-R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5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587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 cap="none" spc="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bg1"/>
    </cs:fontRef>
    <cs:spPr>
      <a:solidFill>
        <a:schemeClr val="tx1">
          <a:lumMod val="50000"/>
          <a:lumOff val="50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70000"/>
        </a:schemeClr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70000"/>
        </a:schemeClr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>
            <a:alpha val="70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70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 baseline="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tx1">
        <a:lumMod val="65000"/>
        <a:lumOff val="35000"/>
      </a:schemeClr>
    </cs:fontRef>
    <cs:defRPr sz="1600" b="0" i="0" kern="1200" cap="none" spc="5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587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 spc="20" baseline="0"/>
  </cs:valueAxis>
  <cs:wall>
    <cs:lnRef idx="0"/>
    <cs:fillRef idx="0"/>
    <cs:effectRef idx="0"/>
    <cs:fontRef idx="minor">
      <a:schemeClr val="dk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 Narrow" panose="0211000402020202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  <a:ln w="2540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 Narrow" panose="0211000402020202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  <a:ln w="2540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1477</TotalTime>
  <Pages>11</Pages>
  <Words>2373</Words>
  <Characters>13528</Characters>
  <Application>Microsoft Office Word</Application>
  <DocSecurity>0</DocSecurity>
  <Lines>112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Marijan Štimac</dc:creator>
  <cp:keywords/>
  <dc:description/>
  <cp:lastModifiedBy>Renata Krolo</cp:lastModifiedBy>
  <cp:revision>45</cp:revision>
  <cp:lastPrinted>2024-10-11T06:18:00Z</cp:lastPrinted>
  <dcterms:created xsi:type="dcterms:W3CDTF">2023-10-25T08:45:00Z</dcterms:created>
  <dcterms:modified xsi:type="dcterms:W3CDTF">2024-10-17T10:33:00Z</dcterms:modified>
</cp:coreProperties>
</file>