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C26C65" w14:textId="3804D87A" w:rsidR="0044504D" w:rsidRPr="002F37B3" w:rsidRDefault="004F6D7F" w:rsidP="001D63BD">
      <w:pPr>
        <w:ind w:firstLine="708"/>
        <w:jc w:val="both"/>
        <w:rPr>
          <w:b/>
          <w:sz w:val="24"/>
          <w:szCs w:val="24"/>
          <w:u w:val="single"/>
        </w:rPr>
      </w:pPr>
      <w:r w:rsidRPr="002F37B3">
        <w:rPr>
          <w:sz w:val="24"/>
          <w:szCs w:val="24"/>
        </w:rPr>
        <w:t>Sukladno članku 19. Zakona o službenicima i namještenicima u lokalnoj i područnoj (regionalnoj) samoupravi («Narodne novine» broj 86/08.</w:t>
      </w:r>
      <w:r w:rsidR="008313E0" w:rsidRPr="002F37B3">
        <w:rPr>
          <w:sz w:val="24"/>
          <w:szCs w:val="24"/>
        </w:rPr>
        <w:t>,</w:t>
      </w:r>
      <w:r w:rsidRPr="002F37B3">
        <w:rPr>
          <w:sz w:val="24"/>
          <w:szCs w:val="24"/>
        </w:rPr>
        <w:t xml:space="preserve"> 61/11.</w:t>
      </w:r>
      <w:r w:rsidR="008A0A52" w:rsidRPr="002F37B3">
        <w:rPr>
          <w:sz w:val="24"/>
          <w:szCs w:val="24"/>
        </w:rPr>
        <w:t>,</w:t>
      </w:r>
      <w:r w:rsidR="008313E0" w:rsidRPr="002F37B3">
        <w:rPr>
          <w:sz w:val="24"/>
          <w:szCs w:val="24"/>
        </w:rPr>
        <w:t xml:space="preserve"> 04/18.</w:t>
      </w:r>
      <w:r w:rsidR="008A0A52" w:rsidRPr="002F37B3">
        <w:rPr>
          <w:sz w:val="24"/>
          <w:szCs w:val="24"/>
        </w:rPr>
        <w:t xml:space="preserve"> i 112/19.</w:t>
      </w:r>
      <w:r w:rsidRPr="002F37B3">
        <w:rPr>
          <w:sz w:val="24"/>
          <w:szCs w:val="24"/>
        </w:rPr>
        <w:t xml:space="preserve">), </w:t>
      </w:r>
      <w:r w:rsidR="001D63BD" w:rsidRPr="001D63BD">
        <w:rPr>
          <w:sz w:val="24"/>
          <w:szCs w:val="24"/>
        </w:rPr>
        <w:t>župan Koprivničko-križevačke županije, pročelnica Službe ureda župana, pročelnik Upravnog odjela za gospodarstvo, komunalne djelatnosti i poljoprivredu, pročelnik Upravnog odjela za prostorno uređenje, gradnju, zaštitu okoliša i zaštitu prirode Koprivničko - križevačke županije,  raspis</w:t>
      </w:r>
      <w:r w:rsidR="001D63BD">
        <w:rPr>
          <w:sz w:val="24"/>
          <w:szCs w:val="24"/>
        </w:rPr>
        <w:t>ali su</w:t>
      </w:r>
    </w:p>
    <w:p w14:paraId="54C517B6" w14:textId="046F920F" w:rsidR="00276478" w:rsidRPr="002F37B3" w:rsidRDefault="001D63BD" w:rsidP="004F6D7F">
      <w:pPr>
        <w:ind w:left="34" w:firstLine="108"/>
        <w:jc w:val="center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 xml:space="preserve">Javni natječaj </w:t>
      </w:r>
      <w:r w:rsidR="004F6D7F" w:rsidRPr="002F37B3">
        <w:rPr>
          <w:b/>
          <w:sz w:val="24"/>
          <w:szCs w:val="24"/>
          <w:u w:val="single"/>
        </w:rPr>
        <w:t xml:space="preserve">koji je objavljen u </w:t>
      </w:r>
      <w:r w:rsidR="004C736C" w:rsidRPr="002F37B3">
        <w:rPr>
          <w:b/>
          <w:sz w:val="24"/>
          <w:szCs w:val="24"/>
          <w:u w:val="single"/>
        </w:rPr>
        <w:t>„Narodnim novinama“</w:t>
      </w:r>
      <w:r w:rsidR="00D566D5" w:rsidRPr="002F37B3">
        <w:rPr>
          <w:b/>
          <w:sz w:val="24"/>
          <w:szCs w:val="24"/>
          <w:u w:val="single"/>
        </w:rPr>
        <w:t xml:space="preserve"> broj</w:t>
      </w:r>
      <w:r w:rsidR="009505EA" w:rsidRPr="002F37B3">
        <w:rPr>
          <w:b/>
          <w:sz w:val="24"/>
          <w:szCs w:val="24"/>
          <w:u w:val="single"/>
        </w:rPr>
        <w:t xml:space="preserve"> </w:t>
      </w:r>
      <w:r w:rsidR="00E01450">
        <w:rPr>
          <w:b/>
          <w:sz w:val="24"/>
          <w:szCs w:val="24"/>
          <w:u w:val="single"/>
        </w:rPr>
        <w:t xml:space="preserve"> </w:t>
      </w:r>
      <w:r w:rsidR="00467FEB">
        <w:rPr>
          <w:b/>
          <w:sz w:val="24"/>
          <w:szCs w:val="24"/>
          <w:u w:val="single"/>
        </w:rPr>
        <w:t>3</w:t>
      </w:r>
      <w:r w:rsidR="009505EA" w:rsidRPr="00966230">
        <w:rPr>
          <w:b/>
          <w:sz w:val="24"/>
          <w:szCs w:val="24"/>
          <w:u w:val="single"/>
        </w:rPr>
        <w:t>/</w:t>
      </w:r>
      <w:r w:rsidR="009505EA" w:rsidRPr="004D3AA6">
        <w:rPr>
          <w:b/>
          <w:sz w:val="24"/>
          <w:szCs w:val="24"/>
          <w:u w:val="single"/>
        </w:rPr>
        <w:t>2</w:t>
      </w:r>
      <w:r w:rsidR="00467FEB">
        <w:rPr>
          <w:b/>
          <w:sz w:val="24"/>
          <w:szCs w:val="24"/>
          <w:u w:val="single"/>
        </w:rPr>
        <w:t>4</w:t>
      </w:r>
      <w:r w:rsidR="009505EA" w:rsidRPr="004D3AA6">
        <w:rPr>
          <w:b/>
          <w:sz w:val="24"/>
          <w:szCs w:val="24"/>
          <w:u w:val="single"/>
        </w:rPr>
        <w:t xml:space="preserve">. od </w:t>
      </w:r>
      <w:r w:rsidR="00467FEB">
        <w:rPr>
          <w:b/>
          <w:sz w:val="24"/>
          <w:szCs w:val="24"/>
          <w:u w:val="single"/>
        </w:rPr>
        <w:t>5. siječnja</w:t>
      </w:r>
      <w:r w:rsidR="0058175C">
        <w:rPr>
          <w:b/>
          <w:sz w:val="24"/>
          <w:szCs w:val="24"/>
          <w:u w:val="single"/>
        </w:rPr>
        <w:t xml:space="preserve"> </w:t>
      </w:r>
      <w:r w:rsidR="009505EA" w:rsidRPr="004D3AA6">
        <w:rPr>
          <w:b/>
          <w:sz w:val="24"/>
          <w:szCs w:val="24"/>
          <w:u w:val="single"/>
        </w:rPr>
        <w:t xml:space="preserve"> 202</w:t>
      </w:r>
      <w:r w:rsidR="00467FEB">
        <w:rPr>
          <w:b/>
          <w:sz w:val="24"/>
          <w:szCs w:val="24"/>
          <w:u w:val="single"/>
        </w:rPr>
        <w:t>4</w:t>
      </w:r>
      <w:r w:rsidR="009505EA" w:rsidRPr="004D3AA6">
        <w:rPr>
          <w:b/>
          <w:sz w:val="24"/>
          <w:szCs w:val="24"/>
          <w:u w:val="single"/>
        </w:rPr>
        <w:t>.</w:t>
      </w:r>
      <w:r w:rsidR="004F6D7F" w:rsidRPr="002F37B3">
        <w:rPr>
          <w:b/>
          <w:sz w:val="24"/>
          <w:szCs w:val="24"/>
          <w:u w:val="single"/>
        </w:rPr>
        <w:t xml:space="preserve"> </w:t>
      </w:r>
      <w:r w:rsidR="009B0772" w:rsidRPr="002F37B3">
        <w:rPr>
          <w:b/>
          <w:sz w:val="24"/>
          <w:szCs w:val="24"/>
          <w:u w:val="single"/>
        </w:rPr>
        <w:t xml:space="preserve">     </w:t>
      </w:r>
      <w:r w:rsidR="004F6D7F" w:rsidRPr="002F37B3">
        <w:rPr>
          <w:b/>
          <w:sz w:val="24"/>
          <w:szCs w:val="24"/>
          <w:u w:val="single"/>
        </w:rPr>
        <w:t xml:space="preserve"> </w:t>
      </w:r>
    </w:p>
    <w:p w14:paraId="282B83B9" w14:textId="77777777" w:rsidR="000F55C0" w:rsidRPr="002F37B3" w:rsidRDefault="000F55C0" w:rsidP="000F55C0">
      <w:pPr>
        <w:jc w:val="center"/>
        <w:rPr>
          <w:sz w:val="24"/>
          <w:szCs w:val="24"/>
        </w:rPr>
      </w:pPr>
    </w:p>
    <w:p w14:paraId="65B85D71" w14:textId="1830D226" w:rsidR="000F55C0" w:rsidRPr="001D63BD" w:rsidRDefault="000F55C0" w:rsidP="000F55C0">
      <w:pPr>
        <w:ind w:firstLine="708"/>
        <w:jc w:val="both"/>
        <w:rPr>
          <w:bCs/>
          <w:sz w:val="24"/>
          <w:szCs w:val="24"/>
        </w:rPr>
      </w:pPr>
      <w:r w:rsidRPr="001D63BD">
        <w:rPr>
          <w:bCs/>
          <w:sz w:val="24"/>
          <w:szCs w:val="24"/>
        </w:rPr>
        <w:t>Izrazi  koji  se  koriste  u  ovim Uputama,  a  imaju rodno značenje  koriste  se  neutralno  i  odnose  se jednako na muški i ženski spol.</w:t>
      </w:r>
    </w:p>
    <w:p w14:paraId="6CE5B21B" w14:textId="77777777" w:rsidR="000F55C0" w:rsidRPr="002F37B3" w:rsidRDefault="000F55C0" w:rsidP="000F55C0">
      <w:pPr>
        <w:jc w:val="center"/>
        <w:rPr>
          <w:sz w:val="24"/>
          <w:szCs w:val="24"/>
        </w:rPr>
      </w:pPr>
    </w:p>
    <w:p w14:paraId="24C5A359" w14:textId="2E324BA9" w:rsidR="00467FEB" w:rsidRDefault="000F55C0" w:rsidP="00467FEB">
      <w:pPr>
        <w:jc w:val="center"/>
        <w:rPr>
          <w:b/>
          <w:sz w:val="24"/>
          <w:szCs w:val="24"/>
        </w:rPr>
      </w:pPr>
      <w:r w:rsidRPr="002F37B3">
        <w:rPr>
          <w:b/>
          <w:sz w:val="24"/>
          <w:szCs w:val="24"/>
        </w:rPr>
        <w:t>UPUTE  I  OBAVIJESTI  KANDIDATIMA</w:t>
      </w:r>
      <w:r w:rsidR="00467FEB">
        <w:rPr>
          <w:b/>
          <w:sz w:val="24"/>
          <w:szCs w:val="24"/>
        </w:rPr>
        <w:t xml:space="preserve"> </w:t>
      </w:r>
      <w:r w:rsidR="00966230">
        <w:rPr>
          <w:b/>
          <w:sz w:val="24"/>
          <w:szCs w:val="24"/>
        </w:rPr>
        <w:t xml:space="preserve">PRIJAVLJENIM NA JAVNI NATJEČAJ </w:t>
      </w:r>
      <w:r w:rsidR="00E01450" w:rsidRPr="00E01450">
        <w:rPr>
          <w:b/>
          <w:sz w:val="24"/>
          <w:szCs w:val="24"/>
        </w:rPr>
        <w:t xml:space="preserve">ZA IMENOVANJE PROČELNIKA/ICE </w:t>
      </w:r>
      <w:r w:rsidR="0036075E">
        <w:rPr>
          <w:b/>
          <w:sz w:val="24"/>
          <w:szCs w:val="24"/>
        </w:rPr>
        <w:t>SLUŽBE ZA UNUTARNJU REVIZIJU</w:t>
      </w:r>
      <w:r w:rsidR="001D63BD">
        <w:rPr>
          <w:b/>
          <w:sz w:val="24"/>
          <w:szCs w:val="24"/>
        </w:rPr>
        <w:t xml:space="preserve">    </w:t>
      </w:r>
      <w:r w:rsidR="00467FEB">
        <w:rPr>
          <w:b/>
          <w:sz w:val="24"/>
          <w:szCs w:val="24"/>
        </w:rPr>
        <w:t xml:space="preserve"> i</w:t>
      </w:r>
    </w:p>
    <w:p w14:paraId="4FCB5F3A" w14:textId="77777777" w:rsidR="001D63BD" w:rsidRDefault="001D63BD" w:rsidP="00467FEB">
      <w:pPr>
        <w:jc w:val="center"/>
        <w:rPr>
          <w:b/>
          <w:sz w:val="24"/>
          <w:szCs w:val="24"/>
        </w:rPr>
      </w:pPr>
    </w:p>
    <w:p w14:paraId="166747FA" w14:textId="4F1766B0" w:rsidR="0036075E" w:rsidRDefault="00467FEB" w:rsidP="00467FE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ZA PRIJAM U SLUŽBU SLUŽBENIKA/ICA NA NEODREĐENO VRIJEME</w:t>
      </w:r>
    </w:p>
    <w:p w14:paraId="161CE682" w14:textId="3EAA6F4C" w:rsidR="00E01450" w:rsidRPr="00E01450" w:rsidRDefault="00E01450" w:rsidP="001D63BD">
      <w:pPr>
        <w:keepNext/>
        <w:jc w:val="center"/>
        <w:outlineLvl w:val="0"/>
        <w:rPr>
          <w:b/>
          <w:sz w:val="24"/>
          <w:szCs w:val="24"/>
        </w:rPr>
      </w:pPr>
      <w:r w:rsidRPr="00E01450">
        <w:rPr>
          <w:b/>
          <w:sz w:val="24"/>
          <w:szCs w:val="24"/>
        </w:rPr>
        <w:t xml:space="preserve"> U</w:t>
      </w:r>
      <w:r w:rsidR="0036075E">
        <w:rPr>
          <w:b/>
          <w:sz w:val="24"/>
          <w:szCs w:val="24"/>
        </w:rPr>
        <w:t xml:space="preserve"> </w:t>
      </w:r>
      <w:r w:rsidRPr="00E01450">
        <w:rPr>
          <w:b/>
          <w:sz w:val="24"/>
          <w:szCs w:val="24"/>
        </w:rPr>
        <w:t>KOPRIVNIČKO-KRIŽEVAČKOJ ŽUPANIJI</w:t>
      </w:r>
    </w:p>
    <w:p w14:paraId="6DC3D6DA" w14:textId="77777777" w:rsidR="00E01450" w:rsidRDefault="00E01450" w:rsidP="006F118C">
      <w:pPr>
        <w:jc w:val="both"/>
        <w:rPr>
          <w:b/>
          <w:sz w:val="24"/>
          <w:szCs w:val="24"/>
          <w:u w:val="single"/>
        </w:rPr>
      </w:pPr>
    </w:p>
    <w:p w14:paraId="4DA89B3A" w14:textId="77777777" w:rsidR="00467FEB" w:rsidRPr="00467FEB" w:rsidRDefault="00467FEB" w:rsidP="00467FEB">
      <w:pPr>
        <w:keepNext/>
        <w:numPr>
          <w:ilvl w:val="0"/>
          <w:numId w:val="16"/>
        </w:numPr>
        <w:outlineLvl w:val="0"/>
        <w:rPr>
          <w:b/>
          <w:sz w:val="24"/>
          <w:szCs w:val="24"/>
        </w:rPr>
      </w:pPr>
      <w:r w:rsidRPr="00467FEB">
        <w:rPr>
          <w:b/>
          <w:sz w:val="24"/>
          <w:szCs w:val="24"/>
        </w:rPr>
        <w:t xml:space="preserve">SLUŽBA ZA UNUTARNJU REVIZIJU </w:t>
      </w:r>
    </w:p>
    <w:p w14:paraId="5857D0EB" w14:textId="77777777" w:rsidR="00467FEB" w:rsidRPr="00467FEB" w:rsidRDefault="00467FEB" w:rsidP="00467FEB">
      <w:pPr>
        <w:ind w:firstLine="708"/>
        <w:jc w:val="both"/>
        <w:rPr>
          <w:b/>
          <w:sz w:val="24"/>
          <w:szCs w:val="24"/>
          <w:lang w:val="x-none"/>
        </w:rPr>
      </w:pPr>
      <w:bookmarkStart w:id="0" w:name="_Hlk155162769"/>
      <w:r w:rsidRPr="00467FEB">
        <w:rPr>
          <w:b/>
          <w:sz w:val="24"/>
          <w:szCs w:val="24"/>
          <w:lang w:val="x-none"/>
        </w:rPr>
        <w:t xml:space="preserve">– </w:t>
      </w:r>
      <w:r w:rsidRPr="00467FEB">
        <w:rPr>
          <w:b/>
          <w:sz w:val="24"/>
          <w:szCs w:val="24"/>
        </w:rPr>
        <w:t xml:space="preserve">Pročelnik/ica Službe za unutarnju reviziju, </w:t>
      </w:r>
      <w:r w:rsidRPr="00467FEB">
        <w:rPr>
          <w:b/>
          <w:sz w:val="24"/>
          <w:szCs w:val="24"/>
          <w:lang w:val="x-none"/>
        </w:rPr>
        <w:t>jedan izvršitelj/ica, na neodređeno vrijeme, uz obavezni probni rad u trajanju od tri mjeseca</w:t>
      </w:r>
    </w:p>
    <w:bookmarkEnd w:id="0"/>
    <w:p w14:paraId="58EFC116" w14:textId="77777777" w:rsidR="00467FEB" w:rsidRDefault="00467FEB" w:rsidP="006F118C">
      <w:pPr>
        <w:jc w:val="both"/>
        <w:rPr>
          <w:b/>
          <w:sz w:val="24"/>
          <w:szCs w:val="24"/>
          <w:u w:val="single"/>
        </w:rPr>
      </w:pPr>
    </w:p>
    <w:p w14:paraId="2B1EF61F" w14:textId="0A96DED8" w:rsidR="006F118C" w:rsidRPr="002F37B3" w:rsidRDefault="006F118C" w:rsidP="00467FEB">
      <w:pPr>
        <w:ind w:firstLine="708"/>
        <w:jc w:val="both"/>
        <w:rPr>
          <w:b/>
          <w:sz w:val="24"/>
          <w:szCs w:val="24"/>
          <w:lang w:val="pl-PL"/>
        </w:rPr>
      </w:pPr>
      <w:r w:rsidRPr="002F37B3">
        <w:rPr>
          <w:b/>
          <w:sz w:val="24"/>
          <w:szCs w:val="24"/>
          <w:u w:val="single"/>
        </w:rPr>
        <w:t xml:space="preserve">Opis poslova radnog mjesta </w:t>
      </w:r>
      <w:r w:rsidRPr="002F37B3">
        <w:rPr>
          <w:b/>
          <w:sz w:val="24"/>
          <w:szCs w:val="24"/>
          <w:lang w:val="pl-PL"/>
        </w:rPr>
        <w:t xml:space="preserve"> </w:t>
      </w:r>
    </w:p>
    <w:p w14:paraId="5DD4C1C0" w14:textId="77777777" w:rsidR="00E01450" w:rsidRPr="00E01450" w:rsidRDefault="00E01450" w:rsidP="00E01450">
      <w:pPr>
        <w:tabs>
          <w:tab w:val="left" w:pos="284"/>
        </w:tabs>
        <w:jc w:val="both"/>
        <w:rPr>
          <w:b/>
          <w:sz w:val="24"/>
          <w:szCs w:val="24"/>
          <w:u w:val="single"/>
          <w:lang w:val="pl-PL"/>
        </w:rPr>
      </w:pPr>
    </w:p>
    <w:p w14:paraId="4619CF52" w14:textId="77777777" w:rsidR="0058175C" w:rsidRPr="0058175C" w:rsidRDefault="0058175C" w:rsidP="0058175C">
      <w:pPr>
        <w:ind w:firstLine="317"/>
        <w:jc w:val="both"/>
        <w:rPr>
          <w:sz w:val="24"/>
          <w:szCs w:val="24"/>
        </w:rPr>
      </w:pPr>
      <w:r w:rsidRPr="0058175C">
        <w:rPr>
          <w:sz w:val="24"/>
          <w:szCs w:val="24"/>
        </w:rPr>
        <w:t>Rukovodi Službom u skladu sa zakonom i drugim  propisima, organizira i koordinira rad Službe, odgovara za zakonito i pravodobno obavljanje poslova, prati i stručno obrađuje najsloženije poslove iz područja unutarnje revizije________________________________</w:t>
      </w:r>
      <w:r w:rsidRPr="0058175C">
        <w:rPr>
          <w:b/>
          <w:sz w:val="24"/>
          <w:szCs w:val="24"/>
        </w:rPr>
        <w:t>10%</w:t>
      </w:r>
      <w:r w:rsidRPr="0058175C">
        <w:rPr>
          <w:sz w:val="24"/>
          <w:szCs w:val="24"/>
        </w:rPr>
        <w:t>.</w:t>
      </w:r>
    </w:p>
    <w:p w14:paraId="67335E32" w14:textId="58AC0538" w:rsidR="0058175C" w:rsidRPr="0058175C" w:rsidRDefault="0058175C" w:rsidP="0058175C">
      <w:pPr>
        <w:ind w:firstLine="317"/>
        <w:jc w:val="both"/>
        <w:rPr>
          <w:sz w:val="24"/>
          <w:szCs w:val="24"/>
        </w:rPr>
      </w:pPr>
      <w:r w:rsidRPr="0058175C">
        <w:rPr>
          <w:sz w:val="24"/>
          <w:szCs w:val="24"/>
        </w:rPr>
        <w:t>Obavlja poslove vezane za strateško i godišnje planiranje provođenja unutarnje revizije prema propisanim procedurama i metodologijama, odnosno izrađuje i predlaže predmetne akte te iz dostavlja nadležnom ministarstvu_____</w:t>
      </w:r>
      <w:r w:rsidR="0036075E">
        <w:rPr>
          <w:sz w:val="24"/>
          <w:szCs w:val="24"/>
        </w:rPr>
        <w:t>_______________</w:t>
      </w:r>
      <w:r w:rsidRPr="0058175C">
        <w:rPr>
          <w:sz w:val="24"/>
          <w:szCs w:val="24"/>
        </w:rPr>
        <w:t>_________________________</w:t>
      </w:r>
      <w:r w:rsidRPr="0058175C">
        <w:rPr>
          <w:b/>
          <w:sz w:val="24"/>
          <w:szCs w:val="24"/>
        </w:rPr>
        <w:t>10%</w:t>
      </w:r>
      <w:r w:rsidRPr="0058175C">
        <w:rPr>
          <w:sz w:val="24"/>
          <w:szCs w:val="24"/>
        </w:rPr>
        <w:t>.</w:t>
      </w:r>
    </w:p>
    <w:p w14:paraId="38B18319" w14:textId="77777777" w:rsidR="0058175C" w:rsidRPr="0058175C" w:rsidRDefault="0058175C" w:rsidP="0058175C">
      <w:pPr>
        <w:autoSpaceDE w:val="0"/>
        <w:autoSpaceDN w:val="0"/>
        <w:adjustRightInd w:val="0"/>
        <w:ind w:firstLine="317"/>
        <w:jc w:val="both"/>
        <w:rPr>
          <w:sz w:val="24"/>
          <w:szCs w:val="24"/>
        </w:rPr>
      </w:pPr>
      <w:r w:rsidRPr="0058175C">
        <w:rPr>
          <w:sz w:val="24"/>
          <w:szCs w:val="24"/>
        </w:rPr>
        <w:t>Odlučuje o pokretanju pojedinačnih revizija u skladu s godišnjim planom provođenja unutarnje revizije odnosno o pokretanju ad hoc revizija po nalogu župana. Nadzire i sudjeluje u provođenju revizija procesa iz djelokruga rada Županije i institucija iz nadležnosti (osim onih koji imaju samostalno ustrojenu unutarnju reviziju na jedan od zakonom predviđenih načina), pri čemu je odgovoran za ažurno i točno provođenje svih faza revizije u skladu s utvrđenim planovima i propisanim standardima i procedurama. Po provođenju prethodnih faza nadležnim osobama podnosi  konačno izvješće o provedenoj reviziji u kojem daje procjene sustava unutarnjih kontrola uspostavljenih u pojedinom procesu, stručno mišljenje o njihovom  funkcioniranju, odnosno daje preporuke o kontrolama koje je neophodno uspostaviti u svrhu zakonitog, efikasnog, djelotvornog i ekonomičnog provođenja procesa, otklanjanja nepravilnosti i unapređenja poslovanja</w:t>
      </w:r>
      <w:r>
        <w:rPr>
          <w:sz w:val="24"/>
          <w:szCs w:val="24"/>
        </w:rPr>
        <w:t xml:space="preserve"> _______________________________________</w:t>
      </w:r>
      <w:r w:rsidRPr="0058175C">
        <w:rPr>
          <w:sz w:val="24"/>
          <w:szCs w:val="24"/>
        </w:rPr>
        <w:t>_______________________________</w:t>
      </w:r>
      <w:r w:rsidRPr="0058175C">
        <w:rPr>
          <w:b/>
          <w:sz w:val="24"/>
          <w:szCs w:val="24"/>
        </w:rPr>
        <w:t>40%</w:t>
      </w:r>
      <w:r w:rsidRPr="0058175C">
        <w:rPr>
          <w:sz w:val="24"/>
          <w:szCs w:val="24"/>
        </w:rPr>
        <w:t>.</w:t>
      </w:r>
    </w:p>
    <w:p w14:paraId="0CFF353F" w14:textId="0BA95FB8" w:rsidR="0058175C" w:rsidRPr="0058175C" w:rsidRDefault="0058175C" w:rsidP="0058175C">
      <w:pPr>
        <w:autoSpaceDE w:val="0"/>
        <w:autoSpaceDN w:val="0"/>
        <w:adjustRightInd w:val="0"/>
        <w:ind w:firstLine="317"/>
        <w:jc w:val="both"/>
        <w:rPr>
          <w:sz w:val="24"/>
          <w:szCs w:val="24"/>
        </w:rPr>
      </w:pPr>
      <w:r w:rsidRPr="0058175C">
        <w:rPr>
          <w:sz w:val="24"/>
          <w:szCs w:val="24"/>
        </w:rPr>
        <w:t>Vodi bazu preporuka te prati provedbu danih preporuka s ciljem utvrđivanja provode li se preporuke djelotvorno, pravilno i pravovremeno_____________________________</w:t>
      </w:r>
      <w:r w:rsidR="0036075E">
        <w:rPr>
          <w:sz w:val="24"/>
          <w:szCs w:val="24"/>
        </w:rPr>
        <w:t>_</w:t>
      </w:r>
      <w:r w:rsidRPr="0058175C">
        <w:rPr>
          <w:sz w:val="24"/>
          <w:szCs w:val="24"/>
        </w:rPr>
        <w:t>__</w:t>
      </w:r>
      <w:r w:rsidRPr="0058175C">
        <w:rPr>
          <w:b/>
          <w:sz w:val="24"/>
          <w:szCs w:val="24"/>
        </w:rPr>
        <w:t>10%</w:t>
      </w:r>
      <w:r w:rsidRPr="0058175C">
        <w:rPr>
          <w:sz w:val="24"/>
          <w:szCs w:val="24"/>
        </w:rPr>
        <w:t>.</w:t>
      </w:r>
    </w:p>
    <w:p w14:paraId="35AA593A" w14:textId="07776D51" w:rsidR="0058175C" w:rsidRPr="0058175C" w:rsidRDefault="0058175C" w:rsidP="0058175C">
      <w:pPr>
        <w:ind w:firstLine="317"/>
        <w:jc w:val="both"/>
        <w:rPr>
          <w:sz w:val="24"/>
          <w:szCs w:val="24"/>
        </w:rPr>
      </w:pPr>
      <w:r w:rsidRPr="0058175C">
        <w:rPr>
          <w:sz w:val="24"/>
          <w:szCs w:val="24"/>
        </w:rPr>
        <w:t>Izrađuje u skladu s propisima kojima se uređuje davanje izjave o fiskalnoj odgovornosti izvješće o obavljenim revizijama i  aktivnostima unutarnje revizije. Jednom polugodišnje odnosno u skladu s unutarnjim procedurama podnosi izvješće o radu unutarnje revizije županu_______________</w:t>
      </w:r>
      <w:r w:rsidR="0036075E">
        <w:rPr>
          <w:sz w:val="24"/>
          <w:szCs w:val="24"/>
        </w:rPr>
        <w:t>_________________________________</w:t>
      </w:r>
      <w:r w:rsidRPr="0058175C">
        <w:rPr>
          <w:sz w:val="24"/>
          <w:szCs w:val="24"/>
        </w:rPr>
        <w:t>_________________</w:t>
      </w:r>
      <w:r w:rsidRPr="0058175C">
        <w:rPr>
          <w:b/>
          <w:sz w:val="24"/>
          <w:szCs w:val="24"/>
        </w:rPr>
        <w:t>10%</w:t>
      </w:r>
      <w:r w:rsidRPr="0058175C">
        <w:rPr>
          <w:sz w:val="24"/>
          <w:szCs w:val="24"/>
        </w:rPr>
        <w:t>.</w:t>
      </w:r>
    </w:p>
    <w:p w14:paraId="632DC768" w14:textId="71E212F9" w:rsidR="0058175C" w:rsidRPr="0058175C" w:rsidRDefault="0058175C" w:rsidP="0058175C">
      <w:pPr>
        <w:ind w:firstLine="317"/>
        <w:jc w:val="both"/>
        <w:rPr>
          <w:sz w:val="24"/>
          <w:szCs w:val="24"/>
        </w:rPr>
      </w:pPr>
      <w:r w:rsidRPr="0058175C">
        <w:rPr>
          <w:sz w:val="24"/>
          <w:szCs w:val="24"/>
        </w:rPr>
        <w:t>Koordinira pravovremenu izradu  polugodišnjih i godišnjih izvješća o izvršenju Proračuna prema programima/ projektima/aktivnostima sukladno opisu poslova i nadležnosti Službe____________________________</w:t>
      </w:r>
      <w:r w:rsidR="0036075E">
        <w:rPr>
          <w:sz w:val="24"/>
          <w:szCs w:val="24"/>
        </w:rPr>
        <w:t>_________________________________</w:t>
      </w:r>
      <w:r w:rsidRPr="0058175C">
        <w:rPr>
          <w:sz w:val="24"/>
          <w:szCs w:val="24"/>
        </w:rPr>
        <w:t>_____</w:t>
      </w:r>
      <w:r w:rsidRPr="0058175C">
        <w:rPr>
          <w:b/>
          <w:sz w:val="24"/>
          <w:szCs w:val="24"/>
        </w:rPr>
        <w:t>5%</w:t>
      </w:r>
      <w:r w:rsidRPr="0058175C">
        <w:rPr>
          <w:sz w:val="24"/>
          <w:szCs w:val="24"/>
        </w:rPr>
        <w:t>.</w:t>
      </w:r>
    </w:p>
    <w:p w14:paraId="6E47C99A" w14:textId="2265EEB7" w:rsidR="0058175C" w:rsidRPr="0058175C" w:rsidRDefault="0058175C" w:rsidP="0058175C">
      <w:pPr>
        <w:ind w:firstLine="317"/>
        <w:jc w:val="both"/>
        <w:rPr>
          <w:sz w:val="24"/>
          <w:szCs w:val="24"/>
        </w:rPr>
      </w:pPr>
      <w:r w:rsidRPr="0058175C">
        <w:rPr>
          <w:sz w:val="24"/>
          <w:szCs w:val="24"/>
        </w:rPr>
        <w:t>Surađuje s nadležnim ministarstvom, Državnim uredom za reviziju, revidiranim subjektima, jedinicama za unutarnju reviziju županijskih proračunskih korisnika, državnih tijela i drugih jedinica lokalne i područne (regionalne) samouprave. Obavlja sve poslove vezane za organizaciju provođenja horizontalnih i vertikalnih revizija, prati zakone i ostale propise iz svog djelokruga i djelokruga revidiranih područja, prati i predlaže stalnu edukaciju unutarnjih revizora u skladu s međunarodnim standardima_______</w:t>
      </w:r>
      <w:r w:rsidR="0036075E">
        <w:rPr>
          <w:sz w:val="24"/>
          <w:szCs w:val="24"/>
        </w:rPr>
        <w:t>_____________________________________</w:t>
      </w:r>
      <w:r w:rsidRPr="0058175C">
        <w:rPr>
          <w:sz w:val="24"/>
          <w:szCs w:val="24"/>
        </w:rPr>
        <w:t>_____</w:t>
      </w:r>
      <w:r w:rsidRPr="0058175C">
        <w:rPr>
          <w:b/>
          <w:sz w:val="24"/>
          <w:szCs w:val="24"/>
        </w:rPr>
        <w:t>10%</w:t>
      </w:r>
      <w:r w:rsidRPr="0058175C">
        <w:rPr>
          <w:sz w:val="24"/>
          <w:szCs w:val="24"/>
        </w:rPr>
        <w:t>.</w:t>
      </w:r>
    </w:p>
    <w:p w14:paraId="530E1D91" w14:textId="701BB1A6" w:rsidR="0058175C" w:rsidRPr="0058175C" w:rsidRDefault="0058175C" w:rsidP="0058175C">
      <w:pPr>
        <w:ind w:firstLine="317"/>
        <w:jc w:val="both"/>
        <w:rPr>
          <w:b/>
          <w:sz w:val="24"/>
          <w:szCs w:val="24"/>
        </w:rPr>
      </w:pPr>
      <w:r w:rsidRPr="0058175C">
        <w:rPr>
          <w:sz w:val="24"/>
          <w:szCs w:val="24"/>
        </w:rPr>
        <w:lastRenderedPageBreak/>
        <w:t>Obavlja i druge poslove pročelnika sukladno zakonu, podzakonskim propisima i općim aktima Županije te postupa po smjernicama župana s kojima se usmjerava djelovanje Službe za unutarnju reviziju_______________</w:t>
      </w:r>
      <w:r w:rsidR="0036075E">
        <w:rPr>
          <w:sz w:val="24"/>
          <w:szCs w:val="24"/>
        </w:rPr>
        <w:t>___________________________________________</w:t>
      </w:r>
      <w:r w:rsidRPr="0058175C">
        <w:rPr>
          <w:sz w:val="24"/>
          <w:szCs w:val="24"/>
        </w:rPr>
        <w:t xml:space="preserve">________ </w:t>
      </w:r>
      <w:r w:rsidRPr="0058175C">
        <w:rPr>
          <w:b/>
          <w:sz w:val="24"/>
          <w:szCs w:val="24"/>
        </w:rPr>
        <w:t>5%.</w:t>
      </w:r>
    </w:p>
    <w:p w14:paraId="5F9130FF" w14:textId="77777777" w:rsidR="0058175C" w:rsidRDefault="0058175C" w:rsidP="006F118C">
      <w:pPr>
        <w:ind w:right="34"/>
        <w:jc w:val="both"/>
        <w:rPr>
          <w:b/>
          <w:sz w:val="24"/>
          <w:szCs w:val="24"/>
          <w:u w:val="single"/>
        </w:rPr>
      </w:pPr>
    </w:p>
    <w:p w14:paraId="1A8EB917" w14:textId="77777777" w:rsidR="006F118C" w:rsidRPr="002F37B3" w:rsidRDefault="006F118C" w:rsidP="006F118C">
      <w:pPr>
        <w:ind w:right="34"/>
        <w:jc w:val="both"/>
        <w:rPr>
          <w:b/>
          <w:sz w:val="24"/>
          <w:szCs w:val="24"/>
          <w:u w:val="single"/>
        </w:rPr>
      </w:pPr>
      <w:r w:rsidRPr="002F37B3">
        <w:rPr>
          <w:b/>
          <w:sz w:val="24"/>
          <w:szCs w:val="24"/>
          <w:u w:val="single"/>
        </w:rPr>
        <w:t>Podaci o plaći</w:t>
      </w:r>
    </w:p>
    <w:p w14:paraId="705F63E5" w14:textId="5E2CFD0F" w:rsidR="006F118C" w:rsidRPr="002F37B3" w:rsidRDefault="006F118C" w:rsidP="006F118C">
      <w:pPr>
        <w:ind w:firstLine="708"/>
        <w:jc w:val="both"/>
        <w:rPr>
          <w:sz w:val="24"/>
          <w:szCs w:val="24"/>
        </w:rPr>
      </w:pPr>
      <w:r w:rsidRPr="002F37B3">
        <w:rPr>
          <w:sz w:val="24"/>
          <w:szCs w:val="24"/>
        </w:rPr>
        <w:t>Plaću čini umnožak osnovice za obračun plaća i koeficijenta složenosti poslova radnog mjesta, uvećan za 0,5 % za svaku navršenu godinu radnog staža, sukladno članku 8. Zakona o plaćama u lokalnoj i područnoj (regionalnoj) samoupravi („Narodne novine” broj 28/10.</w:t>
      </w:r>
      <w:r w:rsidR="0058175C">
        <w:rPr>
          <w:sz w:val="24"/>
          <w:szCs w:val="24"/>
        </w:rPr>
        <w:t xml:space="preserve"> i 10/23.</w:t>
      </w:r>
      <w:r w:rsidRPr="002F37B3">
        <w:rPr>
          <w:sz w:val="24"/>
          <w:szCs w:val="24"/>
        </w:rPr>
        <w:t>).</w:t>
      </w:r>
    </w:p>
    <w:p w14:paraId="7528BABF" w14:textId="65D1964D" w:rsidR="00966230" w:rsidRDefault="006F118C" w:rsidP="0058175C">
      <w:pPr>
        <w:ind w:firstLine="708"/>
        <w:jc w:val="both"/>
        <w:rPr>
          <w:sz w:val="24"/>
          <w:szCs w:val="24"/>
          <w:lang w:val="pl-PL"/>
        </w:rPr>
      </w:pPr>
      <w:r w:rsidRPr="002F37B3">
        <w:rPr>
          <w:sz w:val="24"/>
          <w:szCs w:val="24"/>
        </w:rPr>
        <w:t xml:space="preserve">Podaci o plaći radnog mjesta propisani su </w:t>
      </w:r>
      <w:r w:rsidR="0058175C" w:rsidRPr="0058175C">
        <w:rPr>
          <w:sz w:val="24"/>
          <w:szCs w:val="24"/>
          <w:lang w:bidi="en-US"/>
        </w:rPr>
        <w:t xml:space="preserve">Odlukom o osnovici za obračun plaće službenika i namještenika u upravnim odjelima i službama Koprivničko-križevačke županije („Službeni glasnik Koprivničko-križevačke županije“ broj  5/23.) </w:t>
      </w:r>
      <w:r w:rsidR="00966230">
        <w:rPr>
          <w:sz w:val="24"/>
          <w:szCs w:val="24"/>
          <w:lang w:bidi="en-US"/>
        </w:rPr>
        <w:t xml:space="preserve">kojom je </w:t>
      </w:r>
      <w:r w:rsidR="0058175C" w:rsidRPr="0058175C">
        <w:rPr>
          <w:sz w:val="24"/>
          <w:szCs w:val="24"/>
          <w:lang w:bidi="en-US"/>
        </w:rPr>
        <w:t>osnovica određena u iznosu 370,00 eura</w:t>
      </w:r>
      <w:r w:rsidR="00E01450">
        <w:rPr>
          <w:sz w:val="24"/>
          <w:szCs w:val="24"/>
          <w:lang w:eastAsia="hr-HR"/>
        </w:rPr>
        <w:t>, a</w:t>
      </w:r>
      <w:r w:rsidRPr="002F37B3">
        <w:rPr>
          <w:sz w:val="24"/>
          <w:szCs w:val="24"/>
        </w:rPr>
        <w:t xml:space="preserve"> </w:t>
      </w:r>
      <w:r w:rsidR="0058175C" w:rsidRPr="0058175C">
        <w:rPr>
          <w:sz w:val="24"/>
          <w:szCs w:val="24"/>
        </w:rPr>
        <w:t xml:space="preserve">Odlukom o koeficijentima za obračun plaće službenika i namještenika u upravnim tijelima Koprivničko-križevačke županije ("Službeni glasnik Koprivničko-križevačke županije" broj 36/22. i 15/23.), koeficijent složenosti poslova </w:t>
      </w:r>
      <w:r w:rsidR="00E01450" w:rsidRPr="002975B6">
        <w:rPr>
          <w:sz w:val="24"/>
          <w:szCs w:val="24"/>
        </w:rPr>
        <w:t xml:space="preserve">za radno mjesto </w:t>
      </w:r>
      <w:r w:rsidR="00E01450" w:rsidRPr="002975B6">
        <w:rPr>
          <w:sz w:val="24"/>
          <w:szCs w:val="24"/>
          <w:lang w:val="pl-PL"/>
        </w:rPr>
        <w:t>pročelnika</w:t>
      </w:r>
      <w:r w:rsidR="0058175C">
        <w:rPr>
          <w:sz w:val="24"/>
          <w:szCs w:val="24"/>
          <w:lang w:val="pl-PL"/>
        </w:rPr>
        <w:t xml:space="preserve"> </w:t>
      </w:r>
      <w:r w:rsidR="00966230">
        <w:rPr>
          <w:sz w:val="24"/>
          <w:szCs w:val="24"/>
          <w:lang w:val="pl-PL"/>
        </w:rPr>
        <w:t xml:space="preserve">Službe </w:t>
      </w:r>
      <w:r w:rsidR="0058175C">
        <w:rPr>
          <w:sz w:val="24"/>
          <w:szCs w:val="24"/>
          <w:lang w:val="pl-PL"/>
        </w:rPr>
        <w:t>za unutarnju reviziju</w:t>
      </w:r>
      <w:r w:rsidR="00966230">
        <w:rPr>
          <w:sz w:val="24"/>
          <w:szCs w:val="24"/>
          <w:lang w:val="pl-PL"/>
        </w:rPr>
        <w:t xml:space="preserve"> propisan je</w:t>
      </w:r>
      <w:r w:rsidR="00E01450" w:rsidRPr="002975B6">
        <w:rPr>
          <w:sz w:val="24"/>
          <w:szCs w:val="24"/>
          <w:lang w:val="pl-PL"/>
        </w:rPr>
        <w:t xml:space="preserve"> u vrijednosti </w:t>
      </w:r>
      <w:r w:rsidR="0058175C">
        <w:rPr>
          <w:sz w:val="24"/>
          <w:szCs w:val="24"/>
          <w:lang w:val="pl-PL"/>
        </w:rPr>
        <w:t>5,70</w:t>
      </w:r>
      <w:r w:rsidR="00E01450" w:rsidRPr="002975B6">
        <w:rPr>
          <w:sz w:val="24"/>
          <w:szCs w:val="24"/>
          <w:lang w:val="pl-PL"/>
        </w:rPr>
        <w:t xml:space="preserve">. </w:t>
      </w:r>
    </w:p>
    <w:p w14:paraId="16883F68" w14:textId="70A7EC7F" w:rsidR="00E01450" w:rsidRPr="002975B6" w:rsidRDefault="00E01450" w:rsidP="0058175C">
      <w:pPr>
        <w:ind w:firstLine="708"/>
        <w:jc w:val="both"/>
        <w:rPr>
          <w:sz w:val="24"/>
          <w:szCs w:val="24"/>
          <w:lang w:val="pl-PL"/>
        </w:rPr>
      </w:pPr>
      <w:r w:rsidRPr="002975B6">
        <w:rPr>
          <w:sz w:val="24"/>
          <w:szCs w:val="24"/>
          <w:lang w:val="pl-PL"/>
        </w:rPr>
        <w:t>Slijedom navedenog plać</w:t>
      </w:r>
      <w:r w:rsidR="00AF73AB">
        <w:rPr>
          <w:sz w:val="24"/>
          <w:szCs w:val="24"/>
          <w:lang w:val="pl-PL"/>
        </w:rPr>
        <w:t>u</w:t>
      </w:r>
      <w:r w:rsidRPr="002975B6">
        <w:rPr>
          <w:sz w:val="24"/>
          <w:szCs w:val="24"/>
          <w:lang w:val="pl-PL"/>
        </w:rPr>
        <w:t xml:space="preserve"> čini umnožak osnovice za obračun plaća i koeficijenta složenosti poslova uvećan za 0,5 % za svaku navršenu godinu radnog staža.</w:t>
      </w:r>
    </w:p>
    <w:p w14:paraId="03F52BF6" w14:textId="77777777" w:rsidR="00E01450" w:rsidRDefault="00E01450" w:rsidP="006F118C">
      <w:pPr>
        <w:ind w:firstLine="708"/>
        <w:jc w:val="both"/>
        <w:rPr>
          <w:sz w:val="24"/>
          <w:szCs w:val="24"/>
        </w:rPr>
      </w:pPr>
    </w:p>
    <w:p w14:paraId="79BF6826" w14:textId="77777777" w:rsidR="005E6E7A" w:rsidRPr="002F37B3" w:rsidRDefault="005E6E7A" w:rsidP="005E6E7A">
      <w:pPr>
        <w:jc w:val="center"/>
        <w:rPr>
          <w:b/>
          <w:sz w:val="24"/>
          <w:szCs w:val="24"/>
          <w:u w:val="single"/>
        </w:rPr>
      </w:pPr>
      <w:bookmarkStart w:id="1" w:name="_Hlk155270450"/>
      <w:r w:rsidRPr="002F37B3">
        <w:rPr>
          <w:b/>
          <w:sz w:val="24"/>
          <w:szCs w:val="24"/>
          <w:u w:val="single"/>
        </w:rPr>
        <w:t>PRAVNI IZVORI ZA PRIPREMANJE KANDIDATA ZA TESTIRANJE</w:t>
      </w:r>
    </w:p>
    <w:p w14:paraId="3F0B80FA" w14:textId="77777777" w:rsidR="0093348C" w:rsidRDefault="0093348C" w:rsidP="005E6E7A">
      <w:pPr>
        <w:jc w:val="center"/>
        <w:rPr>
          <w:b/>
          <w:sz w:val="24"/>
          <w:szCs w:val="24"/>
          <w:u w:val="single"/>
        </w:rPr>
      </w:pPr>
    </w:p>
    <w:p w14:paraId="6317507F" w14:textId="36911FE8" w:rsidR="000F55C0" w:rsidRPr="002F37B3" w:rsidRDefault="000F55C0" w:rsidP="000F55C0">
      <w:pPr>
        <w:jc w:val="both"/>
        <w:rPr>
          <w:b/>
          <w:sz w:val="24"/>
          <w:szCs w:val="24"/>
        </w:rPr>
      </w:pPr>
      <w:r w:rsidRPr="002F37B3">
        <w:rPr>
          <w:b/>
          <w:sz w:val="24"/>
          <w:szCs w:val="24"/>
          <w:u w:val="single"/>
          <w:lang w:val="pl-PL"/>
        </w:rPr>
        <w:t>PISANA</w:t>
      </w:r>
      <w:r w:rsidRPr="002F37B3">
        <w:rPr>
          <w:b/>
          <w:sz w:val="24"/>
          <w:szCs w:val="24"/>
          <w:u w:val="single"/>
        </w:rPr>
        <w:t xml:space="preserve"> </w:t>
      </w:r>
      <w:r w:rsidRPr="002F37B3">
        <w:rPr>
          <w:b/>
          <w:sz w:val="24"/>
          <w:szCs w:val="24"/>
          <w:u w:val="single"/>
          <w:lang w:val="pl-PL"/>
        </w:rPr>
        <w:t>PROVJERA</w:t>
      </w:r>
      <w:r w:rsidRPr="002F37B3">
        <w:rPr>
          <w:b/>
          <w:sz w:val="24"/>
          <w:szCs w:val="24"/>
          <w:u w:val="single"/>
        </w:rPr>
        <w:t xml:space="preserve"> </w:t>
      </w:r>
      <w:r w:rsidRPr="002F37B3">
        <w:rPr>
          <w:b/>
          <w:sz w:val="24"/>
          <w:szCs w:val="24"/>
          <w:u w:val="single"/>
          <w:lang w:val="pl-PL"/>
        </w:rPr>
        <w:t>ZNANJA</w:t>
      </w:r>
      <w:r w:rsidRPr="002F37B3">
        <w:rPr>
          <w:b/>
          <w:sz w:val="24"/>
          <w:szCs w:val="24"/>
        </w:rPr>
        <w:t xml:space="preserve"> </w:t>
      </w:r>
    </w:p>
    <w:p w14:paraId="1077F5BA" w14:textId="77777777" w:rsidR="000F55C0" w:rsidRPr="002F37B3" w:rsidRDefault="000F55C0" w:rsidP="000F55C0">
      <w:pPr>
        <w:jc w:val="both"/>
        <w:rPr>
          <w:sz w:val="24"/>
          <w:szCs w:val="24"/>
        </w:rPr>
      </w:pPr>
      <w:r w:rsidRPr="002F37B3">
        <w:rPr>
          <w:sz w:val="24"/>
          <w:szCs w:val="24"/>
          <w:lang w:val="it-IT"/>
        </w:rPr>
        <w:t>Pitanja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kojima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se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testira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provjera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znanja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bitnih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za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obavljanje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poslova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radnog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mjesta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za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koje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je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raspisan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javni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natječaj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temelje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se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na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slijede</w:t>
      </w:r>
      <w:r w:rsidRPr="002F37B3">
        <w:rPr>
          <w:sz w:val="24"/>
          <w:szCs w:val="24"/>
        </w:rPr>
        <w:t>ć</w:t>
      </w:r>
      <w:r w:rsidRPr="002F37B3">
        <w:rPr>
          <w:sz w:val="24"/>
          <w:szCs w:val="24"/>
          <w:lang w:val="it-IT"/>
        </w:rPr>
        <w:t>im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propisima</w:t>
      </w:r>
      <w:r w:rsidRPr="002F37B3">
        <w:rPr>
          <w:sz w:val="24"/>
          <w:szCs w:val="24"/>
        </w:rPr>
        <w:t xml:space="preserve">: </w:t>
      </w:r>
    </w:p>
    <w:p w14:paraId="651A8F06" w14:textId="77777777" w:rsidR="000F55C0" w:rsidRPr="002F37B3" w:rsidRDefault="000F55C0" w:rsidP="000F55C0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noProof/>
          <w:sz w:val="24"/>
          <w:szCs w:val="24"/>
          <w:lang w:val="pl-PL"/>
        </w:rPr>
      </w:pPr>
    </w:p>
    <w:p w14:paraId="46EDCAB2" w14:textId="77777777" w:rsidR="000F55C0" w:rsidRPr="002F37B3" w:rsidRDefault="000F55C0" w:rsidP="000F55C0">
      <w:pPr>
        <w:widowControl w:val="0"/>
        <w:tabs>
          <w:tab w:val="left" w:pos="2153"/>
        </w:tabs>
        <w:adjustRightInd w:val="0"/>
        <w:jc w:val="both"/>
        <w:rPr>
          <w:b/>
          <w:noProof/>
          <w:sz w:val="24"/>
          <w:szCs w:val="24"/>
          <w:u w:val="single"/>
          <w:lang w:val="pl-PL" w:eastAsia="hr-HR"/>
        </w:rPr>
      </w:pPr>
      <w:r w:rsidRPr="002F37B3">
        <w:rPr>
          <w:b/>
          <w:noProof/>
          <w:sz w:val="24"/>
          <w:szCs w:val="24"/>
          <w:u w:val="single"/>
          <w:lang w:val="pl-PL" w:eastAsia="hr-HR"/>
        </w:rPr>
        <w:t>OPĆI DIO:</w:t>
      </w:r>
    </w:p>
    <w:p w14:paraId="2B85EF9F" w14:textId="77777777" w:rsidR="000F55C0" w:rsidRPr="00A054AA" w:rsidRDefault="000F55C0" w:rsidP="000F55C0">
      <w:pPr>
        <w:keepNext/>
        <w:numPr>
          <w:ilvl w:val="0"/>
          <w:numId w:val="13"/>
        </w:numPr>
        <w:tabs>
          <w:tab w:val="left" w:pos="426"/>
        </w:tabs>
        <w:jc w:val="both"/>
        <w:outlineLvl w:val="1"/>
        <w:rPr>
          <w:bCs/>
          <w:iCs/>
          <w:sz w:val="24"/>
          <w:szCs w:val="24"/>
          <w:lang w:eastAsia="hr-HR"/>
        </w:rPr>
      </w:pPr>
      <w:r w:rsidRPr="00A054AA">
        <w:rPr>
          <w:bCs/>
          <w:iCs/>
          <w:sz w:val="24"/>
          <w:szCs w:val="24"/>
          <w:lang w:eastAsia="hr-HR"/>
        </w:rPr>
        <w:t xml:space="preserve">Ustav </w:t>
      </w:r>
      <w:r w:rsidRPr="00A054AA">
        <w:rPr>
          <w:bCs/>
          <w:iCs/>
          <w:noProof/>
          <w:sz w:val="24"/>
          <w:szCs w:val="24"/>
          <w:lang w:val="pl-PL" w:eastAsia="hr-HR"/>
        </w:rPr>
        <w:t>Republike Hrvatske</w:t>
      </w:r>
      <w:r w:rsidRPr="00A054AA">
        <w:rPr>
          <w:bCs/>
          <w:iCs/>
          <w:sz w:val="24"/>
          <w:szCs w:val="24"/>
          <w:lang w:eastAsia="hr-HR"/>
        </w:rPr>
        <w:t xml:space="preserve"> ("Narodne novine" broj 56/90., 135/97., 8/98.,  113/00., 124/00., 28/01., 41/01., 55/01., 76/10., 85/10. – pročišćeni tekst i 5/14.),</w:t>
      </w:r>
    </w:p>
    <w:p w14:paraId="47FFA2C6" w14:textId="068C4A9F" w:rsidR="000F55C0" w:rsidRPr="00A054AA" w:rsidRDefault="000F55C0" w:rsidP="000F55C0">
      <w:pPr>
        <w:widowControl w:val="0"/>
        <w:numPr>
          <w:ilvl w:val="0"/>
          <w:numId w:val="13"/>
        </w:numPr>
        <w:tabs>
          <w:tab w:val="left" w:pos="426"/>
        </w:tabs>
        <w:adjustRightInd w:val="0"/>
        <w:jc w:val="both"/>
        <w:rPr>
          <w:noProof/>
          <w:sz w:val="24"/>
          <w:szCs w:val="24"/>
          <w:lang w:val="pl-PL" w:eastAsia="hr-HR"/>
        </w:rPr>
      </w:pPr>
      <w:r w:rsidRPr="00A054AA">
        <w:rPr>
          <w:noProof/>
          <w:sz w:val="24"/>
          <w:szCs w:val="24"/>
          <w:lang w:val="pl-PL" w:eastAsia="hr-HR"/>
        </w:rPr>
        <w:t xml:space="preserve">Zakon o lokalnoj i područnoj (regionalnoj) samoupravi ("Narodne novine" broj </w:t>
      </w:r>
      <w:r w:rsidRPr="00A054AA">
        <w:rPr>
          <w:color w:val="000000"/>
          <w:sz w:val="24"/>
          <w:szCs w:val="24"/>
          <w:lang w:eastAsia="hr-HR"/>
        </w:rPr>
        <w:t>33/01., 60/01., 129/05., 109/07., 125/08., 36/09., 150/11., 144/12., 19/13. – pročišćeni tekst, 137/15., 123/17., 98/19. i 144/20.),</w:t>
      </w:r>
    </w:p>
    <w:bookmarkEnd w:id="1"/>
    <w:p w14:paraId="35145162" w14:textId="5F4DC1D7" w:rsidR="0058175C" w:rsidRPr="00A054AA" w:rsidRDefault="0058175C" w:rsidP="0058175C">
      <w:pPr>
        <w:widowControl w:val="0"/>
        <w:numPr>
          <w:ilvl w:val="0"/>
          <w:numId w:val="13"/>
        </w:numPr>
        <w:tabs>
          <w:tab w:val="left" w:pos="426"/>
        </w:tabs>
        <w:adjustRightInd w:val="0"/>
        <w:jc w:val="both"/>
        <w:rPr>
          <w:noProof/>
          <w:sz w:val="24"/>
          <w:szCs w:val="24"/>
          <w:lang w:val="pl-PL" w:eastAsia="hr-HR"/>
        </w:rPr>
      </w:pPr>
      <w:r w:rsidRPr="00A054AA">
        <w:rPr>
          <w:noProof/>
          <w:sz w:val="24"/>
          <w:szCs w:val="24"/>
          <w:lang w:val="pl-PL" w:eastAsia="hr-HR"/>
        </w:rPr>
        <w:t>Zakon o službenicima i namještenicima u lokalnoj i područnoj (regionalnoj) samoupravi („Narodne novine“ broj 86/08., 61/11., 04/18. i 112/19.).</w:t>
      </w:r>
    </w:p>
    <w:p w14:paraId="6782F311" w14:textId="0F45BE70" w:rsidR="00B66C37" w:rsidRPr="00A054AA" w:rsidRDefault="006E4439" w:rsidP="006E4439">
      <w:pPr>
        <w:pStyle w:val="T-98-2"/>
        <w:tabs>
          <w:tab w:val="clear" w:pos="2153"/>
          <w:tab w:val="left" w:pos="2760"/>
        </w:tabs>
        <w:spacing w:after="0"/>
        <w:ind w:firstLine="0"/>
        <w:rPr>
          <w:rFonts w:ascii="Times New Roman" w:hAnsi="Times New Roman"/>
          <w:sz w:val="24"/>
          <w:szCs w:val="24"/>
        </w:rPr>
      </w:pPr>
      <w:r w:rsidRPr="00A054AA">
        <w:rPr>
          <w:rFonts w:ascii="Times New Roman" w:hAnsi="Times New Roman"/>
          <w:sz w:val="24"/>
          <w:szCs w:val="24"/>
        </w:rPr>
        <w:tab/>
      </w:r>
    </w:p>
    <w:p w14:paraId="25B3C48B" w14:textId="77777777" w:rsidR="000F55C0" w:rsidRPr="00A054AA" w:rsidRDefault="000F55C0" w:rsidP="000F55C0">
      <w:pPr>
        <w:widowControl w:val="0"/>
        <w:tabs>
          <w:tab w:val="left" w:pos="426"/>
        </w:tabs>
        <w:adjustRightInd w:val="0"/>
        <w:jc w:val="both"/>
        <w:rPr>
          <w:b/>
          <w:sz w:val="24"/>
          <w:szCs w:val="24"/>
          <w:u w:val="single"/>
          <w:lang w:eastAsia="hr-HR"/>
        </w:rPr>
      </w:pPr>
      <w:r w:rsidRPr="00A054AA">
        <w:rPr>
          <w:b/>
          <w:sz w:val="24"/>
          <w:szCs w:val="24"/>
          <w:u w:val="single"/>
          <w:lang w:eastAsia="hr-HR"/>
        </w:rPr>
        <w:t>POSEBNI DIO:</w:t>
      </w:r>
    </w:p>
    <w:p w14:paraId="7C87DB83" w14:textId="79B5D7F7" w:rsidR="00B53703" w:rsidRPr="00A054AA" w:rsidRDefault="00B53703" w:rsidP="0036075E">
      <w:pPr>
        <w:jc w:val="both"/>
        <w:rPr>
          <w:sz w:val="24"/>
          <w:szCs w:val="24"/>
        </w:rPr>
      </w:pPr>
      <w:r w:rsidRPr="00A054AA">
        <w:rPr>
          <w:sz w:val="24"/>
          <w:szCs w:val="24"/>
        </w:rPr>
        <w:t xml:space="preserve">1. </w:t>
      </w:r>
      <w:r w:rsidR="0058175C" w:rsidRPr="00A054AA">
        <w:rPr>
          <w:sz w:val="24"/>
          <w:szCs w:val="24"/>
        </w:rPr>
        <w:t xml:space="preserve">Zakon o </w:t>
      </w:r>
      <w:r w:rsidR="0036075E" w:rsidRPr="00A054AA">
        <w:rPr>
          <w:sz w:val="24"/>
          <w:szCs w:val="24"/>
        </w:rPr>
        <w:t xml:space="preserve"> sustavu unutarnjih kontrola u javnom sektoru („Narodne novine“ broj 78/15. i 102/19.),    </w:t>
      </w:r>
    </w:p>
    <w:p w14:paraId="02FD3AB0" w14:textId="2532029D" w:rsidR="00B53703" w:rsidRPr="00785544" w:rsidRDefault="00B53703" w:rsidP="00B53703">
      <w:pPr>
        <w:jc w:val="both"/>
        <w:rPr>
          <w:sz w:val="24"/>
          <w:szCs w:val="24"/>
        </w:rPr>
      </w:pPr>
      <w:r w:rsidRPr="00785544">
        <w:rPr>
          <w:sz w:val="24"/>
          <w:szCs w:val="24"/>
        </w:rPr>
        <w:t xml:space="preserve">2. </w:t>
      </w:r>
      <w:r w:rsidR="0036075E" w:rsidRPr="00785544">
        <w:rPr>
          <w:sz w:val="24"/>
          <w:szCs w:val="24"/>
        </w:rPr>
        <w:t xml:space="preserve">Zakon o proračunu </w:t>
      </w:r>
      <w:r w:rsidRPr="00785544">
        <w:rPr>
          <w:sz w:val="24"/>
          <w:szCs w:val="24"/>
        </w:rPr>
        <w:t>(</w:t>
      </w:r>
      <w:r w:rsidR="0036075E" w:rsidRPr="00785544">
        <w:rPr>
          <w:sz w:val="24"/>
          <w:szCs w:val="24"/>
        </w:rPr>
        <w:t>„</w:t>
      </w:r>
      <w:r w:rsidRPr="00785544">
        <w:rPr>
          <w:sz w:val="24"/>
          <w:szCs w:val="24"/>
        </w:rPr>
        <w:t>Narodne novine</w:t>
      </w:r>
      <w:r w:rsidR="0036075E" w:rsidRPr="00785544">
        <w:rPr>
          <w:sz w:val="24"/>
          <w:szCs w:val="24"/>
        </w:rPr>
        <w:t>“</w:t>
      </w:r>
      <w:r w:rsidRPr="00785544">
        <w:rPr>
          <w:sz w:val="24"/>
          <w:szCs w:val="24"/>
        </w:rPr>
        <w:t xml:space="preserve"> broj</w:t>
      </w:r>
      <w:r w:rsidR="0036075E" w:rsidRPr="00785544">
        <w:rPr>
          <w:sz w:val="24"/>
          <w:szCs w:val="24"/>
        </w:rPr>
        <w:t xml:space="preserve"> 144/21.),                        </w:t>
      </w:r>
    </w:p>
    <w:p w14:paraId="47C11C6C" w14:textId="3836058F" w:rsidR="00B53703" w:rsidRPr="00785544" w:rsidRDefault="00B53703" w:rsidP="00AF0F6B">
      <w:pPr>
        <w:jc w:val="both"/>
        <w:rPr>
          <w:sz w:val="24"/>
          <w:szCs w:val="24"/>
        </w:rPr>
      </w:pPr>
      <w:r w:rsidRPr="00785544">
        <w:rPr>
          <w:sz w:val="24"/>
          <w:szCs w:val="24"/>
        </w:rPr>
        <w:t>3</w:t>
      </w:r>
      <w:r w:rsidR="0036075E" w:rsidRPr="00785544">
        <w:rPr>
          <w:sz w:val="24"/>
          <w:szCs w:val="24"/>
        </w:rPr>
        <w:t xml:space="preserve">. Zakon o fiskalnoj odgovornosti </w:t>
      </w:r>
      <w:r w:rsidRPr="00785544">
        <w:rPr>
          <w:sz w:val="24"/>
          <w:szCs w:val="24"/>
        </w:rPr>
        <w:t>(„Narodne novine“ broj</w:t>
      </w:r>
      <w:r w:rsidR="0036075E" w:rsidRPr="00785544">
        <w:rPr>
          <w:sz w:val="24"/>
          <w:szCs w:val="24"/>
        </w:rPr>
        <w:t xml:space="preserve"> </w:t>
      </w:r>
      <w:r w:rsidR="00AF0F6B" w:rsidRPr="00785544">
        <w:rPr>
          <w:sz w:val="24"/>
          <w:szCs w:val="24"/>
        </w:rPr>
        <w:t>111/18. i 83/23.</w:t>
      </w:r>
      <w:r w:rsidRPr="00785544">
        <w:rPr>
          <w:sz w:val="24"/>
          <w:szCs w:val="24"/>
        </w:rPr>
        <w:t>),</w:t>
      </w:r>
    </w:p>
    <w:p w14:paraId="566C34B3" w14:textId="65DD6D69" w:rsidR="00B00346" w:rsidRPr="00785544" w:rsidRDefault="00B00346" w:rsidP="00B53703">
      <w:pPr>
        <w:jc w:val="both"/>
        <w:rPr>
          <w:sz w:val="24"/>
          <w:szCs w:val="24"/>
        </w:rPr>
      </w:pPr>
      <w:r w:rsidRPr="00785544">
        <w:rPr>
          <w:sz w:val="24"/>
          <w:szCs w:val="24"/>
        </w:rPr>
        <w:t xml:space="preserve">4. </w:t>
      </w:r>
      <w:r w:rsidR="00AF0F6B" w:rsidRPr="00785544">
        <w:rPr>
          <w:sz w:val="24"/>
          <w:szCs w:val="24"/>
        </w:rPr>
        <w:t>Pravilnik o unutarnjoj reviziji u javnom sektoru</w:t>
      </w:r>
      <w:r w:rsidRPr="00785544">
        <w:rPr>
          <w:sz w:val="24"/>
          <w:szCs w:val="24"/>
        </w:rPr>
        <w:t xml:space="preserve"> („Narodne novine“ broj</w:t>
      </w:r>
      <w:r w:rsidR="00AF0F6B" w:rsidRPr="00785544">
        <w:rPr>
          <w:sz w:val="24"/>
          <w:szCs w:val="24"/>
        </w:rPr>
        <w:t xml:space="preserve">  42/16. i 77/19.</w:t>
      </w:r>
      <w:r w:rsidRPr="00785544">
        <w:rPr>
          <w:sz w:val="24"/>
          <w:szCs w:val="24"/>
        </w:rPr>
        <w:t>),</w:t>
      </w:r>
    </w:p>
    <w:p w14:paraId="7E58C784" w14:textId="7881DE1F" w:rsidR="00022C99" w:rsidRDefault="00022C99" w:rsidP="00B53703">
      <w:pPr>
        <w:jc w:val="both"/>
        <w:rPr>
          <w:sz w:val="24"/>
          <w:szCs w:val="24"/>
        </w:rPr>
      </w:pPr>
      <w:r w:rsidRPr="00785544">
        <w:rPr>
          <w:sz w:val="24"/>
          <w:szCs w:val="24"/>
        </w:rPr>
        <w:t>5. Zakon o ustanovama („Narodne novine“ broj 76/93. 29/97., 47/99., 35/08., 127/19. i 151/22.)</w:t>
      </w:r>
      <w:r w:rsidR="00966230" w:rsidRPr="00785544">
        <w:rPr>
          <w:sz w:val="24"/>
          <w:szCs w:val="24"/>
        </w:rPr>
        <w:t>.</w:t>
      </w:r>
    </w:p>
    <w:p w14:paraId="4A74CBF3" w14:textId="77777777" w:rsidR="00191933" w:rsidRDefault="00191933" w:rsidP="00B53703">
      <w:pPr>
        <w:jc w:val="both"/>
        <w:rPr>
          <w:sz w:val="24"/>
          <w:szCs w:val="24"/>
        </w:rPr>
      </w:pPr>
    </w:p>
    <w:p w14:paraId="0AEBD3B9" w14:textId="77777777" w:rsidR="00785544" w:rsidRDefault="00785544">
      <w:r>
        <w:rPr>
          <w:b/>
          <w:sz w:val="24"/>
          <w:szCs w:val="24"/>
        </w:rPr>
        <w:t>---------------------------------------------------------------------------------------------------------------------</w:t>
      </w:r>
    </w:p>
    <w:p w14:paraId="12147066" w14:textId="26BBBA6E" w:rsidR="00785544" w:rsidRDefault="00785544" w:rsidP="006F118C">
      <w:pPr>
        <w:jc w:val="center"/>
        <w:rPr>
          <w:b/>
          <w:sz w:val="24"/>
          <w:szCs w:val="24"/>
        </w:rPr>
      </w:pPr>
    </w:p>
    <w:p w14:paraId="742ABDAE" w14:textId="77777777" w:rsidR="00785544" w:rsidRDefault="00785544" w:rsidP="006F118C">
      <w:pPr>
        <w:jc w:val="center"/>
        <w:rPr>
          <w:b/>
          <w:sz w:val="24"/>
          <w:szCs w:val="24"/>
        </w:rPr>
      </w:pPr>
    </w:p>
    <w:p w14:paraId="5C94D762" w14:textId="5934D3DC" w:rsidR="00467FEB" w:rsidRPr="00467FEB" w:rsidRDefault="00467FEB" w:rsidP="00467FEB">
      <w:pPr>
        <w:pStyle w:val="Odlomakpopisa"/>
        <w:numPr>
          <w:ilvl w:val="0"/>
          <w:numId w:val="16"/>
        </w:numPr>
        <w:rPr>
          <w:b/>
          <w:sz w:val="24"/>
          <w:szCs w:val="24"/>
        </w:rPr>
      </w:pPr>
      <w:bookmarkStart w:id="2" w:name="_Hlk155349302"/>
      <w:r w:rsidRPr="00467FEB">
        <w:rPr>
          <w:b/>
          <w:sz w:val="24"/>
          <w:szCs w:val="24"/>
        </w:rPr>
        <w:t>SLUŽBA UREDA ŽUPANA</w:t>
      </w:r>
    </w:p>
    <w:p w14:paraId="5517A8A3" w14:textId="77777777" w:rsidR="00467FEB" w:rsidRPr="00467FEB" w:rsidRDefault="00467FEB" w:rsidP="00467FEB">
      <w:pPr>
        <w:ind w:firstLine="708"/>
        <w:jc w:val="both"/>
        <w:rPr>
          <w:b/>
          <w:sz w:val="24"/>
          <w:szCs w:val="24"/>
        </w:rPr>
      </w:pPr>
      <w:r w:rsidRPr="00467FEB">
        <w:rPr>
          <w:b/>
          <w:sz w:val="24"/>
          <w:szCs w:val="24"/>
        </w:rPr>
        <w:t>– Administrativni tajnik/ica, jedan izvršitelj/ica, na neodređeno vrijeme, uz obavezni probni rad u trajanju od tri mjeseca</w:t>
      </w:r>
    </w:p>
    <w:p w14:paraId="56AA7F7F" w14:textId="77777777" w:rsidR="00BB0547" w:rsidRPr="007430B1" w:rsidRDefault="00BB0547" w:rsidP="00BB0547">
      <w:pPr>
        <w:ind w:right="34" w:firstLine="317"/>
        <w:jc w:val="center"/>
        <w:rPr>
          <w:rFonts w:eastAsia="Calibri"/>
          <w:sz w:val="24"/>
          <w:szCs w:val="24"/>
          <w:highlight w:val="yellow"/>
        </w:rPr>
      </w:pPr>
    </w:p>
    <w:p w14:paraId="65EA1CA7" w14:textId="10308BFB" w:rsidR="00BB0547" w:rsidRPr="007430B1" w:rsidRDefault="00BB0547" w:rsidP="00BB0547">
      <w:pPr>
        <w:ind w:right="34" w:firstLine="317"/>
        <w:jc w:val="both"/>
        <w:rPr>
          <w:rFonts w:eastAsia="Calibri"/>
          <w:sz w:val="24"/>
          <w:szCs w:val="24"/>
        </w:rPr>
      </w:pPr>
      <w:r w:rsidRPr="007430B1">
        <w:rPr>
          <w:rFonts w:eastAsia="Calibri"/>
          <w:sz w:val="24"/>
          <w:szCs w:val="24"/>
        </w:rPr>
        <w:t>Obavlja administrativno-tehničke poslove</w:t>
      </w:r>
      <w:r>
        <w:rPr>
          <w:rFonts w:eastAsia="Calibri"/>
          <w:sz w:val="24"/>
          <w:szCs w:val="24"/>
        </w:rPr>
        <w:t xml:space="preserve"> </w:t>
      </w:r>
      <w:r w:rsidRPr="007430B1">
        <w:rPr>
          <w:rFonts w:eastAsia="Calibri"/>
          <w:sz w:val="24"/>
          <w:szCs w:val="24"/>
        </w:rPr>
        <w:t>u vezi prijama stranaka, posjeta, telefonskih poziva i obveza župana, zamjenika župana i predsjednika Županijske skupštine. Vodi evidenciju kontakata dužnosnika, sudjeluje u organizaciji službenih putovanja dužnosnika, vodi brigu o putnim nalozima i potpunosti dokumentacije.</w:t>
      </w:r>
      <w:r>
        <w:rPr>
          <w:rFonts w:eastAsia="Calibri"/>
          <w:sz w:val="24"/>
          <w:szCs w:val="24"/>
        </w:rPr>
        <w:t xml:space="preserve"> </w:t>
      </w:r>
      <w:r w:rsidRPr="007430B1">
        <w:rPr>
          <w:rFonts w:eastAsia="Calibri"/>
          <w:sz w:val="24"/>
          <w:szCs w:val="24"/>
        </w:rPr>
        <w:t xml:space="preserve">Sudjeluje u organizaciji protokolarnih primanja i sastanaka za potrebe dužnosnika </w:t>
      </w:r>
      <w:r>
        <w:rPr>
          <w:rFonts w:eastAsia="Calibri"/>
          <w:sz w:val="24"/>
          <w:szCs w:val="24"/>
        </w:rPr>
        <w:t>__________________________________</w:t>
      </w:r>
      <w:r w:rsidRPr="007430B1">
        <w:rPr>
          <w:rFonts w:eastAsia="Calibri"/>
          <w:sz w:val="24"/>
          <w:szCs w:val="24"/>
        </w:rPr>
        <w:t>_________</w:t>
      </w:r>
      <w:r w:rsidRPr="007430B1">
        <w:rPr>
          <w:rFonts w:eastAsia="Calibri"/>
          <w:b/>
          <w:sz w:val="24"/>
          <w:szCs w:val="24"/>
        </w:rPr>
        <w:t>40%</w:t>
      </w:r>
      <w:r w:rsidRPr="007430B1">
        <w:rPr>
          <w:rFonts w:eastAsia="Calibri"/>
          <w:sz w:val="24"/>
          <w:szCs w:val="24"/>
        </w:rPr>
        <w:t>.</w:t>
      </w:r>
    </w:p>
    <w:p w14:paraId="615A13A0" w14:textId="4CE387CD" w:rsidR="00BB0547" w:rsidRPr="007430B1" w:rsidRDefault="00BB0547" w:rsidP="00BB0547">
      <w:pPr>
        <w:ind w:right="34" w:firstLine="317"/>
        <w:jc w:val="both"/>
        <w:rPr>
          <w:rFonts w:eastAsia="Calibri"/>
          <w:sz w:val="24"/>
          <w:szCs w:val="24"/>
        </w:rPr>
      </w:pPr>
      <w:r w:rsidRPr="007430B1">
        <w:rPr>
          <w:rFonts w:eastAsia="Calibri"/>
          <w:sz w:val="24"/>
          <w:szCs w:val="24"/>
          <w:lang w:val="pl-PL"/>
        </w:rPr>
        <w:lastRenderedPageBreak/>
        <w:t>Vodi evidencije o udrugama koje se sufinanciraju sredstvima Županije u okviru nadležnosti Službe, priprema dokumentaciju za dodjelu sredstava udrugama prikuplja i stručno obrađuje programe rada udruga te kontaktira s predstavnicima udruga_</w:t>
      </w:r>
      <w:r>
        <w:rPr>
          <w:rFonts w:eastAsia="Calibri"/>
          <w:sz w:val="24"/>
          <w:szCs w:val="24"/>
          <w:lang w:val="pl-PL"/>
        </w:rPr>
        <w:t>_________________</w:t>
      </w:r>
      <w:r w:rsidRPr="007430B1">
        <w:rPr>
          <w:rFonts w:eastAsia="Calibri"/>
          <w:sz w:val="24"/>
          <w:szCs w:val="24"/>
          <w:lang w:val="pl-PL"/>
        </w:rPr>
        <w:t>___</w:t>
      </w:r>
      <w:r w:rsidRPr="007430B1">
        <w:rPr>
          <w:rFonts w:eastAsia="Calibri"/>
          <w:b/>
          <w:sz w:val="24"/>
          <w:szCs w:val="24"/>
          <w:lang w:val="pl-PL"/>
        </w:rPr>
        <w:t>15%</w:t>
      </w:r>
      <w:r w:rsidRPr="007430B1">
        <w:rPr>
          <w:rFonts w:eastAsia="Calibri"/>
          <w:sz w:val="24"/>
          <w:szCs w:val="24"/>
          <w:lang w:val="pl-PL"/>
        </w:rPr>
        <w:t>.</w:t>
      </w:r>
    </w:p>
    <w:p w14:paraId="57AFBC9C" w14:textId="756D6C48" w:rsidR="00BB0547" w:rsidRPr="007430B1" w:rsidRDefault="00BB0547" w:rsidP="00BB0547">
      <w:pPr>
        <w:ind w:right="34" w:firstLine="317"/>
        <w:jc w:val="both"/>
        <w:rPr>
          <w:rFonts w:eastAsia="Calibri"/>
          <w:sz w:val="24"/>
          <w:szCs w:val="24"/>
        </w:rPr>
      </w:pPr>
      <w:r w:rsidRPr="007430B1">
        <w:rPr>
          <w:rFonts w:eastAsia="Calibri"/>
          <w:sz w:val="24"/>
          <w:szCs w:val="24"/>
        </w:rPr>
        <w:t>Pomaže u prikupljanju objavljenih sadržaja i podatka relevantnih za Županiju u svrhu ažuriranja press-clippinga  __</w:t>
      </w:r>
      <w:r>
        <w:rPr>
          <w:rFonts w:eastAsia="Calibri"/>
          <w:sz w:val="24"/>
          <w:szCs w:val="24"/>
        </w:rPr>
        <w:t>___________________________________________</w:t>
      </w:r>
      <w:r w:rsidRPr="007430B1">
        <w:rPr>
          <w:rFonts w:eastAsia="Calibri"/>
          <w:sz w:val="24"/>
          <w:szCs w:val="24"/>
        </w:rPr>
        <w:t>___</w:t>
      </w:r>
      <w:r w:rsidRPr="007430B1">
        <w:rPr>
          <w:rFonts w:eastAsia="Calibri"/>
          <w:b/>
          <w:sz w:val="24"/>
          <w:szCs w:val="24"/>
        </w:rPr>
        <w:t>20%</w:t>
      </w:r>
      <w:r w:rsidRPr="007430B1">
        <w:rPr>
          <w:rFonts w:eastAsia="Calibri"/>
          <w:sz w:val="24"/>
          <w:szCs w:val="24"/>
        </w:rPr>
        <w:t>.</w:t>
      </w:r>
    </w:p>
    <w:p w14:paraId="0BE3A490" w14:textId="4787846D" w:rsidR="00BB0547" w:rsidRPr="007430B1" w:rsidRDefault="00BB0547" w:rsidP="00BB0547">
      <w:pPr>
        <w:ind w:firstLine="317"/>
        <w:jc w:val="both"/>
        <w:rPr>
          <w:rFonts w:eastAsia="Calibri"/>
          <w:sz w:val="24"/>
          <w:szCs w:val="24"/>
        </w:rPr>
      </w:pPr>
      <w:r w:rsidRPr="007430B1">
        <w:rPr>
          <w:rFonts w:eastAsia="Calibri"/>
          <w:sz w:val="24"/>
          <w:szCs w:val="24"/>
        </w:rPr>
        <w:t>Obavlja administrativno-tehničke poslove organiziranja Kolegija gradonačelnika i općinskih načelnika, kao i Kolegija pročelnika  (tonsko snimanje sjednice i izrada zapisnika) ______________</w:t>
      </w:r>
      <w:r>
        <w:rPr>
          <w:rFonts w:eastAsia="Calibri"/>
          <w:sz w:val="24"/>
          <w:szCs w:val="24"/>
        </w:rPr>
        <w:t>___________________________________________</w:t>
      </w:r>
      <w:r w:rsidRPr="007430B1">
        <w:rPr>
          <w:rFonts w:eastAsia="Calibri"/>
          <w:sz w:val="24"/>
          <w:szCs w:val="24"/>
        </w:rPr>
        <w:t>_______</w:t>
      </w:r>
      <w:r>
        <w:rPr>
          <w:rFonts w:eastAsia="Calibri"/>
          <w:sz w:val="24"/>
          <w:szCs w:val="24"/>
        </w:rPr>
        <w:t>____</w:t>
      </w:r>
      <w:r w:rsidRPr="007430B1">
        <w:rPr>
          <w:rFonts w:eastAsia="Calibri"/>
          <w:sz w:val="24"/>
          <w:szCs w:val="24"/>
        </w:rPr>
        <w:t>__</w:t>
      </w:r>
      <w:r w:rsidRPr="007430B1">
        <w:rPr>
          <w:rFonts w:eastAsia="Calibri"/>
          <w:b/>
          <w:sz w:val="24"/>
          <w:szCs w:val="24"/>
        </w:rPr>
        <w:t>10%</w:t>
      </w:r>
      <w:r w:rsidRPr="007430B1">
        <w:rPr>
          <w:rFonts w:eastAsia="Calibri"/>
          <w:sz w:val="24"/>
          <w:szCs w:val="24"/>
        </w:rPr>
        <w:t>.</w:t>
      </w:r>
    </w:p>
    <w:p w14:paraId="372CCD67" w14:textId="3FD40045" w:rsidR="00BB0547" w:rsidRPr="007430B1" w:rsidRDefault="00BB0547" w:rsidP="00BB0547">
      <w:pPr>
        <w:ind w:right="34" w:firstLine="317"/>
        <w:jc w:val="both"/>
        <w:rPr>
          <w:rFonts w:eastAsia="Calibri"/>
          <w:sz w:val="24"/>
          <w:szCs w:val="24"/>
        </w:rPr>
      </w:pPr>
      <w:r w:rsidRPr="007430B1">
        <w:rPr>
          <w:rFonts w:eastAsia="Calibri"/>
          <w:sz w:val="24"/>
          <w:szCs w:val="24"/>
        </w:rPr>
        <w:t>Obavlja administrativno-tehničke poslove za Stožer civilne zaštite te druga radna tijela župana koja su u nadležnosti upravnog odjela</w:t>
      </w:r>
      <w:r>
        <w:rPr>
          <w:rFonts w:eastAsia="Calibri"/>
          <w:sz w:val="24"/>
          <w:szCs w:val="24"/>
        </w:rPr>
        <w:t xml:space="preserve"> _________</w:t>
      </w:r>
      <w:r w:rsidRPr="007430B1">
        <w:rPr>
          <w:rFonts w:eastAsia="Calibri"/>
          <w:sz w:val="24"/>
          <w:szCs w:val="24"/>
        </w:rPr>
        <w:t>___________________</w:t>
      </w:r>
      <w:r>
        <w:rPr>
          <w:rFonts w:eastAsia="Calibri"/>
          <w:sz w:val="24"/>
          <w:szCs w:val="24"/>
        </w:rPr>
        <w:t>___</w:t>
      </w:r>
      <w:r w:rsidRPr="007430B1">
        <w:rPr>
          <w:rFonts w:eastAsia="Calibri"/>
          <w:sz w:val="24"/>
          <w:szCs w:val="24"/>
        </w:rPr>
        <w:t>________</w:t>
      </w:r>
      <w:r w:rsidRPr="007430B1">
        <w:rPr>
          <w:rFonts w:eastAsia="Calibri"/>
          <w:b/>
          <w:bCs/>
          <w:sz w:val="24"/>
          <w:szCs w:val="24"/>
        </w:rPr>
        <w:t>10</w:t>
      </w:r>
      <w:r w:rsidRPr="007430B1">
        <w:rPr>
          <w:rFonts w:eastAsia="Calibri"/>
          <w:sz w:val="24"/>
          <w:szCs w:val="24"/>
        </w:rPr>
        <w:t>%.</w:t>
      </w:r>
    </w:p>
    <w:p w14:paraId="4CD0BEE2" w14:textId="7CD7AF48" w:rsidR="00BB0547" w:rsidRPr="007430B1" w:rsidRDefault="00BB0547" w:rsidP="00BB0547">
      <w:pPr>
        <w:ind w:right="34" w:firstLine="317"/>
        <w:jc w:val="both"/>
        <w:rPr>
          <w:rFonts w:eastAsia="Calibri"/>
          <w:sz w:val="24"/>
          <w:szCs w:val="24"/>
        </w:rPr>
      </w:pPr>
      <w:r w:rsidRPr="007430B1">
        <w:rPr>
          <w:rFonts w:eastAsia="Calibri"/>
          <w:sz w:val="24"/>
          <w:szCs w:val="24"/>
        </w:rPr>
        <w:t xml:space="preserve"> Obavlja druge poslove po nalogu pročelnika ili nadređenog službenika _</w:t>
      </w:r>
      <w:r>
        <w:rPr>
          <w:rFonts w:eastAsia="Calibri"/>
          <w:sz w:val="24"/>
          <w:szCs w:val="24"/>
        </w:rPr>
        <w:t>____</w:t>
      </w:r>
      <w:r w:rsidRPr="007430B1">
        <w:rPr>
          <w:rFonts w:eastAsia="Calibri"/>
          <w:sz w:val="24"/>
          <w:szCs w:val="24"/>
        </w:rPr>
        <w:t>______</w:t>
      </w:r>
      <w:r w:rsidRPr="007430B1">
        <w:rPr>
          <w:rFonts w:eastAsia="Calibri"/>
          <w:b/>
          <w:sz w:val="24"/>
          <w:szCs w:val="24"/>
        </w:rPr>
        <w:t>5%</w:t>
      </w:r>
      <w:r w:rsidRPr="007430B1">
        <w:rPr>
          <w:rFonts w:eastAsia="Calibri"/>
          <w:sz w:val="24"/>
          <w:szCs w:val="24"/>
        </w:rPr>
        <w:t>.</w:t>
      </w:r>
    </w:p>
    <w:p w14:paraId="3574E232" w14:textId="77777777" w:rsidR="00467FEB" w:rsidRDefault="00467FEB" w:rsidP="006F118C">
      <w:pPr>
        <w:jc w:val="center"/>
        <w:rPr>
          <w:b/>
          <w:sz w:val="24"/>
          <w:szCs w:val="24"/>
        </w:rPr>
      </w:pPr>
    </w:p>
    <w:p w14:paraId="603CB883" w14:textId="77777777" w:rsidR="00BB0547" w:rsidRPr="002F37B3" w:rsidRDefault="00BB0547" w:rsidP="0031507B">
      <w:pPr>
        <w:ind w:right="34" w:firstLine="317"/>
        <w:jc w:val="both"/>
        <w:rPr>
          <w:b/>
          <w:sz w:val="24"/>
          <w:szCs w:val="24"/>
          <w:u w:val="single"/>
        </w:rPr>
      </w:pPr>
      <w:r w:rsidRPr="002F37B3">
        <w:rPr>
          <w:b/>
          <w:sz w:val="24"/>
          <w:szCs w:val="24"/>
          <w:u w:val="single"/>
        </w:rPr>
        <w:t>Podaci o plaći</w:t>
      </w:r>
    </w:p>
    <w:p w14:paraId="147F5947" w14:textId="77777777" w:rsidR="00BB0547" w:rsidRPr="002F37B3" w:rsidRDefault="00BB0547" w:rsidP="0031507B">
      <w:pPr>
        <w:ind w:firstLine="317"/>
        <w:jc w:val="both"/>
        <w:rPr>
          <w:sz w:val="24"/>
          <w:szCs w:val="24"/>
        </w:rPr>
      </w:pPr>
      <w:bookmarkStart w:id="3" w:name="_Hlk155336738"/>
      <w:r w:rsidRPr="002F37B3">
        <w:rPr>
          <w:sz w:val="24"/>
          <w:szCs w:val="24"/>
        </w:rPr>
        <w:t>Plaću čini umnožak osnovice za obračun plaća i koeficijenta složenosti poslova radnog mjesta, uvećan za 0,5 % za svaku navršenu godinu radnog staža, sukladno članku 8. Zakona o plaćama u lokalnoj i područnoj (regionalnoj) samoupravi („Narodne novine” broj 28/10.</w:t>
      </w:r>
      <w:r>
        <w:rPr>
          <w:sz w:val="24"/>
          <w:szCs w:val="24"/>
        </w:rPr>
        <w:t xml:space="preserve"> i 10/23.</w:t>
      </w:r>
      <w:r w:rsidRPr="002F37B3">
        <w:rPr>
          <w:sz w:val="24"/>
          <w:szCs w:val="24"/>
        </w:rPr>
        <w:t>).</w:t>
      </w:r>
    </w:p>
    <w:p w14:paraId="7490AA8B" w14:textId="2C8A71C2" w:rsidR="00BB0547" w:rsidRDefault="00BB0547" w:rsidP="0031507B">
      <w:pPr>
        <w:ind w:firstLine="317"/>
        <w:jc w:val="both"/>
        <w:rPr>
          <w:sz w:val="24"/>
          <w:szCs w:val="24"/>
          <w:lang w:val="pl-PL"/>
        </w:rPr>
      </w:pPr>
      <w:r w:rsidRPr="002F37B3">
        <w:rPr>
          <w:sz w:val="24"/>
          <w:szCs w:val="24"/>
        </w:rPr>
        <w:t xml:space="preserve">Podaci o plaći radnog mjesta propisani su </w:t>
      </w:r>
      <w:r w:rsidRPr="0058175C">
        <w:rPr>
          <w:sz w:val="24"/>
          <w:szCs w:val="24"/>
          <w:lang w:bidi="en-US"/>
        </w:rPr>
        <w:t xml:space="preserve">Odlukom o osnovici za obračun plaće službenika i namještenika u upravnim odjelima i službama Koprivničko-križevačke županije („Službeni glasnik Koprivničko-križevačke županije“ broj  5/23.) </w:t>
      </w:r>
      <w:r>
        <w:rPr>
          <w:sz w:val="24"/>
          <w:szCs w:val="24"/>
          <w:lang w:bidi="en-US"/>
        </w:rPr>
        <w:t xml:space="preserve">kojom je </w:t>
      </w:r>
      <w:r w:rsidRPr="0058175C">
        <w:rPr>
          <w:sz w:val="24"/>
          <w:szCs w:val="24"/>
          <w:lang w:bidi="en-US"/>
        </w:rPr>
        <w:t>osnovica određena u iznosu 370,00 eura</w:t>
      </w:r>
      <w:r>
        <w:rPr>
          <w:sz w:val="24"/>
          <w:szCs w:val="24"/>
          <w:lang w:eastAsia="hr-HR"/>
        </w:rPr>
        <w:t>, a</w:t>
      </w:r>
      <w:r w:rsidRPr="002F37B3">
        <w:rPr>
          <w:sz w:val="24"/>
          <w:szCs w:val="24"/>
        </w:rPr>
        <w:t xml:space="preserve"> </w:t>
      </w:r>
      <w:r w:rsidRPr="0058175C">
        <w:rPr>
          <w:sz w:val="24"/>
          <w:szCs w:val="24"/>
        </w:rPr>
        <w:t xml:space="preserve">Odlukom o koeficijentima za obračun plaće službenika i namještenika u upravnim tijelima Koprivničko-križevačke županije ("Službeni glasnik Koprivničko-križevačke županije" broj 36/22. i 15/23.), koeficijent složenosti poslova </w:t>
      </w:r>
      <w:r w:rsidRPr="002975B6">
        <w:rPr>
          <w:sz w:val="24"/>
          <w:szCs w:val="24"/>
        </w:rPr>
        <w:t xml:space="preserve">za radno mjesto </w:t>
      </w:r>
      <w:r>
        <w:rPr>
          <w:sz w:val="24"/>
          <w:szCs w:val="24"/>
          <w:lang w:val="pl-PL"/>
        </w:rPr>
        <w:t>administrativni tajnik propisan je</w:t>
      </w:r>
      <w:r w:rsidRPr="002975B6">
        <w:rPr>
          <w:sz w:val="24"/>
          <w:szCs w:val="24"/>
          <w:lang w:val="pl-PL"/>
        </w:rPr>
        <w:t xml:space="preserve"> u vrijednosti </w:t>
      </w:r>
      <w:r>
        <w:rPr>
          <w:sz w:val="24"/>
          <w:szCs w:val="24"/>
          <w:lang w:val="pl-PL"/>
        </w:rPr>
        <w:t>2,30</w:t>
      </w:r>
      <w:r w:rsidRPr="002975B6">
        <w:rPr>
          <w:sz w:val="24"/>
          <w:szCs w:val="24"/>
          <w:lang w:val="pl-PL"/>
        </w:rPr>
        <w:t xml:space="preserve">. </w:t>
      </w:r>
    </w:p>
    <w:p w14:paraId="6CEB87B6" w14:textId="77777777" w:rsidR="00BB0547" w:rsidRPr="002975B6" w:rsidRDefault="00BB0547" w:rsidP="0031507B">
      <w:pPr>
        <w:ind w:firstLine="317"/>
        <w:jc w:val="both"/>
        <w:rPr>
          <w:sz w:val="24"/>
          <w:szCs w:val="24"/>
          <w:lang w:val="pl-PL"/>
        </w:rPr>
      </w:pPr>
      <w:r w:rsidRPr="002975B6">
        <w:rPr>
          <w:sz w:val="24"/>
          <w:szCs w:val="24"/>
          <w:lang w:val="pl-PL"/>
        </w:rPr>
        <w:t>Slijedom navedenog plać</w:t>
      </w:r>
      <w:r>
        <w:rPr>
          <w:sz w:val="24"/>
          <w:szCs w:val="24"/>
          <w:lang w:val="pl-PL"/>
        </w:rPr>
        <w:t>u</w:t>
      </w:r>
      <w:r w:rsidRPr="002975B6">
        <w:rPr>
          <w:sz w:val="24"/>
          <w:szCs w:val="24"/>
          <w:lang w:val="pl-PL"/>
        </w:rPr>
        <w:t xml:space="preserve"> čini umnožak osnovice za obračun plaća i koeficijenta složenosti poslova uvećan za 0,5 % za svaku navršenu godinu radnog staža.</w:t>
      </w:r>
    </w:p>
    <w:bookmarkEnd w:id="3"/>
    <w:p w14:paraId="679531B3" w14:textId="77777777" w:rsidR="00467FEB" w:rsidRDefault="00467FEB" w:rsidP="006F118C">
      <w:pPr>
        <w:jc w:val="center"/>
        <w:rPr>
          <w:b/>
          <w:sz w:val="24"/>
          <w:szCs w:val="24"/>
        </w:rPr>
      </w:pPr>
    </w:p>
    <w:p w14:paraId="58150356" w14:textId="77777777" w:rsidR="00467FEB" w:rsidRPr="002F37B3" w:rsidRDefault="00467FEB" w:rsidP="00467FEB">
      <w:pPr>
        <w:jc w:val="center"/>
        <w:rPr>
          <w:b/>
          <w:sz w:val="24"/>
          <w:szCs w:val="24"/>
          <w:u w:val="single"/>
        </w:rPr>
      </w:pPr>
      <w:r w:rsidRPr="002F37B3">
        <w:rPr>
          <w:b/>
          <w:sz w:val="24"/>
          <w:szCs w:val="24"/>
          <w:u w:val="single"/>
        </w:rPr>
        <w:t>PRAVNI IZVORI ZA PRIPREMANJE KANDIDATA ZA TESTIRANJE</w:t>
      </w:r>
    </w:p>
    <w:p w14:paraId="392DD941" w14:textId="77777777" w:rsidR="00467FEB" w:rsidRDefault="00467FEB" w:rsidP="00467FEB">
      <w:pPr>
        <w:jc w:val="center"/>
        <w:rPr>
          <w:b/>
          <w:sz w:val="24"/>
          <w:szCs w:val="24"/>
          <w:u w:val="single"/>
        </w:rPr>
      </w:pPr>
    </w:p>
    <w:p w14:paraId="2EF45261" w14:textId="77777777" w:rsidR="00467FEB" w:rsidRPr="002F37B3" w:rsidRDefault="00467FEB" w:rsidP="00467FEB">
      <w:pPr>
        <w:jc w:val="both"/>
        <w:rPr>
          <w:b/>
          <w:sz w:val="24"/>
          <w:szCs w:val="24"/>
        </w:rPr>
      </w:pPr>
      <w:r w:rsidRPr="002F37B3">
        <w:rPr>
          <w:b/>
          <w:sz w:val="24"/>
          <w:szCs w:val="24"/>
          <w:u w:val="single"/>
          <w:lang w:val="pl-PL"/>
        </w:rPr>
        <w:t>PISANA</w:t>
      </w:r>
      <w:r w:rsidRPr="002F37B3">
        <w:rPr>
          <w:b/>
          <w:sz w:val="24"/>
          <w:szCs w:val="24"/>
          <w:u w:val="single"/>
        </w:rPr>
        <w:t xml:space="preserve"> </w:t>
      </w:r>
      <w:r w:rsidRPr="002F37B3">
        <w:rPr>
          <w:b/>
          <w:sz w:val="24"/>
          <w:szCs w:val="24"/>
          <w:u w:val="single"/>
          <w:lang w:val="pl-PL"/>
        </w:rPr>
        <w:t>PROVJERA</w:t>
      </w:r>
      <w:r w:rsidRPr="002F37B3">
        <w:rPr>
          <w:b/>
          <w:sz w:val="24"/>
          <w:szCs w:val="24"/>
          <w:u w:val="single"/>
        </w:rPr>
        <w:t xml:space="preserve"> </w:t>
      </w:r>
      <w:r w:rsidRPr="002F37B3">
        <w:rPr>
          <w:b/>
          <w:sz w:val="24"/>
          <w:szCs w:val="24"/>
          <w:u w:val="single"/>
          <w:lang w:val="pl-PL"/>
        </w:rPr>
        <w:t>ZNANJA</w:t>
      </w:r>
      <w:r w:rsidRPr="002F37B3">
        <w:rPr>
          <w:b/>
          <w:sz w:val="24"/>
          <w:szCs w:val="24"/>
        </w:rPr>
        <w:t xml:space="preserve"> </w:t>
      </w:r>
    </w:p>
    <w:p w14:paraId="6E091CD1" w14:textId="77777777" w:rsidR="00467FEB" w:rsidRPr="002F37B3" w:rsidRDefault="00467FEB" w:rsidP="0031507B">
      <w:pPr>
        <w:jc w:val="both"/>
        <w:rPr>
          <w:sz w:val="24"/>
          <w:szCs w:val="24"/>
        </w:rPr>
      </w:pPr>
      <w:r w:rsidRPr="002F37B3">
        <w:rPr>
          <w:sz w:val="24"/>
          <w:szCs w:val="24"/>
          <w:lang w:val="it-IT"/>
        </w:rPr>
        <w:t>Pitanja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kojima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se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testira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provjera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znanja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bitnih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za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obavljanje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poslova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radnog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mjesta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za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koje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je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raspisan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javni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natječaj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temelje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se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na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slijede</w:t>
      </w:r>
      <w:r w:rsidRPr="002F37B3">
        <w:rPr>
          <w:sz w:val="24"/>
          <w:szCs w:val="24"/>
        </w:rPr>
        <w:t>ć</w:t>
      </w:r>
      <w:r w:rsidRPr="002F37B3">
        <w:rPr>
          <w:sz w:val="24"/>
          <w:szCs w:val="24"/>
          <w:lang w:val="it-IT"/>
        </w:rPr>
        <w:t>im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propisima</w:t>
      </w:r>
      <w:r w:rsidRPr="002F37B3">
        <w:rPr>
          <w:sz w:val="24"/>
          <w:szCs w:val="24"/>
        </w:rPr>
        <w:t xml:space="preserve">: </w:t>
      </w:r>
    </w:p>
    <w:p w14:paraId="6EA36600" w14:textId="77777777" w:rsidR="00467FEB" w:rsidRPr="002F37B3" w:rsidRDefault="00467FEB" w:rsidP="00467FEB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noProof/>
          <w:sz w:val="24"/>
          <w:szCs w:val="24"/>
          <w:lang w:val="pl-PL"/>
        </w:rPr>
      </w:pPr>
    </w:p>
    <w:p w14:paraId="0D8CF362" w14:textId="77777777" w:rsidR="00467FEB" w:rsidRPr="002F37B3" w:rsidRDefault="00467FEB" w:rsidP="00467FEB">
      <w:pPr>
        <w:widowControl w:val="0"/>
        <w:tabs>
          <w:tab w:val="left" w:pos="2153"/>
        </w:tabs>
        <w:adjustRightInd w:val="0"/>
        <w:jc w:val="both"/>
        <w:rPr>
          <w:b/>
          <w:noProof/>
          <w:sz w:val="24"/>
          <w:szCs w:val="24"/>
          <w:u w:val="single"/>
          <w:lang w:val="pl-PL" w:eastAsia="hr-HR"/>
        </w:rPr>
      </w:pPr>
      <w:r w:rsidRPr="002F37B3">
        <w:rPr>
          <w:b/>
          <w:noProof/>
          <w:sz w:val="24"/>
          <w:szCs w:val="24"/>
          <w:u w:val="single"/>
          <w:lang w:val="pl-PL" w:eastAsia="hr-HR"/>
        </w:rPr>
        <w:t>OPĆI DIO:</w:t>
      </w:r>
    </w:p>
    <w:p w14:paraId="7361A0EF" w14:textId="77777777" w:rsidR="00467FEB" w:rsidRPr="0031507B" w:rsidRDefault="00467FEB" w:rsidP="00197594">
      <w:pPr>
        <w:keepNext/>
        <w:numPr>
          <w:ilvl w:val="0"/>
          <w:numId w:val="18"/>
        </w:numPr>
        <w:tabs>
          <w:tab w:val="left" w:pos="426"/>
        </w:tabs>
        <w:jc w:val="both"/>
        <w:outlineLvl w:val="1"/>
        <w:rPr>
          <w:bCs/>
          <w:iCs/>
          <w:sz w:val="24"/>
          <w:szCs w:val="24"/>
          <w:lang w:eastAsia="hr-HR"/>
        </w:rPr>
      </w:pPr>
      <w:r w:rsidRPr="0031507B">
        <w:rPr>
          <w:bCs/>
          <w:iCs/>
          <w:sz w:val="24"/>
          <w:szCs w:val="24"/>
          <w:lang w:eastAsia="hr-HR"/>
        </w:rPr>
        <w:t xml:space="preserve">Ustav </w:t>
      </w:r>
      <w:r w:rsidRPr="0031507B">
        <w:rPr>
          <w:bCs/>
          <w:iCs/>
          <w:noProof/>
          <w:sz w:val="24"/>
          <w:szCs w:val="24"/>
          <w:lang w:val="pl-PL" w:eastAsia="hr-HR"/>
        </w:rPr>
        <w:t>Republike Hrvatske</w:t>
      </w:r>
      <w:r w:rsidRPr="0031507B">
        <w:rPr>
          <w:bCs/>
          <w:iCs/>
          <w:sz w:val="24"/>
          <w:szCs w:val="24"/>
          <w:lang w:eastAsia="hr-HR"/>
        </w:rPr>
        <w:t xml:space="preserve"> ("Narodne novine" broj 56/90., 135/97., 8/98.,  113/00., 124/00., 28/01., 41/01., 55/01., 76/10., 85/10. – pročišćeni tekst i 5/14.),</w:t>
      </w:r>
    </w:p>
    <w:p w14:paraId="0367E2B8" w14:textId="56834F76" w:rsidR="00467FEB" w:rsidRPr="0031507B" w:rsidRDefault="00467FEB" w:rsidP="00197594">
      <w:pPr>
        <w:widowControl w:val="0"/>
        <w:numPr>
          <w:ilvl w:val="0"/>
          <w:numId w:val="18"/>
        </w:numPr>
        <w:tabs>
          <w:tab w:val="left" w:pos="426"/>
        </w:tabs>
        <w:adjustRightInd w:val="0"/>
        <w:jc w:val="both"/>
        <w:rPr>
          <w:noProof/>
          <w:sz w:val="24"/>
          <w:szCs w:val="24"/>
          <w:lang w:val="pl-PL" w:eastAsia="hr-HR"/>
        </w:rPr>
      </w:pPr>
      <w:r w:rsidRPr="0031507B">
        <w:rPr>
          <w:noProof/>
          <w:sz w:val="24"/>
          <w:szCs w:val="24"/>
          <w:lang w:val="pl-PL" w:eastAsia="hr-HR"/>
        </w:rPr>
        <w:t xml:space="preserve">Zakon o lokalnoj i područnoj (regionalnoj) samoupravi ("Narodne novine" broj </w:t>
      </w:r>
      <w:r w:rsidRPr="0031507B">
        <w:rPr>
          <w:color w:val="000000"/>
          <w:sz w:val="24"/>
          <w:szCs w:val="24"/>
          <w:lang w:eastAsia="hr-HR"/>
        </w:rPr>
        <w:t>33/01., 60/01., 129/05., 109/07., 125/08., 36/09., 150/11., 144/12., 19/13. – pročišćeni tekst, 137/15., 123/17., 98/19. i 144/20.),</w:t>
      </w:r>
    </w:p>
    <w:p w14:paraId="1E1CC246" w14:textId="77777777" w:rsidR="00197594" w:rsidRDefault="00197594" w:rsidP="00197594">
      <w:pPr>
        <w:widowControl w:val="0"/>
        <w:tabs>
          <w:tab w:val="left" w:pos="426"/>
        </w:tabs>
        <w:adjustRightInd w:val="0"/>
        <w:jc w:val="both"/>
        <w:rPr>
          <w:color w:val="000000"/>
          <w:sz w:val="24"/>
          <w:szCs w:val="24"/>
          <w:highlight w:val="yellow"/>
          <w:lang w:eastAsia="hr-HR"/>
        </w:rPr>
      </w:pPr>
    </w:p>
    <w:p w14:paraId="03872111" w14:textId="42AEF7D7" w:rsidR="00197594" w:rsidRPr="0031507B" w:rsidRDefault="00197594" w:rsidP="00197594">
      <w:pPr>
        <w:widowControl w:val="0"/>
        <w:tabs>
          <w:tab w:val="left" w:pos="426"/>
        </w:tabs>
        <w:adjustRightInd w:val="0"/>
        <w:jc w:val="both"/>
        <w:rPr>
          <w:b/>
          <w:bCs/>
          <w:color w:val="000000"/>
          <w:sz w:val="24"/>
          <w:szCs w:val="24"/>
          <w:u w:val="single"/>
          <w:lang w:eastAsia="hr-HR"/>
        </w:rPr>
      </w:pPr>
      <w:r w:rsidRPr="0031507B">
        <w:rPr>
          <w:b/>
          <w:bCs/>
          <w:color w:val="000000"/>
          <w:sz w:val="24"/>
          <w:szCs w:val="24"/>
          <w:u w:val="single"/>
          <w:lang w:eastAsia="hr-HR"/>
        </w:rPr>
        <w:t>POSEBNI DIO:</w:t>
      </w:r>
    </w:p>
    <w:p w14:paraId="79924B73" w14:textId="0FFE172B" w:rsidR="00197594" w:rsidRPr="0031507B" w:rsidRDefault="0031507B" w:rsidP="00197594">
      <w:pPr>
        <w:pStyle w:val="Odlomakpopisa"/>
        <w:widowControl w:val="0"/>
        <w:numPr>
          <w:ilvl w:val="0"/>
          <w:numId w:val="19"/>
        </w:numPr>
        <w:tabs>
          <w:tab w:val="left" w:pos="426"/>
        </w:tabs>
        <w:adjustRightInd w:val="0"/>
        <w:jc w:val="both"/>
        <w:rPr>
          <w:noProof/>
          <w:sz w:val="24"/>
          <w:szCs w:val="24"/>
          <w:lang w:val="pl-PL"/>
        </w:rPr>
      </w:pPr>
      <w:r w:rsidRPr="0031507B">
        <w:rPr>
          <w:noProof/>
          <w:sz w:val="24"/>
          <w:szCs w:val="24"/>
          <w:lang w:val="pl-PL"/>
        </w:rPr>
        <w:t>Uredba o uredskom poslovanju („Narodne novine” broj 75/21.),</w:t>
      </w:r>
    </w:p>
    <w:p w14:paraId="18797FB0" w14:textId="0D858C47" w:rsidR="0031507B" w:rsidRPr="0031507B" w:rsidRDefault="0031507B" w:rsidP="00197594">
      <w:pPr>
        <w:pStyle w:val="Odlomakpopisa"/>
        <w:widowControl w:val="0"/>
        <w:numPr>
          <w:ilvl w:val="0"/>
          <w:numId w:val="19"/>
        </w:numPr>
        <w:tabs>
          <w:tab w:val="left" w:pos="426"/>
        </w:tabs>
        <w:adjustRightInd w:val="0"/>
        <w:jc w:val="both"/>
        <w:rPr>
          <w:noProof/>
          <w:sz w:val="24"/>
          <w:szCs w:val="24"/>
          <w:lang w:val="pl-PL"/>
        </w:rPr>
      </w:pPr>
      <w:r w:rsidRPr="0031507B">
        <w:rPr>
          <w:noProof/>
          <w:sz w:val="24"/>
          <w:szCs w:val="24"/>
          <w:lang w:val="pl-PL"/>
        </w:rPr>
        <w:t>Zakon o pravu na pristup informacijama („Narodne novine” broj 25/13., 85/15. i 69/22.)</w:t>
      </w:r>
    </w:p>
    <w:p w14:paraId="600BBDC9" w14:textId="77777777" w:rsidR="00467FEB" w:rsidRDefault="00467FEB" w:rsidP="006F118C">
      <w:pPr>
        <w:jc w:val="center"/>
        <w:rPr>
          <w:b/>
          <w:sz w:val="24"/>
          <w:szCs w:val="24"/>
        </w:rPr>
      </w:pPr>
    </w:p>
    <w:bookmarkEnd w:id="2"/>
    <w:p w14:paraId="74C9DF04" w14:textId="77777777" w:rsidR="00467FEB" w:rsidRDefault="00467FEB" w:rsidP="006F118C">
      <w:pPr>
        <w:jc w:val="center"/>
        <w:rPr>
          <w:b/>
          <w:sz w:val="24"/>
          <w:szCs w:val="24"/>
        </w:rPr>
      </w:pPr>
    </w:p>
    <w:p w14:paraId="119C2306" w14:textId="77777777" w:rsidR="00467FEB" w:rsidRDefault="00467FEB" w:rsidP="006F118C">
      <w:pPr>
        <w:jc w:val="center"/>
        <w:rPr>
          <w:b/>
          <w:sz w:val="24"/>
          <w:szCs w:val="24"/>
        </w:rPr>
      </w:pPr>
    </w:p>
    <w:p w14:paraId="47C6327E" w14:textId="14ADCC76" w:rsidR="00467FEB" w:rsidRDefault="00475634" w:rsidP="00475634">
      <w:pPr>
        <w:rPr>
          <w:b/>
          <w:sz w:val="24"/>
          <w:szCs w:val="24"/>
        </w:rPr>
      </w:pPr>
      <w:r>
        <w:rPr>
          <w:b/>
          <w:sz w:val="24"/>
          <w:szCs w:val="24"/>
        </w:rPr>
        <w:t>--------------------------------------------------------------------------------------------------------------------</w:t>
      </w:r>
    </w:p>
    <w:p w14:paraId="29BD69A3" w14:textId="77777777" w:rsidR="00467FEB" w:rsidRDefault="00467FEB" w:rsidP="006F118C">
      <w:pPr>
        <w:jc w:val="center"/>
        <w:rPr>
          <w:b/>
          <w:sz w:val="24"/>
          <w:szCs w:val="24"/>
        </w:rPr>
      </w:pPr>
    </w:p>
    <w:p w14:paraId="6FA011F3" w14:textId="77777777" w:rsidR="00467FEB" w:rsidRDefault="00467FEB" w:rsidP="006F118C">
      <w:pPr>
        <w:jc w:val="center"/>
        <w:rPr>
          <w:b/>
          <w:sz w:val="24"/>
          <w:szCs w:val="24"/>
        </w:rPr>
      </w:pPr>
    </w:p>
    <w:p w14:paraId="5145A439" w14:textId="77777777" w:rsidR="00467FEB" w:rsidRDefault="00467FEB" w:rsidP="006F118C">
      <w:pPr>
        <w:jc w:val="center"/>
        <w:rPr>
          <w:b/>
          <w:sz w:val="24"/>
          <w:szCs w:val="24"/>
        </w:rPr>
      </w:pPr>
    </w:p>
    <w:p w14:paraId="373E44FA" w14:textId="77777777" w:rsidR="00467FEB" w:rsidRDefault="00467FEB" w:rsidP="006F118C">
      <w:pPr>
        <w:jc w:val="center"/>
        <w:rPr>
          <w:b/>
          <w:sz w:val="24"/>
          <w:szCs w:val="24"/>
        </w:rPr>
      </w:pPr>
    </w:p>
    <w:p w14:paraId="58C17E0C" w14:textId="77777777" w:rsidR="008E7D90" w:rsidRDefault="008E7D90" w:rsidP="006F118C">
      <w:pPr>
        <w:jc w:val="center"/>
        <w:rPr>
          <w:b/>
          <w:sz w:val="24"/>
          <w:szCs w:val="24"/>
        </w:rPr>
      </w:pPr>
    </w:p>
    <w:p w14:paraId="277B5805" w14:textId="77777777" w:rsidR="008E7D90" w:rsidRDefault="008E7D90" w:rsidP="006F118C">
      <w:pPr>
        <w:jc w:val="center"/>
        <w:rPr>
          <w:b/>
          <w:sz w:val="24"/>
          <w:szCs w:val="24"/>
        </w:rPr>
      </w:pPr>
    </w:p>
    <w:p w14:paraId="2A971779" w14:textId="77777777" w:rsidR="008E7D90" w:rsidRDefault="008E7D90" w:rsidP="006F118C">
      <w:pPr>
        <w:jc w:val="center"/>
        <w:rPr>
          <w:b/>
          <w:sz w:val="24"/>
          <w:szCs w:val="24"/>
        </w:rPr>
      </w:pPr>
    </w:p>
    <w:p w14:paraId="0722A78E" w14:textId="77777777" w:rsidR="00467FEB" w:rsidRDefault="00467FEB" w:rsidP="006F118C">
      <w:pPr>
        <w:jc w:val="center"/>
        <w:rPr>
          <w:b/>
          <w:sz w:val="24"/>
          <w:szCs w:val="24"/>
        </w:rPr>
      </w:pPr>
    </w:p>
    <w:p w14:paraId="770EE786" w14:textId="77777777" w:rsidR="0031507B" w:rsidRPr="0031507B" w:rsidRDefault="0031507B" w:rsidP="0031507B">
      <w:pPr>
        <w:tabs>
          <w:tab w:val="left" w:pos="993"/>
        </w:tabs>
        <w:ind w:firstLine="708"/>
        <w:jc w:val="both"/>
        <w:rPr>
          <w:b/>
          <w:bCs/>
          <w:color w:val="000000"/>
          <w:sz w:val="24"/>
          <w:szCs w:val="24"/>
        </w:rPr>
      </w:pPr>
      <w:bookmarkStart w:id="4" w:name="_Hlk155336903"/>
      <w:r w:rsidRPr="0031507B">
        <w:rPr>
          <w:b/>
          <w:bCs/>
          <w:color w:val="000000"/>
          <w:sz w:val="24"/>
          <w:szCs w:val="24"/>
        </w:rPr>
        <w:t>3.</w:t>
      </w:r>
      <w:r w:rsidRPr="0031507B">
        <w:rPr>
          <w:b/>
          <w:bCs/>
          <w:color w:val="000000"/>
          <w:sz w:val="24"/>
          <w:szCs w:val="24"/>
        </w:rPr>
        <w:tab/>
        <w:t>UPRAVNI ODJEL ZA GOSPODARSTVO, KOMUNALNE DJELATNOSTI I POLJOPRIVREDU</w:t>
      </w:r>
    </w:p>
    <w:p w14:paraId="11D509B3" w14:textId="77777777" w:rsidR="0031507B" w:rsidRPr="0031507B" w:rsidRDefault="0031507B" w:rsidP="0031507B">
      <w:pPr>
        <w:ind w:firstLine="708"/>
        <w:jc w:val="both"/>
        <w:rPr>
          <w:color w:val="000000"/>
          <w:sz w:val="24"/>
          <w:szCs w:val="24"/>
        </w:rPr>
      </w:pPr>
      <w:r w:rsidRPr="0031507B">
        <w:rPr>
          <w:color w:val="000000"/>
          <w:sz w:val="24"/>
          <w:szCs w:val="24"/>
        </w:rPr>
        <w:t xml:space="preserve">– </w:t>
      </w:r>
      <w:r w:rsidRPr="0031507B">
        <w:rPr>
          <w:b/>
          <w:bCs/>
          <w:color w:val="000000"/>
          <w:sz w:val="24"/>
          <w:szCs w:val="24"/>
        </w:rPr>
        <w:t>Pomoćnik pročelnika/ice za gospodarstvo, jedan izvršitelj/ica, na neodređeno vrijeme, uz obavezni probni rad u trajanju od tri mjeseca</w:t>
      </w:r>
    </w:p>
    <w:p w14:paraId="4A4C03EF" w14:textId="77777777" w:rsidR="00467FEB" w:rsidRDefault="00467FEB" w:rsidP="006F118C">
      <w:pPr>
        <w:jc w:val="center"/>
        <w:rPr>
          <w:b/>
          <w:sz w:val="24"/>
          <w:szCs w:val="24"/>
        </w:rPr>
      </w:pPr>
    </w:p>
    <w:p w14:paraId="592E610F" w14:textId="4D985CAB" w:rsidR="0031507B" w:rsidRPr="004110AE" w:rsidRDefault="004110AE" w:rsidP="004110AE">
      <w:pPr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</w:rPr>
        <w:tab/>
      </w:r>
      <w:r w:rsidRPr="004110AE">
        <w:rPr>
          <w:b/>
          <w:sz w:val="24"/>
          <w:szCs w:val="24"/>
          <w:u w:val="single"/>
        </w:rPr>
        <w:t>Opis poslova</w:t>
      </w:r>
      <w:r>
        <w:rPr>
          <w:b/>
          <w:sz w:val="24"/>
          <w:szCs w:val="24"/>
          <w:u w:val="single"/>
        </w:rPr>
        <w:t xml:space="preserve"> radnog mjesta</w:t>
      </w:r>
    </w:p>
    <w:p w14:paraId="0C2EDB23" w14:textId="5EBE21AF" w:rsidR="004110AE" w:rsidRPr="004110AE" w:rsidRDefault="004110AE" w:rsidP="004110AE">
      <w:pPr>
        <w:ind w:left="72" w:firstLine="245"/>
        <w:jc w:val="both"/>
        <w:rPr>
          <w:sz w:val="24"/>
          <w:szCs w:val="24"/>
        </w:rPr>
      </w:pPr>
      <w:r w:rsidRPr="004110AE">
        <w:rPr>
          <w:sz w:val="24"/>
          <w:szCs w:val="24"/>
        </w:rPr>
        <w:t>Izrađuje i koordinira izradu stručnih materijala i akata iz područja gospodarstva. Prati objave javnih natječaja za korištenje bespovratnih sredstava iz različitih izvora i priprema zahtjeve sa dokumentacijom za korištenje istih. Sudjeluje u  poslovima izrade prijedloga proračuna Upravnog odjela i izradi projektnih zadataka za tekuće projekte ili programe</w:t>
      </w:r>
      <w:r>
        <w:rPr>
          <w:sz w:val="24"/>
          <w:szCs w:val="24"/>
        </w:rPr>
        <w:t xml:space="preserve">  _______________</w:t>
      </w:r>
      <w:r w:rsidRPr="004110AE">
        <w:rPr>
          <w:sz w:val="24"/>
          <w:szCs w:val="24"/>
        </w:rPr>
        <w:t>___</w:t>
      </w:r>
      <w:r w:rsidRPr="004110AE">
        <w:rPr>
          <w:b/>
          <w:sz w:val="24"/>
          <w:szCs w:val="24"/>
        </w:rPr>
        <w:t>50%</w:t>
      </w:r>
      <w:r w:rsidRPr="004110AE">
        <w:rPr>
          <w:sz w:val="24"/>
          <w:szCs w:val="24"/>
        </w:rPr>
        <w:t>.</w:t>
      </w:r>
    </w:p>
    <w:p w14:paraId="7C997F77" w14:textId="02FDC5CD" w:rsidR="004110AE" w:rsidRPr="004110AE" w:rsidRDefault="004110AE" w:rsidP="004110AE">
      <w:pPr>
        <w:ind w:left="72" w:firstLine="245"/>
        <w:jc w:val="both"/>
        <w:rPr>
          <w:sz w:val="24"/>
          <w:szCs w:val="24"/>
        </w:rPr>
      </w:pPr>
      <w:r w:rsidRPr="004110AE">
        <w:rPr>
          <w:sz w:val="24"/>
          <w:szCs w:val="24"/>
        </w:rPr>
        <w:t>U obavljanju poslova surađuje sa tijelima nadležnih ministarstava, fondova, agencija, upravnim tijelima, gospodarskom i obrtničkom komorom, razvojnim agencijama i institucijama, te drugim subjektima od interesa za provedbu gospodarske, posebno energetske politike Županije</w:t>
      </w:r>
      <w:r>
        <w:rPr>
          <w:sz w:val="24"/>
          <w:szCs w:val="24"/>
        </w:rPr>
        <w:t xml:space="preserve"> </w:t>
      </w:r>
      <w:r w:rsidRPr="004110AE">
        <w:rPr>
          <w:sz w:val="24"/>
          <w:szCs w:val="24"/>
        </w:rPr>
        <w:t>___</w:t>
      </w:r>
      <w:r w:rsidRPr="004110AE">
        <w:rPr>
          <w:b/>
          <w:sz w:val="24"/>
          <w:szCs w:val="24"/>
        </w:rPr>
        <w:t>20%</w:t>
      </w:r>
      <w:r w:rsidRPr="004110AE">
        <w:rPr>
          <w:sz w:val="24"/>
          <w:szCs w:val="24"/>
        </w:rPr>
        <w:t>.</w:t>
      </w:r>
    </w:p>
    <w:p w14:paraId="27BBE973" w14:textId="59EA7CE8" w:rsidR="004110AE" w:rsidRPr="004110AE" w:rsidRDefault="004110AE" w:rsidP="004110AE">
      <w:pPr>
        <w:ind w:left="72" w:firstLine="245"/>
        <w:jc w:val="both"/>
        <w:rPr>
          <w:sz w:val="24"/>
          <w:szCs w:val="24"/>
        </w:rPr>
      </w:pPr>
      <w:r w:rsidRPr="004110AE">
        <w:rPr>
          <w:sz w:val="24"/>
          <w:szCs w:val="24"/>
        </w:rPr>
        <w:t>U slučaju spriječenosti, zamjenjuje pročelnika u radu povjerenstava, radnih tijela Županijske skupštine, radnih grupa i slično. U okviru nadležnosti upravnog odjela sudjeluje u provođenju poslova vezanih za razvoj sustava unutarnjih kontrola. Sudjeluje u sastavljanju izjave o fiskalnoj odgovornosti, plana otklanjanja slabosti i nepravilnosti te njegovoj provedbi kao i sastavljanja izvješća o provedbi predmetnog plana. Sudjeluje u provođenju strateškog planiranja, planskih i programskih dokumenata, praćenju provedbe i izvještavanju o istima.  Izrađuje polugodišnja i godišnja izvješća o izvršenju Proračuna prema programima/ projektima/ aktivnostima sukladno opisu poslova i nadležnosti  Upravnog odjela te organizira provedbu postupka financiranja udruga iz nadležnosti Upravnog odjela, dostavlja podatke za izradu izvješća o radu župana sukladno opisu poslova i nadležnosti  Upravnog odjela. Sudjeluje u radu tima za uvođenje odgovarajućeg sustava kvalitete, prema međunarodnim standardima u poslovni sustav Županije____</w:t>
      </w:r>
      <w:r>
        <w:rPr>
          <w:sz w:val="24"/>
          <w:szCs w:val="24"/>
        </w:rPr>
        <w:t>___</w:t>
      </w:r>
      <w:r w:rsidRPr="004110AE">
        <w:rPr>
          <w:sz w:val="24"/>
          <w:szCs w:val="24"/>
        </w:rPr>
        <w:t>________</w:t>
      </w:r>
      <w:r w:rsidRPr="004110AE">
        <w:rPr>
          <w:b/>
          <w:sz w:val="24"/>
          <w:szCs w:val="24"/>
        </w:rPr>
        <w:t>25%</w:t>
      </w:r>
      <w:r w:rsidRPr="004110AE">
        <w:rPr>
          <w:sz w:val="24"/>
          <w:szCs w:val="24"/>
        </w:rPr>
        <w:t>.</w:t>
      </w:r>
    </w:p>
    <w:p w14:paraId="6EF7A5EF" w14:textId="5E2BBCCA" w:rsidR="004110AE" w:rsidRPr="004110AE" w:rsidRDefault="004110AE" w:rsidP="004110AE">
      <w:pPr>
        <w:ind w:left="72" w:firstLine="245"/>
        <w:jc w:val="both"/>
        <w:rPr>
          <w:sz w:val="24"/>
          <w:szCs w:val="24"/>
        </w:rPr>
      </w:pPr>
      <w:r w:rsidRPr="004110AE">
        <w:rPr>
          <w:sz w:val="24"/>
          <w:szCs w:val="24"/>
        </w:rPr>
        <w:t>Obavlja i druge poslove po nalogu pročelnika________________</w:t>
      </w:r>
      <w:r>
        <w:rPr>
          <w:sz w:val="24"/>
          <w:szCs w:val="24"/>
        </w:rPr>
        <w:t>_______</w:t>
      </w:r>
      <w:r w:rsidRPr="004110AE">
        <w:rPr>
          <w:sz w:val="24"/>
          <w:szCs w:val="24"/>
        </w:rPr>
        <w:t>____________</w:t>
      </w:r>
      <w:r w:rsidRPr="004110AE">
        <w:rPr>
          <w:b/>
          <w:sz w:val="24"/>
          <w:szCs w:val="24"/>
        </w:rPr>
        <w:t>5%</w:t>
      </w:r>
      <w:r w:rsidRPr="004110AE">
        <w:rPr>
          <w:sz w:val="24"/>
          <w:szCs w:val="24"/>
        </w:rPr>
        <w:t>.</w:t>
      </w:r>
    </w:p>
    <w:p w14:paraId="506AD9E1" w14:textId="77777777" w:rsidR="0031507B" w:rsidRDefault="0031507B" w:rsidP="006F118C">
      <w:pPr>
        <w:jc w:val="center"/>
        <w:rPr>
          <w:b/>
          <w:sz w:val="24"/>
          <w:szCs w:val="24"/>
        </w:rPr>
      </w:pPr>
    </w:p>
    <w:p w14:paraId="54536EEA" w14:textId="19128A4C" w:rsidR="0031507B" w:rsidRPr="004110AE" w:rsidRDefault="004110AE" w:rsidP="004110AE">
      <w:pPr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</w:rPr>
        <w:tab/>
      </w:r>
      <w:bookmarkStart w:id="5" w:name="_Hlk155337631"/>
      <w:r w:rsidRPr="004110AE">
        <w:rPr>
          <w:b/>
          <w:sz w:val="24"/>
          <w:szCs w:val="24"/>
          <w:u w:val="single"/>
        </w:rPr>
        <w:t>Podaci o plaći</w:t>
      </w:r>
    </w:p>
    <w:p w14:paraId="58F9C382" w14:textId="77777777" w:rsidR="004110AE" w:rsidRPr="002F37B3" w:rsidRDefault="004110AE" w:rsidP="004110AE">
      <w:pPr>
        <w:ind w:firstLine="317"/>
        <w:jc w:val="both"/>
        <w:rPr>
          <w:sz w:val="24"/>
          <w:szCs w:val="24"/>
        </w:rPr>
      </w:pPr>
      <w:r w:rsidRPr="002F37B3">
        <w:rPr>
          <w:sz w:val="24"/>
          <w:szCs w:val="24"/>
        </w:rPr>
        <w:t>Plaću čini umnožak osnovice za obračun plaća i koeficijenta složenosti poslova radnog mjesta, uvećan za 0,5 % za svaku navršenu godinu radnog staža, sukladno članku 8. Zakona o plaćama u lokalnoj i područnoj (regionalnoj) samoupravi („Narodne novine” broj 28/10.</w:t>
      </w:r>
      <w:r>
        <w:rPr>
          <w:sz w:val="24"/>
          <w:szCs w:val="24"/>
        </w:rPr>
        <w:t xml:space="preserve"> i 10/23.</w:t>
      </w:r>
      <w:r w:rsidRPr="002F37B3">
        <w:rPr>
          <w:sz w:val="24"/>
          <w:szCs w:val="24"/>
        </w:rPr>
        <w:t>).</w:t>
      </w:r>
    </w:p>
    <w:p w14:paraId="00CE4685" w14:textId="563AE0F6" w:rsidR="004110AE" w:rsidRDefault="004110AE" w:rsidP="004110AE">
      <w:pPr>
        <w:ind w:firstLine="317"/>
        <w:jc w:val="both"/>
        <w:rPr>
          <w:sz w:val="24"/>
          <w:szCs w:val="24"/>
          <w:lang w:val="pl-PL"/>
        </w:rPr>
      </w:pPr>
      <w:r w:rsidRPr="002F37B3">
        <w:rPr>
          <w:sz w:val="24"/>
          <w:szCs w:val="24"/>
        </w:rPr>
        <w:t xml:space="preserve">Podaci o plaći radnog mjesta propisani su </w:t>
      </w:r>
      <w:r w:rsidRPr="0058175C">
        <w:rPr>
          <w:sz w:val="24"/>
          <w:szCs w:val="24"/>
          <w:lang w:bidi="en-US"/>
        </w:rPr>
        <w:t xml:space="preserve">Odlukom o osnovici za obračun plaće službenika i namještenika u upravnim odjelima i službama Koprivničko-križevačke županije („Službeni glasnik Koprivničko-križevačke županije“ broj 5/23.) </w:t>
      </w:r>
      <w:r>
        <w:rPr>
          <w:sz w:val="24"/>
          <w:szCs w:val="24"/>
          <w:lang w:bidi="en-US"/>
        </w:rPr>
        <w:t xml:space="preserve">kojom je </w:t>
      </w:r>
      <w:r w:rsidRPr="0058175C">
        <w:rPr>
          <w:sz w:val="24"/>
          <w:szCs w:val="24"/>
          <w:lang w:bidi="en-US"/>
        </w:rPr>
        <w:t>osnovica određena u iznosu 370,00 eura</w:t>
      </w:r>
      <w:r>
        <w:rPr>
          <w:sz w:val="24"/>
          <w:szCs w:val="24"/>
          <w:lang w:eastAsia="hr-HR"/>
        </w:rPr>
        <w:t>, a</w:t>
      </w:r>
      <w:r w:rsidRPr="002F37B3">
        <w:rPr>
          <w:sz w:val="24"/>
          <w:szCs w:val="24"/>
        </w:rPr>
        <w:t xml:space="preserve"> </w:t>
      </w:r>
      <w:r w:rsidRPr="0058175C">
        <w:rPr>
          <w:sz w:val="24"/>
          <w:szCs w:val="24"/>
        </w:rPr>
        <w:t xml:space="preserve">Odlukom o koeficijentima za obračun plaće službenika i namještenika u upravnim tijelima Koprivničko-križevačke županije ("Službeni glasnik Koprivničko-križevačke županije" broj 36/22. i 15/23.), koeficijent složenosti poslova </w:t>
      </w:r>
      <w:r w:rsidRPr="002975B6">
        <w:rPr>
          <w:sz w:val="24"/>
          <w:szCs w:val="24"/>
        </w:rPr>
        <w:t xml:space="preserve">za radno mjesto </w:t>
      </w:r>
      <w:r>
        <w:rPr>
          <w:sz w:val="24"/>
          <w:szCs w:val="24"/>
          <w:lang w:val="pl-PL"/>
        </w:rPr>
        <w:t>pomoćnik pročelnika propisan je</w:t>
      </w:r>
      <w:r w:rsidRPr="002975B6">
        <w:rPr>
          <w:sz w:val="24"/>
          <w:szCs w:val="24"/>
          <w:lang w:val="pl-PL"/>
        </w:rPr>
        <w:t xml:space="preserve"> u vrijednosti </w:t>
      </w:r>
      <w:r>
        <w:rPr>
          <w:sz w:val="24"/>
          <w:szCs w:val="24"/>
          <w:lang w:val="pl-PL"/>
        </w:rPr>
        <w:t>5,35</w:t>
      </w:r>
      <w:r w:rsidRPr="002975B6">
        <w:rPr>
          <w:sz w:val="24"/>
          <w:szCs w:val="24"/>
          <w:lang w:val="pl-PL"/>
        </w:rPr>
        <w:t xml:space="preserve">. </w:t>
      </w:r>
    </w:p>
    <w:p w14:paraId="04740C33" w14:textId="77777777" w:rsidR="004110AE" w:rsidRPr="002975B6" w:rsidRDefault="004110AE" w:rsidP="004110AE">
      <w:pPr>
        <w:ind w:firstLine="317"/>
        <w:jc w:val="both"/>
        <w:rPr>
          <w:sz w:val="24"/>
          <w:szCs w:val="24"/>
          <w:lang w:val="pl-PL"/>
        </w:rPr>
      </w:pPr>
      <w:r w:rsidRPr="002975B6">
        <w:rPr>
          <w:sz w:val="24"/>
          <w:szCs w:val="24"/>
          <w:lang w:val="pl-PL"/>
        </w:rPr>
        <w:t>Slijedom navedenog plać</w:t>
      </w:r>
      <w:r>
        <w:rPr>
          <w:sz w:val="24"/>
          <w:szCs w:val="24"/>
          <w:lang w:val="pl-PL"/>
        </w:rPr>
        <w:t>u</w:t>
      </w:r>
      <w:r w:rsidRPr="002975B6">
        <w:rPr>
          <w:sz w:val="24"/>
          <w:szCs w:val="24"/>
          <w:lang w:val="pl-PL"/>
        </w:rPr>
        <w:t xml:space="preserve"> čini umnožak osnovice za obračun plaća i koeficijenta složenosti poslova uvećan za 0,5 % za svaku navršenu godinu radnog staža.</w:t>
      </w:r>
    </w:p>
    <w:bookmarkEnd w:id="5"/>
    <w:p w14:paraId="7BB1CC57" w14:textId="77777777" w:rsidR="0031507B" w:rsidRDefault="0031507B" w:rsidP="004110AE">
      <w:pPr>
        <w:jc w:val="both"/>
        <w:rPr>
          <w:b/>
          <w:sz w:val="24"/>
          <w:szCs w:val="24"/>
        </w:rPr>
      </w:pPr>
    </w:p>
    <w:p w14:paraId="55431ADC" w14:textId="77777777" w:rsidR="004110AE" w:rsidRPr="002F37B3" w:rsidRDefault="004110AE" w:rsidP="004110AE">
      <w:pPr>
        <w:jc w:val="center"/>
        <w:rPr>
          <w:b/>
          <w:sz w:val="24"/>
          <w:szCs w:val="24"/>
          <w:u w:val="single"/>
        </w:rPr>
      </w:pPr>
      <w:bookmarkStart w:id="6" w:name="_Hlk155337765"/>
      <w:r w:rsidRPr="002F37B3">
        <w:rPr>
          <w:b/>
          <w:sz w:val="24"/>
          <w:szCs w:val="24"/>
          <w:u w:val="single"/>
        </w:rPr>
        <w:t>PRAVNI IZVORI ZA PRIPREMANJE KANDIDATA ZA TESTIRANJE</w:t>
      </w:r>
    </w:p>
    <w:p w14:paraId="0A6A5200" w14:textId="77777777" w:rsidR="004110AE" w:rsidRDefault="004110AE" w:rsidP="004110AE">
      <w:pPr>
        <w:jc w:val="center"/>
        <w:rPr>
          <w:b/>
          <w:sz w:val="24"/>
          <w:szCs w:val="24"/>
          <w:u w:val="single"/>
        </w:rPr>
      </w:pPr>
    </w:p>
    <w:p w14:paraId="2BD888F1" w14:textId="77777777" w:rsidR="004110AE" w:rsidRPr="002F37B3" w:rsidRDefault="004110AE" w:rsidP="004110AE">
      <w:pPr>
        <w:jc w:val="both"/>
        <w:rPr>
          <w:b/>
          <w:sz w:val="24"/>
          <w:szCs w:val="24"/>
        </w:rPr>
      </w:pPr>
      <w:r w:rsidRPr="002F37B3">
        <w:rPr>
          <w:b/>
          <w:sz w:val="24"/>
          <w:szCs w:val="24"/>
          <w:u w:val="single"/>
          <w:lang w:val="pl-PL"/>
        </w:rPr>
        <w:t>PISANA</w:t>
      </w:r>
      <w:r w:rsidRPr="002F37B3">
        <w:rPr>
          <w:b/>
          <w:sz w:val="24"/>
          <w:szCs w:val="24"/>
          <w:u w:val="single"/>
        </w:rPr>
        <w:t xml:space="preserve"> </w:t>
      </w:r>
      <w:r w:rsidRPr="002F37B3">
        <w:rPr>
          <w:b/>
          <w:sz w:val="24"/>
          <w:szCs w:val="24"/>
          <w:u w:val="single"/>
          <w:lang w:val="pl-PL"/>
        </w:rPr>
        <w:t>PROVJERA</w:t>
      </w:r>
      <w:r w:rsidRPr="002F37B3">
        <w:rPr>
          <w:b/>
          <w:sz w:val="24"/>
          <w:szCs w:val="24"/>
          <w:u w:val="single"/>
        </w:rPr>
        <w:t xml:space="preserve"> </w:t>
      </w:r>
      <w:r w:rsidRPr="002F37B3">
        <w:rPr>
          <w:b/>
          <w:sz w:val="24"/>
          <w:szCs w:val="24"/>
          <w:u w:val="single"/>
          <w:lang w:val="pl-PL"/>
        </w:rPr>
        <w:t>ZNANJA</w:t>
      </w:r>
      <w:r w:rsidRPr="002F37B3">
        <w:rPr>
          <w:b/>
          <w:sz w:val="24"/>
          <w:szCs w:val="24"/>
        </w:rPr>
        <w:t xml:space="preserve"> </w:t>
      </w:r>
    </w:p>
    <w:p w14:paraId="2D0A4F35" w14:textId="77777777" w:rsidR="004110AE" w:rsidRPr="002F37B3" w:rsidRDefault="004110AE" w:rsidP="004110AE">
      <w:pPr>
        <w:jc w:val="both"/>
        <w:rPr>
          <w:sz w:val="24"/>
          <w:szCs w:val="24"/>
        </w:rPr>
      </w:pPr>
      <w:r w:rsidRPr="002F37B3">
        <w:rPr>
          <w:sz w:val="24"/>
          <w:szCs w:val="24"/>
          <w:lang w:val="it-IT"/>
        </w:rPr>
        <w:t>Pitanja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kojima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se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testira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provjera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znanja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bitnih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za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obavljanje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poslova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radnog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mjesta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za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koje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je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raspisan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javni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natječaj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temelje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se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na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slijede</w:t>
      </w:r>
      <w:r w:rsidRPr="002F37B3">
        <w:rPr>
          <w:sz w:val="24"/>
          <w:szCs w:val="24"/>
        </w:rPr>
        <w:t>ć</w:t>
      </w:r>
      <w:r w:rsidRPr="002F37B3">
        <w:rPr>
          <w:sz w:val="24"/>
          <w:szCs w:val="24"/>
          <w:lang w:val="it-IT"/>
        </w:rPr>
        <w:t>im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propisima</w:t>
      </w:r>
      <w:r w:rsidRPr="002F37B3">
        <w:rPr>
          <w:sz w:val="24"/>
          <w:szCs w:val="24"/>
        </w:rPr>
        <w:t xml:space="preserve">: </w:t>
      </w:r>
    </w:p>
    <w:p w14:paraId="7F8D6CEE" w14:textId="77777777" w:rsidR="004110AE" w:rsidRPr="002F37B3" w:rsidRDefault="004110AE" w:rsidP="004110AE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noProof/>
          <w:sz w:val="24"/>
          <w:szCs w:val="24"/>
          <w:lang w:val="pl-PL"/>
        </w:rPr>
      </w:pPr>
    </w:p>
    <w:p w14:paraId="6F98EE01" w14:textId="77777777" w:rsidR="004110AE" w:rsidRPr="002F37B3" w:rsidRDefault="004110AE" w:rsidP="004110AE">
      <w:pPr>
        <w:widowControl w:val="0"/>
        <w:tabs>
          <w:tab w:val="left" w:pos="2153"/>
        </w:tabs>
        <w:adjustRightInd w:val="0"/>
        <w:jc w:val="both"/>
        <w:rPr>
          <w:b/>
          <w:noProof/>
          <w:sz w:val="24"/>
          <w:szCs w:val="24"/>
          <w:u w:val="single"/>
          <w:lang w:val="pl-PL" w:eastAsia="hr-HR"/>
        </w:rPr>
      </w:pPr>
      <w:r w:rsidRPr="002F37B3">
        <w:rPr>
          <w:b/>
          <w:noProof/>
          <w:sz w:val="24"/>
          <w:szCs w:val="24"/>
          <w:u w:val="single"/>
          <w:lang w:val="pl-PL" w:eastAsia="hr-HR"/>
        </w:rPr>
        <w:t>OPĆI DIO:</w:t>
      </w:r>
    </w:p>
    <w:p w14:paraId="58EF8CD4" w14:textId="77777777" w:rsidR="004110AE" w:rsidRPr="0031507B" w:rsidRDefault="004110AE" w:rsidP="004110AE">
      <w:pPr>
        <w:keepNext/>
        <w:numPr>
          <w:ilvl w:val="0"/>
          <w:numId w:val="20"/>
        </w:numPr>
        <w:tabs>
          <w:tab w:val="left" w:pos="426"/>
        </w:tabs>
        <w:jc w:val="both"/>
        <w:outlineLvl w:val="1"/>
        <w:rPr>
          <w:bCs/>
          <w:iCs/>
          <w:sz w:val="24"/>
          <w:szCs w:val="24"/>
          <w:lang w:eastAsia="hr-HR"/>
        </w:rPr>
      </w:pPr>
      <w:r w:rsidRPr="0031507B">
        <w:rPr>
          <w:bCs/>
          <w:iCs/>
          <w:sz w:val="24"/>
          <w:szCs w:val="24"/>
          <w:lang w:eastAsia="hr-HR"/>
        </w:rPr>
        <w:t xml:space="preserve">Ustav </w:t>
      </w:r>
      <w:r w:rsidRPr="0031507B">
        <w:rPr>
          <w:bCs/>
          <w:iCs/>
          <w:noProof/>
          <w:sz w:val="24"/>
          <w:szCs w:val="24"/>
          <w:lang w:val="pl-PL" w:eastAsia="hr-HR"/>
        </w:rPr>
        <w:t>Republike Hrvatske</w:t>
      </w:r>
      <w:r w:rsidRPr="0031507B">
        <w:rPr>
          <w:bCs/>
          <w:iCs/>
          <w:sz w:val="24"/>
          <w:szCs w:val="24"/>
          <w:lang w:eastAsia="hr-HR"/>
        </w:rPr>
        <w:t xml:space="preserve"> ("Narodne novine" broj 56/90., 135/97., 8/98.,  113/00., 124/00., 28/01., 41/01., 55/01., 76/10., 85/10. – pročišćeni tekst i 5/14.),</w:t>
      </w:r>
    </w:p>
    <w:p w14:paraId="78FA9394" w14:textId="681DB3B0" w:rsidR="004110AE" w:rsidRPr="0031507B" w:rsidRDefault="004110AE" w:rsidP="004110AE">
      <w:pPr>
        <w:widowControl w:val="0"/>
        <w:numPr>
          <w:ilvl w:val="0"/>
          <w:numId w:val="20"/>
        </w:numPr>
        <w:tabs>
          <w:tab w:val="left" w:pos="426"/>
        </w:tabs>
        <w:adjustRightInd w:val="0"/>
        <w:jc w:val="both"/>
        <w:rPr>
          <w:noProof/>
          <w:sz w:val="24"/>
          <w:szCs w:val="24"/>
          <w:lang w:val="pl-PL" w:eastAsia="hr-HR"/>
        </w:rPr>
      </w:pPr>
      <w:r w:rsidRPr="0031507B">
        <w:rPr>
          <w:noProof/>
          <w:sz w:val="24"/>
          <w:szCs w:val="24"/>
          <w:lang w:val="pl-PL" w:eastAsia="hr-HR"/>
        </w:rPr>
        <w:t xml:space="preserve">Zakon o lokalnoj i područnoj (regionalnoj) samoupravi ("Narodne novine" broj </w:t>
      </w:r>
      <w:r w:rsidRPr="0031507B">
        <w:rPr>
          <w:color w:val="000000"/>
          <w:sz w:val="24"/>
          <w:szCs w:val="24"/>
          <w:lang w:eastAsia="hr-HR"/>
        </w:rPr>
        <w:t>33/01., 60/01., 129/05., 109/07., 125/08., 36/09., 150/11., 144/12., 19/13. – pročišćeni tekst, 137/15., 123/17., 98/19. i 144/20.),</w:t>
      </w:r>
    </w:p>
    <w:bookmarkEnd w:id="6"/>
    <w:p w14:paraId="66FE4A03" w14:textId="77777777" w:rsidR="0031507B" w:rsidRDefault="0031507B" w:rsidP="006F118C">
      <w:pPr>
        <w:jc w:val="center"/>
        <w:rPr>
          <w:b/>
          <w:sz w:val="24"/>
          <w:szCs w:val="24"/>
        </w:rPr>
      </w:pPr>
    </w:p>
    <w:p w14:paraId="7293C3F2" w14:textId="3E899C91" w:rsidR="004110AE" w:rsidRDefault="004110AE" w:rsidP="004110A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POSEBNI DIO:</w:t>
      </w:r>
    </w:p>
    <w:p w14:paraId="62F5E9A3" w14:textId="7E53F668" w:rsidR="005A2913" w:rsidRPr="005A2913" w:rsidRDefault="005A2913" w:rsidP="005A2913">
      <w:pPr>
        <w:jc w:val="both"/>
        <w:rPr>
          <w:rFonts w:eastAsia="Calibri"/>
          <w:sz w:val="24"/>
          <w:szCs w:val="24"/>
          <w14:ligatures w14:val="standardContextual"/>
        </w:rPr>
      </w:pPr>
      <w:r w:rsidRPr="005A2913">
        <w:rPr>
          <w:rFonts w:eastAsia="Calibri"/>
          <w:sz w:val="24"/>
          <w:szCs w:val="24"/>
          <w14:ligatures w14:val="standardContextual"/>
        </w:rPr>
        <w:t>1.</w:t>
      </w:r>
      <w:r>
        <w:rPr>
          <w:rFonts w:eastAsia="Calibri"/>
          <w:sz w:val="24"/>
          <w:szCs w:val="24"/>
          <w14:ligatures w14:val="standardContextual"/>
        </w:rPr>
        <w:t xml:space="preserve"> </w:t>
      </w:r>
      <w:r w:rsidRPr="005A2913">
        <w:rPr>
          <w:rFonts w:eastAsia="Calibri"/>
          <w:sz w:val="24"/>
          <w:szCs w:val="24"/>
          <w14:ligatures w14:val="standardContextual"/>
        </w:rPr>
        <w:t xml:space="preserve">Zakon o obrtu </w:t>
      </w:r>
      <w:bookmarkStart w:id="7" w:name="_Hlk123119615"/>
      <w:r w:rsidRPr="005A2913">
        <w:rPr>
          <w:rFonts w:eastAsia="Calibri"/>
          <w:sz w:val="24"/>
          <w:szCs w:val="24"/>
          <w14:ligatures w14:val="standardContextual"/>
        </w:rPr>
        <w:t xml:space="preserve">(„Narodne novine“ broj </w:t>
      </w:r>
      <w:bookmarkEnd w:id="7"/>
      <w:r w:rsidRPr="005A2913">
        <w:rPr>
          <w:rFonts w:eastAsia="Calibri"/>
          <w:sz w:val="24"/>
          <w:szCs w:val="24"/>
          <w14:ligatures w14:val="standardContextual"/>
        </w:rPr>
        <w:t>143/13</w:t>
      </w:r>
      <w:r>
        <w:rPr>
          <w:rFonts w:eastAsia="Calibri"/>
          <w:sz w:val="24"/>
          <w:szCs w:val="24"/>
          <w14:ligatures w14:val="standardContextual"/>
        </w:rPr>
        <w:t>.</w:t>
      </w:r>
      <w:r w:rsidRPr="005A2913">
        <w:rPr>
          <w:rFonts w:eastAsia="Calibri"/>
          <w:sz w:val="24"/>
          <w:szCs w:val="24"/>
          <w14:ligatures w14:val="standardContextual"/>
        </w:rPr>
        <w:t>, 129/19</w:t>
      </w:r>
      <w:r>
        <w:rPr>
          <w:rFonts w:eastAsia="Calibri"/>
          <w:sz w:val="24"/>
          <w:szCs w:val="24"/>
          <w14:ligatures w14:val="standardContextual"/>
        </w:rPr>
        <w:t>. i</w:t>
      </w:r>
      <w:r w:rsidRPr="005A2913">
        <w:rPr>
          <w:rFonts w:eastAsia="Calibri"/>
          <w:sz w:val="24"/>
          <w:szCs w:val="24"/>
          <w14:ligatures w14:val="standardContextual"/>
        </w:rPr>
        <w:t xml:space="preserve"> 41/20</w:t>
      </w:r>
      <w:r>
        <w:rPr>
          <w:rFonts w:eastAsia="Calibri"/>
          <w:sz w:val="24"/>
          <w:szCs w:val="24"/>
          <w14:ligatures w14:val="standardContextual"/>
        </w:rPr>
        <w:t>.</w:t>
      </w:r>
      <w:r w:rsidRPr="005A2913">
        <w:rPr>
          <w:rFonts w:eastAsia="Calibri"/>
          <w:sz w:val="24"/>
          <w:szCs w:val="24"/>
          <w14:ligatures w14:val="standardContextual"/>
        </w:rPr>
        <w:t>)</w:t>
      </w:r>
    </w:p>
    <w:p w14:paraId="0F10FE6A" w14:textId="4AF1ADEB" w:rsidR="005A2913" w:rsidRPr="005A2913" w:rsidRDefault="005A2913" w:rsidP="005A2913">
      <w:pPr>
        <w:jc w:val="both"/>
        <w:rPr>
          <w:rFonts w:eastAsia="Calibri"/>
          <w:sz w:val="24"/>
          <w:szCs w:val="24"/>
          <w14:ligatures w14:val="standardContextual"/>
        </w:rPr>
      </w:pPr>
      <w:r w:rsidRPr="005A2913">
        <w:rPr>
          <w:rFonts w:eastAsia="Calibri"/>
          <w:sz w:val="24"/>
          <w:szCs w:val="24"/>
          <w14:ligatures w14:val="standardContextual"/>
        </w:rPr>
        <w:t>2.</w:t>
      </w:r>
      <w:r>
        <w:rPr>
          <w:rFonts w:eastAsia="Calibri"/>
          <w:sz w:val="24"/>
          <w:szCs w:val="24"/>
          <w14:ligatures w14:val="standardContextual"/>
        </w:rPr>
        <w:t xml:space="preserve"> </w:t>
      </w:r>
      <w:r w:rsidRPr="005A2913">
        <w:rPr>
          <w:rFonts w:eastAsia="Calibri"/>
          <w:sz w:val="24"/>
          <w:szCs w:val="24"/>
          <w14:ligatures w14:val="standardContextual"/>
        </w:rPr>
        <w:t>Zakon o trgovini („Narodne novine" broj 87/08</w:t>
      </w:r>
      <w:r>
        <w:rPr>
          <w:rFonts w:eastAsia="Calibri"/>
          <w:sz w:val="24"/>
          <w:szCs w:val="24"/>
          <w14:ligatures w14:val="standardContextual"/>
        </w:rPr>
        <w:t>.</w:t>
      </w:r>
      <w:r w:rsidRPr="005A2913">
        <w:rPr>
          <w:rFonts w:eastAsia="Calibri"/>
          <w:sz w:val="24"/>
          <w:szCs w:val="24"/>
          <w14:ligatures w14:val="standardContextual"/>
        </w:rPr>
        <w:t xml:space="preserve">, </w:t>
      </w:r>
      <w:r>
        <w:rPr>
          <w:rFonts w:eastAsia="Calibri"/>
          <w:sz w:val="24"/>
          <w:szCs w:val="24"/>
          <w14:ligatures w14:val="standardContextual"/>
        </w:rPr>
        <w:t xml:space="preserve">96/08., </w:t>
      </w:r>
      <w:r w:rsidRPr="005A2913">
        <w:rPr>
          <w:rFonts w:eastAsia="Calibri"/>
          <w:sz w:val="24"/>
          <w:szCs w:val="24"/>
          <w14:ligatures w14:val="standardContextual"/>
        </w:rPr>
        <w:t>116/08</w:t>
      </w:r>
      <w:r>
        <w:rPr>
          <w:rFonts w:eastAsia="Calibri"/>
          <w:sz w:val="24"/>
          <w:szCs w:val="24"/>
          <w14:ligatures w14:val="standardContextual"/>
        </w:rPr>
        <w:t>.</w:t>
      </w:r>
      <w:r w:rsidRPr="005A2913">
        <w:rPr>
          <w:rFonts w:eastAsia="Calibri"/>
          <w:sz w:val="24"/>
          <w:szCs w:val="24"/>
          <w14:ligatures w14:val="standardContextual"/>
        </w:rPr>
        <w:t>,  76/09</w:t>
      </w:r>
      <w:r>
        <w:rPr>
          <w:rFonts w:eastAsia="Calibri"/>
          <w:sz w:val="24"/>
          <w:szCs w:val="24"/>
          <w14:ligatures w14:val="standardContextual"/>
        </w:rPr>
        <w:t>.</w:t>
      </w:r>
      <w:r w:rsidRPr="005A2913">
        <w:rPr>
          <w:rFonts w:eastAsia="Calibri"/>
          <w:sz w:val="24"/>
          <w:szCs w:val="24"/>
          <w14:ligatures w14:val="standardContextual"/>
        </w:rPr>
        <w:t xml:space="preserve"> Odluka Ustavnog suda Republike Hrvatske, 114/11</w:t>
      </w:r>
      <w:r>
        <w:rPr>
          <w:rFonts w:eastAsia="Calibri"/>
          <w:sz w:val="24"/>
          <w:szCs w:val="24"/>
          <w14:ligatures w14:val="standardContextual"/>
        </w:rPr>
        <w:t>.</w:t>
      </w:r>
      <w:r w:rsidRPr="005A2913">
        <w:rPr>
          <w:rFonts w:eastAsia="Calibri"/>
          <w:sz w:val="24"/>
          <w:szCs w:val="24"/>
          <w14:ligatures w14:val="standardContextual"/>
        </w:rPr>
        <w:t>, 68/13</w:t>
      </w:r>
      <w:r>
        <w:rPr>
          <w:rFonts w:eastAsia="Calibri"/>
          <w:sz w:val="24"/>
          <w:szCs w:val="24"/>
          <w14:ligatures w14:val="standardContextual"/>
        </w:rPr>
        <w:t>.</w:t>
      </w:r>
      <w:r w:rsidRPr="005A2913">
        <w:rPr>
          <w:rFonts w:eastAsia="Calibri"/>
          <w:sz w:val="24"/>
          <w:szCs w:val="24"/>
          <w14:ligatures w14:val="standardContextual"/>
        </w:rPr>
        <w:t>, 30/14</w:t>
      </w:r>
      <w:r>
        <w:rPr>
          <w:rFonts w:eastAsia="Calibri"/>
          <w:sz w:val="24"/>
          <w:szCs w:val="24"/>
          <w14:ligatures w14:val="standardContextual"/>
        </w:rPr>
        <w:t>.</w:t>
      </w:r>
      <w:r w:rsidRPr="005A2913">
        <w:rPr>
          <w:rFonts w:eastAsia="Calibri"/>
          <w:sz w:val="24"/>
          <w:szCs w:val="24"/>
          <w14:ligatures w14:val="standardContextual"/>
        </w:rPr>
        <w:t>, 32/19</w:t>
      </w:r>
      <w:r>
        <w:rPr>
          <w:rFonts w:eastAsia="Calibri"/>
          <w:sz w:val="24"/>
          <w:szCs w:val="24"/>
          <w14:ligatures w14:val="standardContextual"/>
        </w:rPr>
        <w:t>.</w:t>
      </w:r>
      <w:r w:rsidRPr="005A2913">
        <w:rPr>
          <w:rFonts w:eastAsia="Calibri"/>
          <w:sz w:val="24"/>
          <w:szCs w:val="24"/>
          <w14:ligatures w14:val="standardContextual"/>
        </w:rPr>
        <w:t>, 98/19</w:t>
      </w:r>
      <w:r>
        <w:rPr>
          <w:rFonts w:eastAsia="Calibri"/>
          <w:sz w:val="24"/>
          <w:szCs w:val="24"/>
          <w14:ligatures w14:val="standardContextual"/>
        </w:rPr>
        <w:t>.</w:t>
      </w:r>
      <w:r w:rsidRPr="005A2913">
        <w:rPr>
          <w:rFonts w:eastAsia="Calibri"/>
          <w:sz w:val="24"/>
          <w:szCs w:val="24"/>
          <w14:ligatures w14:val="standardContextual"/>
        </w:rPr>
        <w:t>, 32/20</w:t>
      </w:r>
      <w:r>
        <w:rPr>
          <w:rFonts w:eastAsia="Calibri"/>
          <w:sz w:val="24"/>
          <w:szCs w:val="24"/>
          <w14:ligatures w14:val="standardContextual"/>
        </w:rPr>
        <w:t>. i</w:t>
      </w:r>
      <w:r w:rsidRPr="005A2913">
        <w:rPr>
          <w:rFonts w:eastAsia="Calibri"/>
          <w:sz w:val="24"/>
          <w:szCs w:val="24"/>
          <w14:ligatures w14:val="standardContextual"/>
        </w:rPr>
        <w:t xml:space="preserve"> 33/23</w:t>
      </w:r>
      <w:r>
        <w:rPr>
          <w:rFonts w:eastAsia="Calibri"/>
          <w:sz w:val="24"/>
          <w:szCs w:val="24"/>
          <w14:ligatures w14:val="standardContextual"/>
        </w:rPr>
        <w:t>.</w:t>
      </w:r>
      <w:r w:rsidRPr="005A2913">
        <w:rPr>
          <w:rFonts w:eastAsia="Calibri"/>
          <w:sz w:val="24"/>
          <w:szCs w:val="24"/>
          <w14:ligatures w14:val="standardContextual"/>
        </w:rPr>
        <w:t>)</w:t>
      </w:r>
    </w:p>
    <w:p w14:paraId="16399115" w14:textId="6A7ECDCF" w:rsidR="005A2913" w:rsidRPr="005A2913" w:rsidRDefault="005A2913" w:rsidP="005A2913">
      <w:pPr>
        <w:jc w:val="both"/>
        <w:rPr>
          <w:rFonts w:eastAsia="Calibri"/>
          <w:sz w:val="24"/>
          <w:szCs w:val="24"/>
          <w14:ligatures w14:val="standardContextual"/>
        </w:rPr>
      </w:pPr>
      <w:r w:rsidRPr="005A2913">
        <w:rPr>
          <w:rFonts w:eastAsia="Calibri"/>
          <w:sz w:val="24"/>
          <w:szCs w:val="24"/>
          <w14:ligatures w14:val="standardContextual"/>
        </w:rPr>
        <w:t>3.</w:t>
      </w:r>
      <w:r>
        <w:rPr>
          <w:rFonts w:eastAsia="Calibri"/>
          <w:sz w:val="24"/>
          <w:szCs w:val="24"/>
          <w14:ligatures w14:val="standardContextual"/>
        </w:rPr>
        <w:t xml:space="preserve"> </w:t>
      </w:r>
      <w:r w:rsidRPr="005A2913">
        <w:rPr>
          <w:rFonts w:eastAsia="Calibri"/>
          <w:sz w:val="24"/>
          <w:szCs w:val="24"/>
          <w14:ligatures w14:val="standardContextual"/>
        </w:rPr>
        <w:t>Zakon o pružanju usluga u turizmu ("Narodne novine" broj 130/17</w:t>
      </w:r>
      <w:r>
        <w:rPr>
          <w:rFonts w:eastAsia="Calibri"/>
          <w:sz w:val="24"/>
          <w:szCs w:val="24"/>
          <w14:ligatures w14:val="standardContextual"/>
        </w:rPr>
        <w:t>.</w:t>
      </w:r>
      <w:r w:rsidRPr="005A2913">
        <w:rPr>
          <w:rFonts w:eastAsia="Calibri"/>
          <w:sz w:val="24"/>
          <w:szCs w:val="24"/>
          <w14:ligatures w14:val="standardContextual"/>
        </w:rPr>
        <w:t>, 25/19</w:t>
      </w:r>
      <w:r>
        <w:rPr>
          <w:rFonts w:eastAsia="Calibri"/>
          <w:sz w:val="24"/>
          <w:szCs w:val="24"/>
          <w14:ligatures w14:val="standardContextual"/>
        </w:rPr>
        <w:t>.,</w:t>
      </w:r>
      <w:r w:rsidRPr="005A2913">
        <w:rPr>
          <w:rFonts w:eastAsia="Calibri"/>
          <w:sz w:val="24"/>
          <w:szCs w:val="24"/>
          <w14:ligatures w14:val="standardContextual"/>
        </w:rPr>
        <w:t xml:space="preserve"> 42/20</w:t>
      </w:r>
      <w:r>
        <w:rPr>
          <w:rFonts w:eastAsia="Calibri"/>
          <w:sz w:val="24"/>
          <w:szCs w:val="24"/>
          <w14:ligatures w14:val="standardContextual"/>
        </w:rPr>
        <w:t xml:space="preserve">. i </w:t>
      </w:r>
      <w:r w:rsidRPr="005A2913">
        <w:rPr>
          <w:rFonts w:eastAsia="Calibri"/>
          <w:sz w:val="24"/>
          <w:szCs w:val="24"/>
          <w14:ligatures w14:val="standardContextual"/>
        </w:rPr>
        <w:t>70/21</w:t>
      </w:r>
      <w:r>
        <w:rPr>
          <w:rFonts w:eastAsia="Calibri"/>
          <w:sz w:val="24"/>
          <w:szCs w:val="24"/>
          <w14:ligatures w14:val="standardContextual"/>
        </w:rPr>
        <w:t>.</w:t>
      </w:r>
      <w:r w:rsidRPr="005A2913">
        <w:rPr>
          <w:rFonts w:eastAsia="Calibri"/>
          <w:sz w:val="24"/>
          <w:szCs w:val="24"/>
          <w14:ligatures w14:val="standardContextual"/>
        </w:rPr>
        <w:t>)</w:t>
      </w:r>
    </w:p>
    <w:p w14:paraId="397F898D" w14:textId="46ECBB9A" w:rsidR="005A2913" w:rsidRPr="005A2913" w:rsidRDefault="005A2913" w:rsidP="005A2913">
      <w:pPr>
        <w:jc w:val="both"/>
        <w:rPr>
          <w:rFonts w:eastAsia="Calibri"/>
          <w:sz w:val="24"/>
          <w:szCs w:val="24"/>
          <w14:ligatures w14:val="standardContextual"/>
        </w:rPr>
      </w:pPr>
      <w:r w:rsidRPr="005A2913">
        <w:rPr>
          <w:rFonts w:eastAsia="Calibri"/>
          <w:sz w:val="24"/>
          <w:szCs w:val="24"/>
          <w14:ligatures w14:val="standardContextual"/>
        </w:rPr>
        <w:t>4.Zakon o prijevozu u cestovnom prometu („Narodne novine" broj 41/18</w:t>
      </w:r>
      <w:r>
        <w:rPr>
          <w:rFonts w:eastAsia="Calibri"/>
          <w:sz w:val="24"/>
          <w:szCs w:val="24"/>
          <w14:ligatures w14:val="standardContextual"/>
        </w:rPr>
        <w:t>.</w:t>
      </w:r>
      <w:r w:rsidRPr="005A2913">
        <w:rPr>
          <w:rFonts w:eastAsia="Calibri"/>
          <w:sz w:val="24"/>
          <w:szCs w:val="24"/>
          <w14:ligatures w14:val="standardContextual"/>
        </w:rPr>
        <w:t>, 98/19</w:t>
      </w:r>
      <w:r>
        <w:rPr>
          <w:rFonts w:eastAsia="Calibri"/>
          <w:sz w:val="24"/>
          <w:szCs w:val="24"/>
          <w14:ligatures w14:val="standardContextual"/>
        </w:rPr>
        <w:t>.</w:t>
      </w:r>
      <w:r w:rsidRPr="005A2913">
        <w:rPr>
          <w:rFonts w:eastAsia="Calibri"/>
          <w:sz w:val="24"/>
          <w:szCs w:val="24"/>
          <w14:ligatures w14:val="standardContextual"/>
        </w:rPr>
        <w:t>, 30/21</w:t>
      </w:r>
      <w:r>
        <w:rPr>
          <w:rFonts w:eastAsia="Calibri"/>
          <w:sz w:val="24"/>
          <w:szCs w:val="24"/>
          <w14:ligatures w14:val="standardContextual"/>
        </w:rPr>
        <w:t>.</w:t>
      </w:r>
      <w:r w:rsidRPr="005A2913">
        <w:rPr>
          <w:rFonts w:eastAsia="Calibri"/>
          <w:sz w:val="24"/>
          <w:szCs w:val="24"/>
          <w14:ligatures w14:val="standardContextual"/>
        </w:rPr>
        <w:t>, 89/21</w:t>
      </w:r>
      <w:r>
        <w:rPr>
          <w:rFonts w:eastAsia="Calibri"/>
          <w:sz w:val="24"/>
          <w:szCs w:val="24"/>
          <w14:ligatures w14:val="standardContextual"/>
        </w:rPr>
        <w:t xml:space="preserve">. i </w:t>
      </w:r>
      <w:r w:rsidRPr="005A2913">
        <w:rPr>
          <w:rFonts w:eastAsia="Calibri"/>
          <w:sz w:val="24"/>
          <w:szCs w:val="24"/>
          <w14:ligatures w14:val="standardContextual"/>
        </w:rPr>
        <w:t>114/22</w:t>
      </w:r>
      <w:r>
        <w:rPr>
          <w:rFonts w:eastAsia="Calibri"/>
          <w:sz w:val="24"/>
          <w:szCs w:val="24"/>
          <w14:ligatures w14:val="standardContextual"/>
        </w:rPr>
        <w:t>.</w:t>
      </w:r>
      <w:r w:rsidRPr="005A2913">
        <w:rPr>
          <w:rFonts w:eastAsia="Calibri"/>
          <w:sz w:val="24"/>
          <w:szCs w:val="24"/>
          <w14:ligatures w14:val="standardContextual"/>
        </w:rPr>
        <w:t>)</w:t>
      </w:r>
    </w:p>
    <w:p w14:paraId="6CCCC587" w14:textId="1DAA5D6F" w:rsidR="005A2913" w:rsidRPr="005A2913" w:rsidRDefault="005A2913" w:rsidP="005A2913">
      <w:pPr>
        <w:jc w:val="both"/>
        <w:rPr>
          <w:rFonts w:eastAsia="Calibri"/>
          <w:sz w:val="24"/>
          <w:szCs w:val="24"/>
          <w14:ligatures w14:val="standardContextual"/>
        </w:rPr>
      </w:pPr>
      <w:r w:rsidRPr="005A2913">
        <w:rPr>
          <w:rFonts w:eastAsia="Calibri"/>
          <w:sz w:val="24"/>
          <w:szCs w:val="24"/>
          <w14:ligatures w14:val="standardContextual"/>
        </w:rPr>
        <w:t>5.</w:t>
      </w:r>
      <w:r>
        <w:rPr>
          <w:rFonts w:eastAsia="Calibri"/>
          <w:sz w:val="24"/>
          <w:szCs w:val="24"/>
          <w14:ligatures w14:val="standardContextual"/>
        </w:rPr>
        <w:t xml:space="preserve"> </w:t>
      </w:r>
      <w:r w:rsidRPr="005A2913">
        <w:rPr>
          <w:rFonts w:eastAsia="Calibri"/>
          <w:sz w:val="24"/>
          <w:szCs w:val="24"/>
          <w14:ligatures w14:val="standardContextual"/>
        </w:rPr>
        <w:t>Zakon o poljoprivredi (</w:t>
      </w:r>
      <w:r>
        <w:rPr>
          <w:rFonts w:eastAsia="Calibri"/>
          <w:sz w:val="24"/>
          <w:szCs w:val="24"/>
          <w14:ligatures w14:val="standardContextual"/>
        </w:rPr>
        <w:t>„Narodne novine“ broj</w:t>
      </w:r>
      <w:r w:rsidRPr="005A2913">
        <w:rPr>
          <w:rFonts w:eastAsia="Calibri"/>
          <w:sz w:val="24"/>
          <w:szCs w:val="24"/>
          <w14:ligatures w14:val="standardContextual"/>
        </w:rPr>
        <w:t xml:space="preserve"> 118/18</w:t>
      </w:r>
      <w:r>
        <w:rPr>
          <w:rFonts w:eastAsia="Calibri"/>
          <w:sz w:val="24"/>
          <w:szCs w:val="24"/>
          <w14:ligatures w14:val="standardContextual"/>
        </w:rPr>
        <w:t>.</w:t>
      </w:r>
      <w:r w:rsidRPr="005A2913">
        <w:rPr>
          <w:rFonts w:eastAsia="Calibri"/>
          <w:sz w:val="24"/>
          <w:szCs w:val="24"/>
          <w14:ligatures w14:val="standardContextual"/>
        </w:rPr>
        <w:t>,</w:t>
      </w:r>
      <w:r>
        <w:rPr>
          <w:rFonts w:eastAsia="Calibri"/>
          <w:sz w:val="24"/>
          <w:szCs w:val="24"/>
          <w14:ligatures w14:val="standardContextual"/>
        </w:rPr>
        <w:t xml:space="preserve"> </w:t>
      </w:r>
      <w:r w:rsidRPr="005A2913">
        <w:rPr>
          <w:rFonts w:eastAsia="Calibri"/>
          <w:sz w:val="24"/>
          <w:szCs w:val="24"/>
          <w14:ligatures w14:val="standardContextual"/>
        </w:rPr>
        <w:t>42/20</w:t>
      </w:r>
      <w:r>
        <w:rPr>
          <w:rFonts w:eastAsia="Calibri"/>
          <w:sz w:val="24"/>
          <w:szCs w:val="24"/>
          <w14:ligatures w14:val="standardContextual"/>
        </w:rPr>
        <w:t>.</w:t>
      </w:r>
      <w:r w:rsidRPr="005A2913">
        <w:rPr>
          <w:rFonts w:eastAsia="Calibri"/>
          <w:sz w:val="24"/>
          <w:szCs w:val="24"/>
          <w14:ligatures w14:val="standardContextual"/>
        </w:rPr>
        <w:t>,</w:t>
      </w:r>
      <w:r>
        <w:rPr>
          <w:rFonts w:eastAsia="Calibri"/>
          <w:sz w:val="24"/>
          <w:szCs w:val="24"/>
          <w14:ligatures w14:val="standardContextual"/>
        </w:rPr>
        <w:t xml:space="preserve"> </w:t>
      </w:r>
      <w:r w:rsidRPr="005A2913">
        <w:rPr>
          <w:rFonts w:eastAsia="Calibri"/>
          <w:sz w:val="24"/>
          <w:szCs w:val="24"/>
          <w14:ligatures w14:val="standardContextual"/>
        </w:rPr>
        <w:t>27/20</w:t>
      </w:r>
      <w:r>
        <w:rPr>
          <w:rFonts w:eastAsia="Calibri"/>
          <w:sz w:val="24"/>
          <w:szCs w:val="24"/>
          <w14:ligatures w14:val="standardContextual"/>
        </w:rPr>
        <w:t>.</w:t>
      </w:r>
      <w:r w:rsidRPr="005A2913">
        <w:rPr>
          <w:rFonts w:eastAsia="Calibri"/>
          <w:sz w:val="24"/>
          <w:szCs w:val="24"/>
          <w14:ligatures w14:val="standardContextual"/>
        </w:rPr>
        <w:t>,</w:t>
      </w:r>
      <w:r>
        <w:rPr>
          <w:rFonts w:eastAsia="Calibri"/>
          <w:sz w:val="24"/>
          <w:szCs w:val="24"/>
          <w14:ligatures w14:val="standardContextual"/>
        </w:rPr>
        <w:t xml:space="preserve"> </w:t>
      </w:r>
      <w:r w:rsidRPr="005A2913">
        <w:rPr>
          <w:rFonts w:eastAsia="Calibri"/>
          <w:sz w:val="24"/>
          <w:szCs w:val="24"/>
          <w14:ligatures w14:val="standardContextual"/>
        </w:rPr>
        <w:t>52/21</w:t>
      </w:r>
      <w:r>
        <w:rPr>
          <w:rFonts w:eastAsia="Calibri"/>
          <w:sz w:val="24"/>
          <w:szCs w:val="24"/>
          <w14:ligatures w14:val="standardContextual"/>
        </w:rPr>
        <w:t xml:space="preserve">. i </w:t>
      </w:r>
      <w:r w:rsidRPr="005A2913">
        <w:rPr>
          <w:rFonts w:eastAsia="Calibri"/>
          <w:sz w:val="24"/>
          <w:szCs w:val="24"/>
          <w14:ligatures w14:val="standardContextual"/>
        </w:rPr>
        <w:t>152/22</w:t>
      </w:r>
      <w:r>
        <w:rPr>
          <w:rFonts w:eastAsia="Calibri"/>
          <w:sz w:val="24"/>
          <w:szCs w:val="24"/>
          <w14:ligatures w14:val="standardContextual"/>
        </w:rPr>
        <w:t>.</w:t>
      </w:r>
      <w:r w:rsidRPr="005A2913">
        <w:rPr>
          <w:rFonts w:eastAsia="Calibri"/>
          <w:sz w:val="24"/>
          <w:szCs w:val="24"/>
          <w14:ligatures w14:val="standardContextual"/>
        </w:rPr>
        <w:t>)</w:t>
      </w:r>
    </w:p>
    <w:p w14:paraId="06C2CE0C" w14:textId="2BCF3FFF" w:rsidR="005A2913" w:rsidRPr="005A2913" w:rsidRDefault="005A2913" w:rsidP="005A2913">
      <w:pPr>
        <w:jc w:val="both"/>
        <w:rPr>
          <w:rFonts w:eastAsia="Calibri"/>
          <w:sz w:val="24"/>
          <w:szCs w:val="24"/>
          <w14:ligatures w14:val="standardContextual"/>
        </w:rPr>
      </w:pPr>
      <w:r w:rsidRPr="005A2913">
        <w:rPr>
          <w:rFonts w:eastAsia="Calibri"/>
          <w:sz w:val="24"/>
          <w:szCs w:val="24"/>
          <w14:ligatures w14:val="standardContextual"/>
        </w:rPr>
        <w:t>6.</w:t>
      </w:r>
      <w:r>
        <w:rPr>
          <w:rFonts w:eastAsia="Calibri"/>
          <w:sz w:val="24"/>
          <w:szCs w:val="24"/>
          <w14:ligatures w14:val="standardContextual"/>
        </w:rPr>
        <w:t xml:space="preserve"> </w:t>
      </w:r>
      <w:r w:rsidRPr="005A2913">
        <w:rPr>
          <w:rFonts w:eastAsia="Calibri"/>
          <w:sz w:val="24"/>
          <w:szCs w:val="24"/>
          <w14:ligatures w14:val="standardContextual"/>
        </w:rPr>
        <w:t>Zakon o komunalnom gospodarstvu (</w:t>
      </w:r>
      <w:r>
        <w:rPr>
          <w:rFonts w:eastAsia="Calibri"/>
          <w:sz w:val="24"/>
          <w:szCs w:val="24"/>
          <w14:ligatures w14:val="standardContextual"/>
        </w:rPr>
        <w:t xml:space="preserve">„Narodne novine“ </w:t>
      </w:r>
      <w:r w:rsidRPr="005A2913">
        <w:rPr>
          <w:rFonts w:eastAsia="Calibri"/>
          <w:sz w:val="24"/>
          <w:szCs w:val="24"/>
          <w14:ligatures w14:val="standardContextual"/>
        </w:rPr>
        <w:t>68/18</w:t>
      </w:r>
      <w:r>
        <w:rPr>
          <w:rFonts w:eastAsia="Calibri"/>
          <w:sz w:val="24"/>
          <w:szCs w:val="24"/>
          <w14:ligatures w14:val="standardContextual"/>
        </w:rPr>
        <w:t>.</w:t>
      </w:r>
      <w:r w:rsidRPr="005A2913">
        <w:rPr>
          <w:rFonts w:eastAsia="Calibri"/>
          <w:sz w:val="24"/>
          <w:szCs w:val="24"/>
          <w14:ligatures w14:val="standardContextual"/>
        </w:rPr>
        <w:t>,</w:t>
      </w:r>
      <w:r>
        <w:rPr>
          <w:rFonts w:eastAsia="Calibri"/>
          <w:sz w:val="24"/>
          <w:szCs w:val="24"/>
          <w14:ligatures w14:val="standardContextual"/>
        </w:rPr>
        <w:t xml:space="preserve"> </w:t>
      </w:r>
      <w:r w:rsidRPr="005A2913">
        <w:rPr>
          <w:rFonts w:eastAsia="Calibri"/>
          <w:sz w:val="24"/>
          <w:szCs w:val="24"/>
          <w14:ligatures w14:val="standardContextual"/>
        </w:rPr>
        <w:t>110/18</w:t>
      </w:r>
      <w:r>
        <w:rPr>
          <w:rFonts w:eastAsia="Calibri"/>
          <w:sz w:val="24"/>
          <w:szCs w:val="24"/>
          <w14:ligatures w14:val="standardContextual"/>
        </w:rPr>
        <w:t xml:space="preserve">. i </w:t>
      </w:r>
      <w:r w:rsidRPr="005A2913">
        <w:rPr>
          <w:rFonts w:eastAsia="Calibri"/>
          <w:sz w:val="24"/>
          <w:szCs w:val="24"/>
          <w14:ligatures w14:val="standardContextual"/>
        </w:rPr>
        <w:t>32/20</w:t>
      </w:r>
      <w:r>
        <w:rPr>
          <w:rFonts w:eastAsia="Calibri"/>
          <w:sz w:val="24"/>
          <w:szCs w:val="24"/>
          <w14:ligatures w14:val="standardContextual"/>
        </w:rPr>
        <w:t>.</w:t>
      </w:r>
      <w:r w:rsidRPr="005A2913">
        <w:rPr>
          <w:rFonts w:eastAsia="Calibri"/>
          <w:sz w:val="24"/>
          <w:szCs w:val="24"/>
          <w14:ligatures w14:val="standardContextual"/>
        </w:rPr>
        <w:t>)</w:t>
      </w:r>
    </w:p>
    <w:p w14:paraId="7A675B87" w14:textId="48D6D6DA" w:rsidR="005A2913" w:rsidRPr="005A2913" w:rsidRDefault="005A2913" w:rsidP="005A2913">
      <w:pPr>
        <w:jc w:val="both"/>
        <w:rPr>
          <w:rFonts w:eastAsia="Calibri"/>
          <w:sz w:val="24"/>
          <w:szCs w:val="24"/>
          <w14:ligatures w14:val="standardContextual"/>
        </w:rPr>
      </w:pPr>
      <w:r w:rsidRPr="005A2913">
        <w:rPr>
          <w:rFonts w:eastAsia="Calibri"/>
          <w:sz w:val="24"/>
          <w:szCs w:val="24"/>
          <w14:ligatures w14:val="standardContextual"/>
        </w:rPr>
        <w:t>7.</w:t>
      </w:r>
      <w:r>
        <w:rPr>
          <w:rFonts w:eastAsia="Calibri"/>
          <w:sz w:val="24"/>
          <w:szCs w:val="24"/>
          <w14:ligatures w14:val="standardContextual"/>
        </w:rPr>
        <w:t xml:space="preserve"> </w:t>
      </w:r>
      <w:r w:rsidRPr="005A2913">
        <w:rPr>
          <w:rFonts w:eastAsia="Calibri"/>
          <w:sz w:val="24"/>
          <w:szCs w:val="24"/>
          <w14:ligatures w14:val="standardContextual"/>
        </w:rPr>
        <w:t>Zakon o gospodarenju otpadom (</w:t>
      </w:r>
      <w:r>
        <w:rPr>
          <w:rFonts w:eastAsia="Calibri"/>
          <w:sz w:val="24"/>
          <w:szCs w:val="24"/>
          <w14:ligatures w14:val="standardContextual"/>
        </w:rPr>
        <w:t xml:space="preserve">„Narodne novine“ broj </w:t>
      </w:r>
      <w:r w:rsidRPr="005A2913">
        <w:rPr>
          <w:rFonts w:eastAsia="Calibri"/>
          <w:sz w:val="24"/>
          <w:szCs w:val="24"/>
          <w14:ligatures w14:val="standardContextual"/>
        </w:rPr>
        <w:t>84/21</w:t>
      </w:r>
      <w:r>
        <w:rPr>
          <w:rFonts w:eastAsia="Calibri"/>
          <w:sz w:val="24"/>
          <w:szCs w:val="24"/>
          <w14:ligatures w14:val="standardContextual"/>
        </w:rPr>
        <w:t xml:space="preserve">. i </w:t>
      </w:r>
      <w:r w:rsidRPr="005A2913">
        <w:rPr>
          <w:rFonts w:eastAsia="Calibri"/>
          <w:sz w:val="24"/>
          <w:szCs w:val="24"/>
          <w14:ligatures w14:val="standardContextual"/>
        </w:rPr>
        <w:t>142/23</w:t>
      </w:r>
      <w:r>
        <w:rPr>
          <w:rFonts w:eastAsia="Calibri"/>
          <w:sz w:val="24"/>
          <w:szCs w:val="24"/>
          <w14:ligatures w14:val="standardContextual"/>
        </w:rPr>
        <w:t>.</w:t>
      </w:r>
      <w:r w:rsidRPr="005A2913">
        <w:rPr>
          <w:rFonts w:eastAsia="Calibri"/>
          <w:sz w:val="24"/>
          <w:szCs w:val="24"/>
          <w14:ligatures w14:val="standardContextual"/>
        </w:rPr>
        <w:t>)</w:t>
      </w:r>
    </w:p>
    <w:p w14:paraId="6A2F3A95" w14:textId="4045F630" w:rsidR="005A2913" w:rsidRDefault="005A2913" w:rsidP="005A2913">
      <w:pPr>
        <w:jc w:val="both"/>
        <w:rPr>
          <w:rFonts w:eastAsia="Calibri"/>
          <w:sz w:val="24"/>
          <w:szCs w:val="24"/>
          <w14:ligatures w14:val="standardContextual"/>
        </w:rPr>
      </w:pPr>
      <w:r w:rsidRPr="005A2913">
        <w:rPr>
          <w:rFonts w:eastAsia="Calibri"/>
          <w:sz w:val="24"/>
          <w:szCs w:val="24"/>
          <w14:ligatures w14:val="standardContextual"/>
        </w:rPr>
        <w:t>8.</w:t>
      </w:r>
      <w:r>
        <w:rPr>
          <w:rFonts w:eastAsia="Calibri"/>
          <w:sz w:val="24"/>
          <w:szCs w:val="24"/>
          <w14:ligatures w14:val="standardContextual"/>
        </w:rPr>
        <w:t xml:space="preserve"> </w:t>
      </w:r>
      <w:r w:rsidRPr="005A2913">
        <w:rPr>
          <w:rFonts w:eastAsia="Calibri"/>
          <w:sz w:val="24"/>
          <w:szCs w:val="24"/>
          <w14:ligatures w14:val="standardContextual"/>
        </w:rPr>
        <w:t>Zakon o energetskoj učinkovitosti (</w:t>
      </w:r>
      <w:r>
        <w:rPr>
          <w:rFonts w:eastAsia="Calibri"/>
          <w:sz w:val="24"/>
          <w:szCs w:val="24"/>
          <w14:ligatures w14:val="standardContextual"/>
        </w:rPr>
        <w:t xml:space="preserve">„Narodne novine“ broj </w:t>
      </w:r>
      <w:r w:rsidRPr="005A2913">
        <w:rPr>
          <w:rFonts w:eastAsia="Calibri"/>
          <w:sz w:val="24"/>
          <w:szCs w:val="24"/>
          <w14:ligatures w14:val="standardContextual"/>
        </w:rPr>
        <w:t>127/14</w:t>
      </w:r>
      <w:r>
        <w:rPr>
          <w:rFonts w:eastAsia="Calibri"/>
          <w:sz w:val="24"/>
          <w:szCs w:val="24"/>
          <w14:ligatures w14:val="standardContextual"/>
        </w:rPr>
        <w:t>.</w:t>
      </w:r>
      <w:r w:rsidRPr="005A2913">
        <w:rPr>
          <w:rFonts w:eastAsia="Calibri"/>
          <w:sz w:val="24"/>
          <w:szCs w:val="24"/>
          <w14:ligatures w14:val="standardContextual"/>
        </w:rPr>
        <w:t>,</w:t>
      </w:r>
      <w:r>
        <w:rPr>
          <w:rFonts w:eastAsia="Calibri"/>
          <w:sz w:val="24"/>
          <w:szCs w:val="24"/>
          <w14:ligatures w14:val="standardContextual"/>
        </w:rPr>
        <w:t xml:space="preserve"> </w:t>
      </w:r>
      <w:r w:rsidRPr="005A2913">
        <w:rPr>
          <w:rFonts w:eastAsia="Calibri"/>
          <w:sz w:val="24"/>
          <w:szCs w:val="24"/>
          <w14:ligatures w14:val="standardContextual"/>
        </w:rPr>
        <w:t>116/18</w:t>
      </w:r>
      <w:r>
        <w:rPr>
          <w:rFonts w:eastAsia="Calibri"/>
          <w:sz w:val="24"/>
          <w:szCs w:val="24"/>
          <w14:ligatures w14:val="standardContextual"/>
        </w:rPr>
        <w:t>.</w:t>
      </w:r>
      <w:r w:rsidRPr="005A2913">
        <w:rPr>
          <w:rFonts w:eastAsia="Calibri"/>
          <w:sz w:val="24"/>
          <w:szCs w:val="24"/>
          <w14:ligatures w14:val="standardContextual"/>
        </w:rPr>
        <w:t>,</w:t>
      </w:r>
      <w:r>
        <w:rPr>
          <w:rFonts w:eastAsia="Calibri"/>
          <w:sz w:val="24"/>
          <w:szCs w:val="24"/>
          <w14:ligatures w14:val="standardContextual"/>
        </w:rPr>
        <w:t xml:space="preserve"> </w:t>
      </w:r>
      <w:r w:rsidRPr="005A2913">
        <w:rPr>
          <w:rFonts w:eastAsia="Calibri"/>
          <w:sz w:val="24"/>
          <w:szCs w:val="24"/>
          <w14:ligatures w14:val="standardContextual"/>
        </w:rPr>
        <w:t>25/20</w:t>
      </w:r>
      <w:r>
        <w:rPr>
          <w:rFonts w:eastAsia="Calibri"/>
          <w:sz w:val="24"/>
          <w:szCs w:val="24"/>
          <w14:ligatures w14:val="standardContextual"/>
        </w:rPr>
        <w:t>.</w:t>
      </w:r>
      <w:r w:rsidRPr="005A2913">
        <w:rPr>
          <w:rFonts w:eastAsia="Calibri"/>
          <w:sz w:val="24"/>
          <w:szCs w:val="24"/>
          <w14:ligatures w14:val="standardContextual"/>
        </w:rPr>
        <w:t>,</w:t>
      </w:r>
      <w:r>
        <w:rPr>
          <w:rFonts w:eastAsia="Calibri"/>
          <w:sz w:val="24"/>
          <w:szCs w:val="24"/>
          <w14:ligatures w14:val="standardContextual"/>
        </w:rPr>
        <w:t xml:space="preserve"> </w:t>
      </w:r>
      <w:r w:rsidRPr="005A2913">
        <w:rPr>
          <w:rFonts w:eastAsia="Calibri"/>
          <w:sz w:val="24"/>
          <w:szCs w:val="24"/>
          <w14:ligatures w14:val="standardContextual"/>
        </w:rPr>
        <w:t>32/21</w:t>
      </w:r>
      <w:r>
        <w:rPr>
          <w:rFonts w:eastAsia="Calibri"/>
          <w:sz w:val="24"/>
          <w:szCs w:val="24"/>
          <w14:ligatures w14:val="standardContextual"/>
        </w:rPr>
        <w:t>.</w:t>
      </w:r>
      <w:r w:rsidRPr="005A2913">
        <w:rPr>
          <w:rFonts w:eastAsia="Calibri"/>
          <w:sz w:val="24"/>
          <w:szCs w:val="24"/>
          <w14:ligatures w14:val="standardContextual"/>
        </w:rPr>
        <w:t xml:space="preserve"> i 41/21</w:t>
      </w:r>
      <w:r>
        <w:rPr>
          <w:rFonts w:eastAsia="Calibri"/>
          <w:sz w:val="24"/>
          <w:szCs w:val="24"/>
          <w14:ligatures w14:val="standardContextual"/>
        </w:rPr>
        <w:t>.</w:t>
      </w:r>
      <w:r w:rsidRPr="005A2913">
        <w:rPr>
          <w:rFonts w:eastAsia="Calibri"/>
          <w:sz w:val="24"/>
          <w:szCs w:val="24"/>
          <w14:ligatures w14:val="standardContextual"/>
        </w:rPr>
        <w:t>)</w:t>
      </w:r>
    </w:p>
    <w:p w14:paraId="7F8FBBEF" w14:textId="77777777" w:rsidR="005A2913" w:rsidRDefault="005A2913" w:rsidP="005A2913">
      <w:pPr>
        <w:jc w:val="both"/>
        <w:rPr>
          <w:rFonts w:eastAsia="Calibri"/>
          <w:sz w:val="24"/>
          <w:szCs w:val="24"/>
          <w14:ligatures w14:val="standardContextual"/>
        </w:rPr>
      </w:pPr>
    </w:p>
    <w:p w14:paraId="76965643" w14:textId="77777777" w:rsidR="005A2913" w:rsidRDefault="005A2913" w:rsidP="006F118C">
      <w:pPr>
        <w:jc w:val="center"/>
        <w:rPr>
          <w:b/>
          <w:sz w:val="24"/>
          <w:szCs w:val="24"/>
        </w:rPr>
      </w:pPr>
    </w:p>
    <w:p w14:paraId="4022CDF2" w14:textId="34A9F12F" w:rsidR="00BF0CAA" w:rsidRDefault="008E7D90" w:rsidP="006F118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-----------------------------------------------------------------------------------------------------------------</w:t>
      </w:r>
    </w:p>
    <w:bookmarkEnd w:id="4"/>
    <w:p w14:paraId="040D7DF1" w14:textId="77777777" w:rsidR="0031507B" w:rsidRDefault="0031507B" w:rsidP="006F118C">
      <w:pPr>
        <w:jc w:val="center"/>
        <w:rPr>
          <w:b/>
          <w:sz w:val="24"/>
          <w:szCs w:val="24"/>
        </w:rPr>
      </w:pPr>
    </w:p>
    <w:p w14:paraId="0B0FEEB7" w14:textId="77777777" w:rsidR="00BF0CAA" w:rsidRPr="00BF0CAA" w:rsidRDefault="00BF0CAA" w:rsidP="00BF0CAA">
      <w:pPr>
        <w:tabs>
          <w:tab w:val="left" w:pos="993"/>
        </w:tabs>
        <w:ind w:firstLine="708"/>
        <w:jc w:val="both"/>
        <w:rPr>
          <w:b/>
          <w:bCs/>
          <w:color w:val="000000"/>
          <w:sz w:val="24"/>
          <w:szCs w:val="24"/>
        </w:rPr>
      </w:pPr>
      <w:r w:rsidRPr="00BF0CAA">
        <w:rPr>
          <w:b/>
          <w:bCs/>
          <w:color w:val="000000"/>
          <w:sz w:val="24"/>
          <w:szCs w:val="24"/>
        </w:rPr>
        <w:t>4.</w:t>
      </w:r>
      <w:r w:rsidRPr="00BF0CAA">
        <w:rPr>
          <w:b/>
          <w:bCs/>
          <w:color w:val="000000"/>
          <w:sz w:val="24"/>
          <w:szCs w:val="24"/>
        </w:rPr>
        <w:tab/>
        <w:t>UPRAVNI ODJEL ZA PROSTORNO UREĐENJE, GRADNJU, ZAŠTITU OKOLIŠA I ZAŠTITU PRIRODE</w:t>
      </w:r>
    </w:p>
    <w:p w14:paraId="7D4593DB" w14:textId="77777777" w:rsidR="00BF0CAA" w:rsidRPr="00BF0CAA" w:rsidRDefault="00BF0CAA" w:rsidP="00BF0CAA">
      <w:pPr>
        <w:ind w:firstLine="708"/>
        <w:jc w:val="both"/>
        <w:rPr>
          <w:b/>
          <w:bCs/>
          <w:color w:val="000000"/>
          <w:sz w:val="24"/>
          <w:szCs w:val="24"/>
        </w:rPr>
      </w:pPr>
      <w:r w:rsidRPr="00BF0CAA">
        <w:rPr>
          <w:color w:val="000000"/>
          <w:sz w:val="24"/>
          <w:szCs w:val="24"/>
        </w:rPr>
        <w:t xml:space="preserve">– </w:t>
      </w:r>
      <w:r w:rsidRPr="00BF0CAA">
        <w:rPr>
          <w:b/>
          <w:bCs/>
          <w:color w:val="000000"/>
          <w:sz w:val="24"/>
          <w:szCs w:val="24"/>
        </w:rPr>
        <w:t>Viši stručni suradnik/ica za prostorno uređenje i gradnju, na neodređeno vrijeme, uz obavezni probni rad u trajanju od tri mjeseca,</w:t>
      </w:r>
    </w:p>
    <w:p w14:paraId="71462D4B" w14:textId="77777777" w:rsidR="00BF0CAA" w:rsidRPr="00BF0CAA" w:rsidRDefault="00BF0CAA" w:rsidP="00BF0CAA">
      <w:pPr>
        <w:ind w:firstLine="708"/>
        <w:jc w:val="both"/>
        <w:rPr>
          <w:color w:val="000000"/>
          <w:sz w:val="24"/>
          <w:szCs w:val="24"/>
        </w:rPr>
      </w:pPr>
      <w:r w:rsidRPr="00BF0CAA">
        <w:rPr>
          <w:b/>
          <w:bCs/>
          <w:color w:val="000000"/>
          <w:sz w:val="24"/>
          <w:szCs w:val="24"/>
        </w:rPr>
        <w:t>- jedan izvršitelj/ica u sjedištu Koprivnica i jedan izvršitelj/ica u izdvojenom mjestu rada u Đurđevcu,</w:t>
      </w:r>
    </w:p>
    <w:p w14:paraId="3A69919B" w14:textId="2F76823D" w:rsidR="00BF0CAA" w:rsidRPr="007430B1" w:rsidRDefault="00BF0CAA" w:rsidP="00BF0CAA">
      <w:pPr>
        <w:ind w:firstLine="317"/>
        <w:jc w:val="center"/>
        <w:rPr>
          <w:sz w:val="24"/>
          <w:szCs w:val="24"/>
        </w:rPr>
      </w:pPr>
      <w:r w:rsidRPr="007430B1">
        <w:rPr>
          <w:sz w:val="24"/>
          <w:szCs w:val="24"/>
        </w:rPr>
        <w:t xml:space="preserve"> </w:t>
      </w:r>
    </w:p>
    <w:p w14:paraId="761785EB" w14:textId="2C6B73B2" w:rsidR="00A24F93" w:rsidRPr="00A24F93" w:rsidRDefault="00A24F93" w:rsidP="00BF0CAA">
      <w:pPr>
        <w:ind w:firstLine="317"/>
        <w:jc w:val="both"/>
        <w:rPr>
          <w:b/>
          <w:bCs/>
          <w:sz w:val="24"/>
          <w:szCs w:val="24"/>
          <w:u w:val="single"/>
        </w:rPr>
      </w:pPr>
      <w:bookmarkStart w:id="8" w:name="_Hlk155358253"/>
      <w:r w:rsidRPr="00A24F93">
        <w:rPr>
          <w:b/>
          <w:bCs/>
          <w:sz w:val="24"/>
          <w:szCs w:val="24"/>
          <w:u w:val="single"/>
        </w:rPr>
        <w:t>Opis poslova radnog mjesta</w:t>
      </w:r>
      <w:r w:rsidR="00D8221D">
        <w:rPr>
          <w:b/>
          <w:bCs/>
          <w:sz w:val="24"/>
          <w:szCs w:val="24"/>
          <w:u w:val="single"/>
        </w:rPr>
        <w:t xml:space="preserve"> u sjedištu Koprivnica</w:t>
      </w:r>
    </w:p>
    <w:bookmarkEnd w:id="8"/>
    <w:p w14:paraId="7F03BA7A" w14:textId="706F3A2B" w:rsidR="00BF0CAA" w:rsidRPr="007430B1" w:rsidRDefault="00BF0CAA" w:rsidP="00BF0CAA">
      <w:pPr>
        <w:ind w:firstLine="317"/>
        <w:jc w:val="both"/>
        <w:rPr>
          <w:sz w:val="24"/>
          <w:szCs w:val="24"/>
        </w:rPr>
      </w:pPr>
      <w:r w:rsidRPr="007430B1">
        <w:rPr>
          <w:sz w:val="24"/>
          <w:szCs w:val="24"/>
        </w:rPr>
        <w:t>Obavlja poslove prostornog uređenja i gradnje u okviru zakona i drugih propisa. Vodi upravni postupak do donošenja rješenja iz područja prostornog uređenja i gradnje. Rješava neupravne predmete u skladu s odredbama zakona i drugim propisima_</w:t>
      </w:r>
      <w:r>
        <w:rPr>
          <w:sz w:val="24"/>
          <w:szCs w:val="24"/>
        </w:rPr>
        <w:t>____________________</w:t>
      </w:r>
      <w:r w:rsidRPr="007430B1">
        <w:rPr>
          <w:sz w:val="24"/>
          <w:szCs w:val="24"/>
        </w:rPr>
        <w:t>_____</w:t>
      </w:r>
      <w:r w:rsidRPr="007430B1">
        <w:rPr>
          <w:b/>
          <w:sz w:val="24"/>
          <w:szCs w:val="24"/>
        </w:rPr>
        <w:t>50%</w:t>
      </w:r>
      <w:r w:rsidRPr="007430B1">
        <w:rPr>
          <w:sz w:val="24"/>
          <w:szCs w:val="24"/>
        </w:rPr>
        <w:t>.</w:t>
      </w:r>
    </w:p>
    <w:p w14:paraId="4D15CBFC" w14:textId="6BB3CFD1" w:rsidR="00BF0CAA" w:rsidRPr="007430B1" w:rsidRDefault="00BF0CAA" w:rsidP="00BF0CAA">
      <w:pPr>
        <w:ind w:firstLine="317"/>
        <w:jc w:val="both"/>
        <w:rPr>
          <w:sz w:val="24"/>
          <w:szCs w:val="24"/>
        </w:rPr>
      </w:pPr>
      <w:r w:rsidRPr="007430B1">
        <w:rPr>
          <w:sz w:val="24"/>
          <w:szCs w:val="24"/>
        </w:rPr>
        <w:t>Prima stranke u vezi provedbe postupka s područja prostornog uređenja i gradnje, izrađuje prijedloge suglasnosti potvrda i drugih akata iz djelokruga graditeljstva propisanih posebnim zakonom</w:t>
      </w:r>
      <w:r>
        <w:rPr>
          <w:sz w:val="24"/>
          <w:szCs w:val="24"/>
        </w:rPr>
        <w:t xml:space="preserve"> </w:t>
      </w:r>
      <w:r w:rsidRPr="007430B1">
        <w:rPr>
          <w:sz w:val="24"/>
          <w:szCs w:val="24"/>
        </w:rPr>
        <w:t>_</w:t>
      </w:r>
      <w:r>
        <w:rPr>
          <w:sz w:val="24"/>
          <w:szCs w:val="24"/>
        </w:rPr>
        <w:t>________________________________________________</w:t>
      </w:r>
      <w:r w:rsidRPr="007430B1">
        <w:rPr>
          <w:sz w:val="24"/>
          <w:szCs w:val="24"/>
        </w:rPr>
        <w:t>________________</w:t>
      </w:r>
      <w:r w:rsidRPr="007430B1">
        <w:rPr>
          <w:b/>
          <w:sz w:val="24"/>
          <w:szCs w:val="24"/>
        </w:rPr>
        <w:t>20%</w:t>
      </w:r>
      <w:r w:rsidRPr="007430B1">
        <w:rPr>
          <w:sz w:val="24"/>
          <w:szCs w:val="24"/>
        </w:rPr>
        <w:t>.</w:t>
      </w:r>
    </w:p>
    <w:p w14:paraId="583F7184" w14:textId="14BEB4B0" w:rsidR="00BF0CAA" w:rsidRPr="007430B1" w:rsidRDefault="00BF0CAA" w:rsidP="00BF0CAA">
      <w:pPr>
        <w:ind w:firstLine="317"/>
        <w:jc w:val="both"/>
        <w:rPr>
          <w:sz w:val="24"/>
          <w:szCs w:val="24"/>
        </w:rPr>
      </w:pPr>
      <w:r w:rsidRPr="007430B1">
        <w:rPr>
          <w:sz w:val="24"/>
          <w:szCs w:val="24"/>
        </w:rPr>
        <w:t>Sudjeluje u postupcima tehničkih pregleda u skladu s odredbama zakona i drugih propisa iz područja gradnje. Obavlja očevide na lokacijama za koje se izdaju odobrenja za građenje</w:t>
      </w:r>
      <w:r>
        <w:rPr>
          <w:sz w:val="24"/>
          <w:szCs w:val="24"/>
        </w:rPr>
        <w:t xml:space="preserve">_ </w:t>
      </w:r>
      <w:r w:rsidRPr="00BF0CAA">
        <w:rPr>
          <w:b/>
          <w:bCs/>
          <w:sz w:val="24"/>
          <w:szCs w:val="24"/>
        </w:rPr>
        <w:t>1</w:t>
      </w:r>
      <w:r w:rsidRPr="007430B1">
        <w:rPr>
          <w:b/>
          <w:sz w:val="24"/>
          <w:szCs w:val="24"/>
        </w:rPr>
        <w:t>0%</w:t>
      </w:r>
      <w:r w:rsidRPr="007430B1">
        <w:rPr>
          <w:sz w:val="24"/>
          <w:szCs w:val="24"/>
        </w:rPr>
        <w:t>.</w:t>
      </w:r>
    </w:p>
    <w:p w14:paraId="14F2AF2B" w14:textId="369A97D9" w:rsidR="00BF0CAA" w:rsidRPr="007430B1" w:rsidRDefault="00BF0CAA" w:rsidP="00BF0CAA">
      <w:pPr>
        <w:ind w:firstLine="317"/>
        <w:jc w:val="both"/>
        <w:rPr>
          <w:sz w:val="24"/>
          <w:szCs w:val="24"/>
        </w:rPr>
      </w:pPr>
      <w:r w:rsidRPr="007430B1">
        <w:rPr>
          <w:sz w:val="24"/>
          <w:szCs w:val="24"/>
        </w:rPr>
        <w:t>Po potrebi, pruža stručnu pomoć u vođenju Zbirke kupoprodajnih cijena nekretnina za područje Koprivničko - križevačke županije (osim područja Grada Koprivnice) dostavljenih od javnih bilježnika te sudjeluje u stručnoj i analitičkoj obradi prikupljenih podataka. Sudjeluje u izradi izvješća o tržištu nekretnina uz suglasnost nadležnog Procjeniteljskog povjerenstva, te pruža stručnu pomoć Procjeniteljskom povjerenstvu</w:t>
      </w:r>
      <w:r w:rsidR="00A24F93">
        <w:rPr>
          <w:sz w:val="24"/>
          <w:szCs w:val="24"/>
        </w:rPr>
        <w:t xml:space="preserve"> _____________________</w:t>
      </w:r>
      <w:r w:rsidRPr="007430B1">
        <w:rPr>
          <w:sz w:val="24"/>
          <w:szCs w:val="24"/>
        </w:rPr>
        <w:t>______________</w:t>
      </w:r>
      <w:r w:rsidRPr="007430B1">
        <w:rPr>
          <w:b/>
          <w:sz w:val="24"/>
          <w:szCs w:val="24"/>
        </w:rPr>
        <w:t>10%</w:t>
      </w:r>
      <w:r w:rsidRPr="007430B1">
        <w:rPr>
          <w:sz w:val="24"/>
          <w:szCs w:val="24"/>
        </w:rPr>
        <w:t>.</w:t>
      </w:r>
    </w:p>
    <w:p w14:paraId="3D36D2C6" w14:textId="3BAFEA5F" w:rsidR="00BF0CAA" w:rsidRPr="007430B1" w:rsidRDefault="00BF0CAA" w:rsidP="00BF0CAA">
      <w:pPr>
        <w:autoSpaceDE w:val="0"/>
        <w:autoSpaceDN w:val="0"/>
        <w:adjustRightInd w:val="0"/>
        <w:ind w:firstLine="317"/>
        <w:jc w:val="both"/>
        <w:rPr>
          <w:sz w:val="24"/>
          <w:szCs w:val="24"/>
          <w:lang w:eastAsia="hr-HR"/>
        </w:rPr>
      </w:pPr>
      <w:r w:rsidRPr="007430B1">
        <w:rPr>
          <w:sz w:val="24"/>
          <w:szCs w:val="24"/>
          <w:lang w:eastAsia="hr-HR"/>
        </w:rPr>
        <w:t>Obavlja poslove prijenosa zemljišta u vlasništvo jedinice lokalne samouprave i određivanje naknade za vlasnika, u slučajevima propisanima zakonom kojim se uređuje prostorno uređenje</w:t>
      </w:r>
      <w:r w:rsidR="00A24F93">
        <w:rPr>
          <w:sz w:val="24"/>
          <w:szCs w:val="24"/>
          <w:lang w:eastAsia="hr-HR"/>
        </w:rPr>
        <w:t xml:space="preserve"> </w:t>
      </w:r>
      <w:r w:rsidRPr="007430B1">
        <w:rPr>
          <w:sz w:val="24"/>
          <w:szCs w:val="24"/>
          <w:lang w:eastAsia="hr-HR"/>
        </w:rPr>
        <w:t>_</w:t>
      </w:r>
      <w:r w:rsidR="00A24F93">
        <w:rPr>
          <w:sz w:val="24"/>
          <w:szCs w:val="24"/>
          <w:lang w:eastAsia="hr-HR"/>
        </w:rPr>
        <w:t>_______________________________________________</w:t>
      </w:r>
      <w:r w:rsidRPr="007430B1">
        <w:rPr>
          <w:sz w:val="24"/>
          <w:szCs w:val="24"/>
          <w:lang w:eastAsia="hr-HR"/>
        </w:rPr>
        <w:t>_________________________</w:t>
      </w:r>
      <w:r w:rsidRPr="007430B1">
        <w:rPr>
          <w:b/>
          <w:sz w:val="24"/>
          <w:szCs w:val="24"/>
          <w:lang w:eastAsia="hr-HR"/>
        </w:rPr>
        <w:t>5%</w:t>
      </w:r>
      <w:r w:rsidRPr="007430B1">
        <w:rPr>
          <w:sz w:val="24"/>
          <w:szCs w:val="24"/>
          <w:lang w:eastAsia="hr-HR"/>
        </w:rPr>
        <w:t>.</w:t>
      </w:r>
    </w:p>
    <w:p w14:paraId="7B40BAB6" w14:textId="5BFF3C6F" w:rsidR="00BF0CAA" w:rsidRPr="007430B1" w:rsidRDefault="00BF0CAA" w:rsidP="00BF0CAA">
      <w:pPr>
        <w:tabs>
          <w:tab w:val="left" w:pos="3627"/>
        </w:tabs>
        <w:ind w:firstLine="317"/>
        <w:jc w:val="both"/>
        <w:rPr>
          <w:sz w:val="24"/>
          <w:szCs w:val="24"/>
        </w:rPr>
      </w:pPr>
      <w:r w:rsidRPr="007430B1">
        <w:rPr>
          <w:sz w:val="24"/>
          <w:szCs w:val="24"/>
        </w:rPr>
        <w:t>Obavlja i druge poslove po nalogu pročelnika</w:t>
      </w:r>
      <w:r w:rsidR="00A24F93">
        <w:rPr>
          <w:sz w:val="24"/>
          <w:szCs w:val="24"/>
        </w:rPr>
        <w:t xml:space="preserve"> ___</w:t>
      </w:r>
      <w:r w:rsidRPr="007430B1">
        <w:rPr>
          <w:sz w:val="24"/>
          <w:szCs w:val="24"/>
        </w:rPr>
        <w:t>______________________________</w:t>
      </w:r>
      <w:r w:rsidRPr="007430B1">
        <w:rPr>
          <w:b/>
          <w:sz w:val="24"/>
          <w:szCs w:val="24"/>
        </w:rPr>
        <w:t>5%</w:t>
      </w:r>
      <w:r w:rsidRPr="007430B1">
        <w:rPr>
          <w:sz w:val="24"/>
          <w:szCs w:val="24"/>
        </w:rPr>
        <w:t>.</w:t>
      </w:r>
    </w:p>
    <w:p w14:paraId="082815CC" w14:textId="77777777" w:rsidR="0031507B" w:rsidRDefault="0031507B" w:rsidP="00BF0CAA">
      <w:pPr>
        <w:jc w:val="both"/>
        <w:rPr>
          <w:b/>
          <w:sz w:val="24"/>
          <w:szCs w:val="24"/>
        </w:rPr>
      </w:pPr>
    </w:p>
    <w:p w14:paraId="2667B1D1" w14:textId="1F15CD55" w:rsidR="00D8221D" w:rsidRPr="00A24F93" w:rsidRDefault="00D8221D" w:rsidP="00D8221D">
      <w:pPr>
        <w:ind w:firstLine="317"/>
        <w:jc w:val="both"/>
        <w:rPr>
          <w:b/>
          <w:bCs/>
          <w:sz w:val="24"/>
          <w:szCs w:val="24"/>
          <w:u w:val="single"/>
        </w:rPr>
      </w:pPr>
      <w:r w:rsidRPr="00A24F93">
        <w:rPr>
          <w:b/>
          <w:bCs/>
          <w:sz w:val="24"/>
          <w:szCs w:val="24"/>
          <w:u w:val="single"/>
        </w:rPr>
        <w:t>Opis poslova radnog mjesta</w:t>
      </w:r>
      <w:r>
        <w:rPr>
          <w:b/>
          <w:bCs/>
          <w:sz w:val="24"/>
          <w:szCs w:val="24"/>
          <w:u w:val="single"/>
        </w:rPr>
        <w:t xml:space="preserve"> u </w:t>
      </w:r>
      <w:r>
        <w:rPr>
          <w:b/>
          <w:bCs/>
          <w:sz w:val="24"/>
          <w:szCs w:val="24"/>
          <w:u w:val="single"/>
        </w:rPr>
        <w:t>izdvojenom mjestu rada u Đurđevcu</w:t>
      </w:r>
    </w:p>
    <w:p w14:paraId="2F25D024" w14:textId="7BEAA66A" w:rsidR="00D8221D" w:rsidRPr="00D8221D" w:rsidRDefault="00D8221D" w:rsidP="00D8221D">
      <w:pPr>
        <w:ind w:firstLine="317"/>
        <w:jc w:val="both"/>
        <w:rPr>
          <w:sz w:val="24"/>
          <w:szCs w:val="24"/>
        </w:rPr>
      </w:pPr>
      <w:r w:rsidRPr="00D8221D">
        <w:rPr>
          <w:sz w:val="24"/>
          <w:szCs w:val="24"/>
        </w:rPr>
        <w:t>Obavlja poslove prostornog uređenja i gradnje u okviru zakona i drugih propisa, izrađuje prijedloge upravnih i neupravnih akata u skladu s odredbama zakona i drugih propisa iz prostornog uređenja i gradnje</w:t>
      </w:r>
      <w:r>
        <w:rPr>
          <w:sz w:val="24"/>
          <w:szCs w:val="24"/>
        </w:rPr>
        <w:t>___________________________________________________</w:t>
      </w:r>
      <w:r w:rsidRPr="00D8221D">
        <w:rPr>
          <w:sz w:val="24"/>
          <w:szCs w:val="24"/>
        </w:rPr>
        <w:t>______</w:t>
      </w:r>
      <w:r w:rsidRPr="00D8221D">
        <w:rPr>
          <w:b/>
          <w:sz w:val="24"/>
          <w:szCs w:val="24"/>
        </w:rPr>
        <w:t>40%</w:t>
      </w:r>
      <w:r w:rsidRPr="00D8221D">
        <w:rPr>
          <w:sz w:val="24"/>
          <w:szCs w:val="24"/>
        </w:rPr>
        <w:t>.</w:t>
      </w:r>
    </w:p>
    <w:p w14:paraId="58AEC061" w14:textId="490302AE" w:rsidR="00D8221D" w:rsidRPr="00D8221D" w:rsidRDefault="00D8221D" w:rsidP="00D8221D">
      <w:pPr>
        <w:ind w:firstLine="317"/>
        <w:jc w:val="both"/>
        <w:rPr>
          <w:sz w:val="24"/>
          <w:szCs w:val="24"/>
        </w:rPr>
      </w:pPr>
      <w:r w:rsidRPr="00D8221D">
        <w:rPr>
          <w:sz w:val="24"/>
          <w:szCs w:val="24"/>
        </w:rPr>
        <w:t>Vodi upravni postupak do donošenja rješenja iz područja prostornog uređenja i gradnje. Rješava neupravne predmete u skladu s odredbama zakona i drugim propisima</w:t>
      </w:r>
      <w:r>
        <w:rPr>
          <w:sz w:val="24"/>
          <w:szCs w:val="24"/>
        </w:rPr>
        <w:t xml:space="preserve"> _______</w:t>
      </w:r>
      <w:r w:rsidRPr="00D8221D">
        <w:rPr>
          <w:sz w:val="24"/>
          <w:szCs w:val="24"/>
        </w:rPr>
        <w:t>_</w:t>
      </w:r>
      <w:r w:rsidRPr="00D8221D">
        <w:rPr>
          <w:b/>
          <w:sz w:val="24"/>
          <w:szCs w:val="24"/>
        </w:rPr>
        <w:t>20%</w:t>
      </w:r>
      <w:r w:rsidRPr="00D8221D">
        <w:rPr>
          <w:sz w:val="24"/>
          <w:szCs w:val="24"/>
        </w:rPr>
        <w:t>.</w:t>
      </w:r>
    </w:p>
    <w:p w14:paraId="43173822" w14:textId="4C628DE7" w:rsidR="00D8221D" w:rsidRPr="00D8221D" w:rsidRDefault="00D8221D" w:rsidP="00D8221D">
      <w:pPr>
        <w:ind w:firstLine="317"/>
        <w:jc w:val="both"/>
        <w:rPr>
          <w:sz w:val="24"/>
          <w:szCs w:val="24"/>
        </w:rPr>
      </w:pPr>
      <w:r w:rsidRPr="00D8221D">
        <w:rPr>
          <w:sz w:val="24"/>
          <w:szCs w:val="24"/>
        </w:rPr>
        <w:t>Prima stranke u vezi provedbe postupka s područja prostornog uređenja i gradnje, izrađuje prijedloge suglasnosti potvrda i drugih akata iz djelokruga graditeljstva propisanih posebnim zakonom</w:t>
      </w:r>
      <w:r>
        <w:rPr>
          <w:sz w:val="24"/>
          <w:szCs w:val="24"/>
        </w:rPr>
        <w:t xml:space="preserve"> _______________________________________________</w:t>
      </w:r>
      <w:r w:rsidRPr="00D8221D">
        <w:rPr>
          <w:sz w:val="24"/>
          <w:szCs w:val="24"/>
        </w:rPr>
        <w:t>_________________</w:t>
      </w:r>
      <w:r w:rsidRPr="00D8221D">
        <w:rPr>
          <w:b/>
          <w:sz w:val="24"/>
          <w:szCs w:val="24"/>
        </w:rPr>
        <w:t>15%</w:t>
      </w:r>
      <w:r w:rsidRPr="00D8221D">
        <w:rPr>
          <w:sz w:val="24"/>
          <w:szCs w:val="24"/>
        </w:rPr>
        <w:t>.</w:t>
      </w:r>
    </w:p>
    <w:p w14:paraId="6CD14398" w14:textId="0DD0B24B" w:rsidR="00D8221D" w:rsidRPr="00D8221D" w:rsidRDefault="00D8221D" w:rsidP="00D8221D">
      <w:pPr>
        <w:ind w:firstLine="317"/>
        <w:jc w:val="both"/>
        <w:rPr>
          <w:sz w:val="24"/>
          <w:szCs w:val="24"/>
        </w:rPr>
      </w:pPr>
      <w:r w:rsidRPr="00D8221D">
        <w:rPr>
          <w:sz w:val="24"/>
          <w:szCs w:val="24"/>
        </w:rPr>
        <w:lastRenderedPageBreak/>
        <w:t>Po potrebi, pruža stručnu pomoć u vođenju Zbirke kupoprodajnih cijena nekretnina za područje Koprivničko - križevačke županije (osim područja Grada Koprivnice) dostavljenih od javnih bilježnika te sudjeluje u stručnoj i analitičkoj obradi prikupljenih podataka. Sudjeluje u izradi izvješća o tržištu nekretnina uz suglasnost nadležnog Procjeniteljskog povjerenstva, te pruža stručnu pomoć Procjeniteljskom povjerenstvu</w:t>
      </w:r>
      <w:r>
        <w:rPr>
          <w:sz w:val="24"/>
          <w:szCs w:val="24"/>
        </w:rPr>
        <w:t>______________________</w:t>
      </w:r>
      <w:r w:rsidRPr="00D8221D">
        <w:rPr>
          <w:sz w:val="24"/>
          <w:szCs w:val="24"/>
        </w:rPr>
        <w:t>______________</w:t>
      </w:r>
      <w:r w:rsidRPr="00D8221D">
        <w:rPr>
          <w:b/>
          <w:sz w:val="24"/>
          <w:szCs w:val="24"/>
        </w:rPr>
        <w:t>10%</w:t>
      </w:r>
      <w:r w:rsidRPr="00D8221D">
        <w:rPr>
          <w:sz w:val="24"/>
          <w:szCs w:val="24"/>
        </w:rPr>
        <w:t>.</w:t>
      </w:r>
    </w:p>
    <w:p w14:paraId="331B16DB" w14:textId="39ADA2C7" w:rsidR="00D8221D" w:rsidRPr="00D8221D" w:rsidRDefault="00D8221D" w:rsidP="00D8221D">
      <w:pPr>
        <w:ind w:firstLine="317"/>
        <w:jc w:val="both"/>
        <w:rPr>
          <w:sz w:val="24"/>
          <w:szCs w:val="24"/>
        </w:rPr>
      </w:pPr>
      <w:r w:rsidRPr="00D8221D">
        <w:rPr>
          <w:sz w:val="24"/>
          <w:szCs w:val="24"/>
        </w:rPr>
        <w:t>Sudjeluje u postupcima tehničkih pregleda u skladu s odredbama zakona i drugih propisa iz područja gradnje__</w:t>
      </w:r>
      <w:r>
        <w:rPr>
          <w:sz w:val="24"/>
          <w:szCs w:val="24"/>
        </w:rPr>
        <w:t>__________________________________________</w:t>
      </w:r>
      <w:r w:rsidRPr="00D8221D">
        <w:rPr>
          <w:sz w:val="24"/>
          <w:szCs w:val="24"/>
        </w:rPr>
        <w:t>________________</w:t>
      </w:r>
      <w:r w:rsidRPr="00D8221D">
        <w:rPr>
          <w:b/>
          <w:sz w:val="24"/>
          <w:szCs w:val="24"/>
        </w:rPr>
        <w:t>5%</w:t>
      </w:r>
      <w:r w:rsidRPr="00D8221D">
        <w:rPr>
          <w:sz w:val="24"/>
          <w:szCs w:val="24"/>
        </w:rPr>
        <w:t>.</w:t>
      </w:r>
    </w:p>
    <w:p w14:paraId="3148941F" w14:textId="0BE4E6C0" w:rsidR="00D8221D" w:rsidRPr="00D8221D" w:rsidRDefault="00D8221D" w:rsidP="00D8221D">
      <w:pPr>
        <w:ind w:firstLine="317"/>
        <w:jc w:val="both"/>
        <w:rPr>
          <w:sz w:val="24"/>
          <w:szCs w:val="24"/>
        </w:rPr>
      </w:pPr>
      <w:r w:rsidRPr="00D8221D">
        <w:rPr>
          <w:sz w:val="24"/>
          <w:szCs w:val="24"/>
        </w:rPr>
        <w:t>Obavlja očevide na lokacijama za koje se izdaju odobrenja za građenje_____</w:t>
      </w:r>
      <w:r>
        <w:rPr>
          <w:sz w:val="24"/>
          <w:szCs w:val="24"/>
        </w:rPr>
        <w:t>____</w:t>
      </w:r>
      <w:r w:rsidRPr="00D8221D">
        <w:rPr>
          <w:sz w:val="24"/>
          <w:szCs w:val="24"/>
        </w:rPr>
        <w:t>_____</w:t>
      </w:r>
      <w:r w:rsidRPr="00D8221D">
        <w:rPr>
          <w:b/>
          <w:sz w:val="24"/>
          <w:szCs w:val="24"/>
        </w:rPr>
        <w:t>5%</w:t>
      </w:r>
      <w:r w:rsidRPr="00D8221D">
        <w:rPr>
          <w:sz w:val="24"/>
          <w:szCs w:val="24"/>
        </w:rPr>
        <w:t>.</w:t>
      </w:r>
    </w:p>
    <w:p w14:paraId="48672474" w14:textId="6BBB4BFB" w:rsidR="00D8221D" w:rsidRPr="00D8221D" w:rsidRDefault="00D8221D" w:rsidP="00D8221D">
      <w:pPr>
        <w:ind w:firstLine="317"/>
        <w:jc w:val="both"/>
        <w:rPr>
          <w:sz w:val="24"/>
          <w:szCs w:val="24"/>
        </w:rPr>
      </w:pPr>
      <w:r w:rsidRPr="00D8221D">
        <w:rPr>
          <w:sz w:val="24"/>
          <w:szCs w:val="24"/>
        </w:rPr>
        <w:t>Obavlja i druge poslove po nalogu pročelnika ili višeg savjetnik za prostorno uređenje i gradnju_____</w:t>
      </w:r>
      <w:r>
        <w:rPr>
          <w:sz w:val="24"/>
          <w:szCs w:val="24"/>
        </w:rPr>
        <w:t>________________________________________</w:t>
      </w:r>
      <w:r w:rsidRPr="00D8221D">
        <w:rPr>
          <w:sz w:val="24"/>
          <w:szCs w:val="24"/>
        </w:rPr>
        <w:t>______________________</w:t>
      </w:r>
      <w:r w:rsidRPr="00D8221D">
        <w:rPr>
          <w:b/>
          <w:sz w:val="24"/>
          <w:szCs w:val="24"/>
        </w:rPr>
        <w:t>5%</w:t>
      </w:r>
      <w:r w:rsidRPr="00D8221D">
        <w:rPr>
          <w:sz w:val="24"/>
          <w:szCs w:val="24"/>
        </w:rPr>
        <w:t>.</w:t>
      </w:r>
    </w:p>
    <w:p w14:paraId="546E0485" w14:textId="37EE6303" w:rsidR="00D8221D" w:rsidRDefault="00D8221D" w:rsidP="00A24F93">
      <w:pPr>
        <w:jc w:val="both"/>
        <w:rPr>
          <w:b/>
          <w:sz w:val="24"/>
          <w:szCs w:val="24"/>
        </w:rPr>
      </w:pPr>
    </w:p>
    <w:p w14:paraId="2122A1DE" w14:textId="1BB0576F" w:rsidR="00A24F93" w:rsidRPr="004110AE" w:rsidRDefault="00A24F93" w:rsidP="00A24F93">
      <w:pPr>
        <w:jc w:val="both"/>
        <w:rPr>
          <w:b/>
          <w:sz w:val="24"/>
          <w:szCs w:val="24"/>
          <w:u w:val="single"/>
        </w:rPr>
      </w:pPr>
      <w:r w:rsidRPr="004110AE">
        <w:rPr>
          <w:b/>
          <w:sz w:val="24"/>
          <w:szCs w:val="24"/>
          <w:u w:val="single"/>
        </w:rPr>
        <w:t>Podaci o plaći</w:t>
      </w:r>
    </w:p>
    <w:p w14:paraId="48A88921" w14:textId="77777777" w:rsidR="00A24F93" w:rsidRPr="002F37B3" w:rsidRDefault="00A24F93" w:rsidP="00A24F93">
      <w:pPr>
        <w:ind w:firstLine="317"/>
        <w:jc w:val="both"/>
        <w:rPr>
          <w:sz w:val="24"/>
          <w:szCs w:val="24"/>
        </w:rPr>
      </w:pPr>
      <w:r w:rsidRPr="002F37B3">
        <w:rPr>
          <w:sz w:val="24"/>
          <w:szCs w:val="24"/>
        </w:rPr>
        <w:t>Plaću čini umnožak osnovice za obračun plaća i koeficijenta složenosti poslova radnog mjesta, uvećan za 0,5 % za svaku navršenu godinu radnog staža, sukladno članku 8. Zakona o plaćama u lokalnoj i područnoj (regionalnoj) samoupravi („Narodne novine” broj 28/10.</w:t>
      </w:r>
      <w:r>
        <w:rPr>
          <w:sz w:val="24"/>
          <w:szCs w:val="24"/>
        </w:rPr>
        <w:t xml:space="preserve"> i 10/23.</w:t>
      </w:r>
      <w:r w:rsidRPr="002F37B3">
        <w:rPr>
          <w:sz w:val="24"/>
          <w:szCs w:val="24"/>
        </w:rPr>
        <w:t>).</w:t>
      </w:r>
    </w:p>
    <w:p w14:paraId="04A19BC5" w14:textId="2BD53421" w:rsidR="00A24F93" w:rsidRDefault="00A24F93" w:rsidP="00A24F93">
      <w:pPr>
        <w:ind w:firstLine="317"/>
        <w:jc w:val="both"/>
        <w:rPr>
          <w:sz w:val="24"/>
          <w:szCs w:val="24"/>
          <w:lang w:val="pl-PL"/>
        </w:rPr>
      </w:pPr>
      <w:r w:rsidRPr="002F37B3">
        <w:rPr>
          <w:sz w:val="24"/>
          <w:szCs w:val="24"/>
        </w:rPr>
        <w:t xml:space="preserve">Podaci o plaći radnog mjesta propisani su </w:t>
      </w:r>
      <w:r w:rsidRPr="0058175C">
        <w:rPr>
          <w:sz w:val="24"/>
          <w:szCs w:val="24"/>
          <w:lang w:bidi="en-US"/>
        </w:rPr>
        <w:t xml:space="preserve">Odlukom o osnovici za obračun plaće službenika i namještenika u upravnim odjelima i službama Koprivničko-križevačke županije („Službeni glasnik Koprivničko-križevačke županije“ broj 5/23.) </w:t>
      </w:r>
      <w:r>
        <w:rPr>
          <w:sz w:val="24"/>
          <w:szCs w:val="24"/>
          <w:lang w:bidi="en-US"/>
        </w:rPr>
        <w:t xml:space="preserve">kojom je </w:t>
      </w:r>
      <w:r w:rsidRPr="0058175C">
        <w:rPr>
          <w:sz w:val="24"/>
          <w:szCs w:val="24"/>
          <w:lang w:bidi="en-US"/>
        </w:rPr>
        <w:t>osnovica određena u iznosu 370,00 eura</w:t>
      </w:r>
      <w:r>
        <w:rPr>
          <w:sz w:val="24"/>
          <w:szCs w:val="24"/>
          <w:lang w:eastAsia="hr-HR"/>
        </w:rPr>
        <w:t>, a</w:t>
      </w:r>
      <w:r w:rsidRPr="002F37B3">
        <w:rPr>
          <w:sz w:val="24"/>
          <w:szCs w:val="24"/>
        </w:rPr>
        <w:t xml:space="preserve"> </w:t>
      </w:r>
      <w:r w:rsidRPr="0058175C">
        <w:rPr>
          <w:sz w:val="24"/>
          <w:szCs w:val="24"/>
        </w:rPr>
        <w:t xml:space="preserve">Odlukom o koeficijentima za obračun plaće službenika i namještenika u upravnim tijelima Koprivničko-križevačke županije ("Službeni glasnik Koprivničko-križevačke županije" broj 36/22. i 15/23.), koeficijent složenosti poslova </w:t>
      </w:r>
      <w:r w:rsidRPr="002975B6">
        <w:rPr>
          <w:sz w:val="24"/>
          <w:szCs w:val="24"/>
        </w:rPr>
        <w:t xml:space="preserve">za radno mjesto </w:t>
      </w:r>
      <w:r>
        <w:rPr>
          <w:sz w:val="24"/>
          <w:szCs w:val="24"/>
          <w:lang w:val="pl-PL"/>
        </w:rPr>
        <w:t>viši stručni suradnik propisan je</w:t>
      </w:r>
      <w:r w:rsidRPr="002975B6">
        <w:rPr>
          <w:sz w:val="24"/>
          <w:szCs w:val="24"/>
          <w:lang w:val="pl-PL"/>
        </w:rPr>
        <w:t xml:space="preserve"> u vrijednosti </w:t>
      </w:r>
      <w:r>
        <w:rPr>
          <w:sz w:val="24"/>
          <w:szCs w:val="24"/>
          <w:lang w:val="pl-PL"/>
        </w:rPr>
        <w:t>3,95</w:t>
      </w:r>
      <w:r w:rsidRPr="002975B6">
        <w:rPr>
          <w:sz w:val="24"/>
          <w:szCs w:val="24"/>
          <w:lang w:val="pl-PL"/>
        </w:rPr>
        <w:t xml:space="preserve">. </w:t>
      </w:r>
    </w:p>
    <w:p w14:paraId="46E193CE" w14:textId="77777777" w:rsidR="00A24F93" w:rsidRPr="002975B6" w:rsidRDefault="00A24F93" w:rsidP="00A24F93">
      <w:pPr>
        <w:ind w:firstLine="317"/>
        <w:jc w:val="both"/>
        <w:rPr>
          <w:sz w:val="24"/>
          <w:szCs w:val="24"/>
          <w:lang w:val="pl-PL"/>
        </w:rPr>
      </w:pPr>
      <w:r w:rsidRPr="002975B6">
        <w:rPr>
          <w:sz w:val="24"/>
          <w:szCs w:val="24"/>
          <w:lang w:val="pl-PL"/>
        </w:rPr>
        <w:t>Slijedom navedenog plać</w:t>
      </w:r>
      <w:r>
        <w:rPr>
          <w:sz w:val="24"/>
          <w:szCs w:val="24"/>
          <w:lang w:val="pl-PL"/>
        </w:rPr>
        <w:t>u</w:t>
      </w:r>
      <w:r w:rsidRPr="002975B6">
        <w:rPr>
          <w:sz w:val="24"/>
          <w:szCs w:val="24"/>
          <w:lang w:val="pl-PL"/>
        </w:rPr>
        <w:t xml:space="preserve"> čini umnožak osnovice za obračun plaća i koeficijenta složenosti poslova uvećan za 0,5 % za svaku navršenu godinu radnog staža.</w:t>
      </w:r>
    </w:p>
    <w:p w14:paraId="28692FC2" w14:textId="77777777" w:rsidR="0031507B" w:rsidRDefault="0031507B" w:rsidP="006F118C">
      <w:pPr>
        <w:jc w:val="center"/>
        <w:rPr>
          <w:b/>
          <w:sz w:val="24"/>
          <w:szCs w:val="24"/>
        </w:rPr>
      </w:pPr>
    </w:p>
    <w:p w14:paraId="42D69BF0" w14:textId="77777777" w:rsidR="00A24F93" w:rsidRPr="002F37B3" w:rsidRDefault="00A24F93" w:rsidP="00A24F93">
      <w:pPr>
        <w:jc w:val="center"/>
        <w:rPr>
          <w:b/>
          <w:sz w:val="24"/>
          <w:szCs w:val="24"/>
          <w:u w:val="single"/>
        </w:rPr>
      </w:pPr>
      <w:r w:rsidRPr="002F37B3">
        <w:rPr>
          <w:b/>
          <w:sz w:val="24"/>
          <w:szCs w:val="24"/>
          <w:u w:val="single"/>
        </w:rPr>
        <w:t>PRAVNI IZVORI ZA PRIPREMANJE KANDIDATA ZA TESTIRANJE</w:t>
      </w:r>
    </w:p>
    <w:p w14:paraId="3E291B4E" w14:textId="77777777" w:rsidR="00A24F93" w:rsidRDefault="00A24F93" w:rsidP="00A24F93">
      <w:pPr>
        <w:jc w:val="center"/>
        <w:rPr>
          <w:b/>
          <w:sz w:val="24"/>
          <w:szCs w:val="24"/>
          <w:u w:val="single"/>
        </w:rPr>
      </w:pPr>
    </w:p>
    <w:p w14:paraId="4A09665D" w14:textId="77777777" w:rsidR="00A24F93" w:rsidRPr="002F37B3" w:rsidRDefault="00A24F93" w:rsidP="00A24F93">
      <w:pPr>
        <w:jc w:val="both"/>
        <w:rPr>
          <w:b/>
          <w:sz w:val="24"/>
          <w:szCs w:val="24"/>
        </w:rPr>
      </w:pPr>
      <w:r w:rsidRPr="002F37B3">
        <w:rPr>
          <w:b/>
          <w:sz w:val="24"/>
          <w:szCs w:val="24"/>
          <w:u w:val="single"/>
          <w:lang w:val="pl-PL"/>
        </w:rPr>
        <w:t>PISANA</w:t>
      </w:r>
      <w:r w:rsidRPr="002F37B3">
        <w:rPr>
          <w:b/>
          <w:sz w:val="24"/>
          <w:szCs w:val="24"/>
          <w:u w:val="single"/>
        </w:rPr>
        <w:t xml:space="preserve"> </w:t>
      </w:r>
      <w:r w:rsidRPr="002F37B3">
        <w:rPr>
          <w:b/>
          <w:sz w:val="24"/>
          <w:szCs w:val="24"/>
          <w:u w:val="single"/>
          <w:lang w:val="pl-PL"/>
        </w:rPr>
        <w:t>PROVJERA</w:t>
      </w:r>
      <w:r w:rsidRPr="002F37B3">
        <w:rPr>
          <w:b/>
          <w:sz w:val="24"/>
          <w:szCs w:val="24"/>
          <w:u w:val="single"/>
        </w:rPr>
        <w:t xml:space="preserve"> </w:t>
      </w:r>
      <w:r w:rsidRPr="002F37B3">
        <w:rPr>
          <w:b/>
          <w:sz w:val="24"/>
          <w:szCs w:val="24"/>
          <w:u w:val="single"/>
          <w:lang w:val="pl-PL"/>
        </w:rPr>
        <w:t>ZNANJA</w:t>
      </w:r>
      <w:r w:rsidRPr="002F37B3">
        <w:rPr>
          <w:b/>
          <w:sz w:val="24"/>
          <w:szCs w:val="24"/>
        </w:rPr>
        <w:t xml:space="preserve"> </w:t>
      </w:r>
    </w:p>
    <w:p w14:paraId="65A8CE42" w14:textId="77777777" w:rsidR="00A24F93" w:rsidRPr="002F37B3" w:rsidRDefault="00A24F93" w:rsidP="00A24F93">
      <w:pPr>
        <w:jc w:val="both"/>
        <w:rPr>
          <w:sz w:val="24"/>
          <w:szCs w:val="24"/>
        </w:rPr>
      </w:pPr>
      <w:r w:rsidRPr="002F37B3">
        <w:rPr>
          <w:sz w:val="24"/>
          <w:szCs w:val="24"/>
          <w:lang w:val="it-IT"/>
        </w:rPr>
        <w:t>Pitanja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kojima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se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testira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provjera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znanja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bitnih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za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obavljanje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poslova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radnog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mjesta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za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koje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je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raspisan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javni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natječaj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temelje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se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na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slijede</w:t>
      </w:r>
      <w:r w:rsidRPr="002F37B3">
        <w:rPr>
          <w:sz w:val="24"/>
          <w:szCs w:val="24"/>
        </w:rPr>
        <w:t>ć</w:t>
      </w:r>
      <w:r w:rsidRPr="002F37B3">
        <w:rPr>
          <w:sz w:val="24"/>
          <w:szCs w:val="24"/>
          <w:lang w:val="it-IT"/>
        </w:rPr>
        <w:t>im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propisima</w:t>
      </w:r>
      <w:r w:rsidRPr="002F37B3">
        <w:rPr>
          <w:sz w:val="24"/>
          <w:szCs w:val="24"/>
        </w:rPr>
        <w:t xml:space="preserve">: </w:t>
      </w:r>
    </w:p>
    <w:p w14:paraId="17FD96F7" w14:textId="77777777" w:rsidR="00A24F93" w:rsidRPr="002F37B3" w:rsidRDefault="00A24F93" w:rsidP="00A24F93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noProof/>
          <w:sz w:val="24"/>
          <w:szCs w:val="24"/>
          <w:lang w:val="pl-PL"/>
        </w:rPr>
      </w:pPr>
    </w:p>
    <w:p w14:paraId="7695452A" w14:textId="77777777" w:rsidR="00A24F93" w:rsidRPr="002F37B3" w:rsidRDefault="00A24F93" w:rsidP="00A24F93">
      <w:pPr>
        <w:widowControl w:val="0"/>
        <w:tabs>
          <w:tab w:val="left" w:pos="2153"/>
        </w:tabs>
        <w:adjustRightInd w:val="0"/>
        <w:jc w:val="both"/>
        <w:rPr>
          <w:b/>
          <w:noProof/>
          <w:sz w:val="24"/>
          <w:szCs w:val="24"/>
          <w:u w:val="single"/>
          <w:lang w:val="pl-PL" w:eastAsia="hr-HR"/>
        </w:rPr>
      </w:pPr>
      <w:r w:rsidRPr="002F37B3">
        <w:rPr>
          <w:b/>
          <w:noProof/>
          <w:sz w:val="24"/>
          <w:szCs w:val="24"/>
          <w:u w:val="single"/>
          <w:lang w:val="pl-PL" w:eastAsia="hr-HR"/>
        </w:rPr>
        <w:t>OPĆI DIO:</w:t>
      </w:r>
    </w:p>
    <w:p w14:paraId="578B4861" w14:textId="77777777" w:rsidR="00A24F93" w:rsidRPr="0031507B" w:rsidRDefault="00A24F93" w:rsidP="00A24F93">
      <w:pPr>
        <w:keepNext/>
        <w:numPr>
          <w:ilvl w:val="0"/>
          <w:numId w:val="21"/>
        </w:numPr>
        <w:tabs>
          <w:tab w:val="left" w:pos="426"/>
        </w:tabs>
        <w:jc w:val="both"/>
        <w:outlineLvl w:val="1"/>
        <w:rPr>
          <w:bCs/>
          <w:iCs/>
          <w:sz w:val="24"/>
          <w:szCs w:val="24"/>
          <w:lang w:eastAsia="hr-HR"/>
        </w:rPr>
      </w:pPr>
      <w:r w:rsidRPr="0031507B">
        <w:rPr>
          <w:bCs/>
          <w:iCs/>
          <w:sz w:val="24"/>
          <w:szCs w:val="24"/>
          <w:lang w:eastAsia="hr-HR"/>
        </w:rPr>
        <w:t xml:space="preserve">Ustav </w:t>
      </w:r>
      <w:r w:rsidRPr="0031507B">
        <w:rPr>
          <w:bCs/>
          <w:iCs/>
          <w:noProof/>
          <w:sz w:val="24"/>
          <w:szCs w:val="24"/>
          <w:lang w:val="pl-PL" w:eastAsia="hr-HR"/>
        </w:rPr>
        <w:t>Republike Hrvatske</w:t>
      </w:r>
      <w:r w:rsidRPr="0031507B">
        <w:rPr>
          <w:bCs/>
          <w:iCs/>
          <w:sz w:val="24"/>
          <w:szCs w:val="24"/>
          <w:lang w:eastAsia="hr-HR"/>
        </w:rPr>
        <w:t xml:space="preserve"> ("Narodne novine" broj 56/90., 135/97., 8/98.,  113/00., 124/00., 28/01., 41/01., 55/01., 76/10., 85/10. – pročišćeni tekst i 5/14.),</w:t>
      </w:r>
    </w:p>
    <w:p w14:paraId="15648F47" w14:textId="77777777" w:rsidR="00A24F93" w:rsidRPr="0031507B" w:rsidRDefault="00A24F93" w:rsidP="00A24F93">
      <w:pPr>
        <w:widowControl w:val="0"/>
        <w:numPr>
          <w:ilvl w:val="0"/>
          <w:numId w:val="21"/>
        </w:numPr>
        <w:tabs>
          <w:tab w:val="left" w:pos="426"/>
        </w:tabs>
        <w:adjustRightInd w:val="0"/>
        <w:jc w:val="both"/>
        <w:rPr>
          <w:noProof/>
          <w:sz w:val="24"/>
          <w:szCs w:val="24"/>
          <w:lang w:val="pl-PL" w:eastAsia="hr-HR"/>
        </w:rPr>
      </w:pPr>
      <w:r w:rsidRPr="0031507B">
        <w:rPr>
          <w:noProof/>
          <w:sz w:val="24"/>
          <w:szCs w:val="24"/>
          <w:lang w:val="pl-PL" w:eastAsia="hr-HR"/>
        </w:rPr>
        <w:t xml:space="preserve">Zakon o lokalnoj i područnoj (regionalnoj) samoupravi ("Narodne novine" broj </w:t>
      </w:r>
      <w:r w:rsidRPr="0031507B">
        <w:rPr>
          <w:color w:val="000000"/>
          <w:sz w:val="24"/>
          <w:szCs w:val="24"/>
          <w:lang w:eastAsia="hr-HR"/>
        </w:rPr>
        <w:t>33/01., 60/01., 129/05., 109/07., 125/08., 36/09., 150/11., 144/12. , 19/13. – pročišćeni tekst, 137/15., 123/17., 98/19. i 144/20.),</w:t>
      </w:r>
    </w:p>
    <w:p w14:paraId="4DC58943" w14:textId="77777777" w:rsidR="0031507B" w:rsidRDefault="0031507B" w:rsidP="006F118C">
      <w:pPr>
        <w:jc w:val="center"/>
        <w:rPr>
          <w:b/>
          <w:sz w:val="24"/>
          <w:szCs w:val="24"/>
        </w:rPr>
      </w:pPr>
    </w:p>
    <w:p w14:paraId="745AA850" w14:textId="4CAB23F4" w:rsidR="0031507B" w:rsidRPr="00A24F93" w:rsidRDefault="00A24F93" w:rsidP="00A24F93">
      <w:pPr>
        <w:jc w:val="both"/>
        <w:rPr>
          <w:b/>
          <w:sz w:val="24"/>
          <w:szCs w:val="24"/>
          <w:u w:val="single"/>
        </w:rPr>
      </w:pPr>
      <w:r w:rsidRPr="00A24F93">
        <w:rPr>
          <w:b/>
          <w:sz w:val="24"/>
          <w:szCs w:val="24"/>
          <w:u w:val="single"/>
        </w:rPr>
        <w:t>POSEBNI DIO:</w:t>
      </w:r>
    </w:p>
    <w:p w14:paraId="2CCBC7E7" w14:textId="41618630" w:rsidR="00A24F93" w:rsidRPr="00A24F93" w:rsidRDefault="00A24F93" w:rsidP="00A24F93">
      <w:pPr>
        <w:pStyle w:val="Odlomakpopisa"/>
        <w:numPr>
          <w:ilvl w:val="0"/>
          <w:numId w:val="22"/>
        </w:numPr>
        <w:jc w:val="both"/>
        <w:rPr>
          <w:bCs/>
          <w:sz w:val="24"/>
          <w:szCs w:val="24"/>
        </w:rPr>
      </w:pPr>
      <w:r w:rsidRPr="00A24F93">
        <w:rPr>
          <w:bCs/>
          <w:sz w:val="24"/>
          <w:szCs w:val="24"/>
        </w:rPr>
        <w:t>Zakon o prostornom uređenju ("Narodne novine" broj 153/13., 65/17., 114/18., 39/19. i 98/19.</w:t>
      </w:r>
      <w:r w:rsidR="006E0310">
        <w:rPr>
          <w:bCs/>
          <w:sz w:val="24"/>
          <w:szCs w:val="24"/>
        </w:rPr>
        <w:t xml:space="preserve"> i 67/23.</w:t>
      </w:r>
      <w:r w:rsidRPr="00A24F93">
        <w:rPr>
          <w:bCs/>
          <w:sz w:val="24"/>
          <w:szCs w:val="24"/>
        </w:rPr>
        <w:t>),</w:t>
      </w:r>
    </w:p>
    <w:p w14:paraId="20C0AB15" w14:textId="56C9FBBE" w:rsidR="00A24F93" w:rsidRDefault="00A24F93" w:rsidP="00A24F93">
      <w:pPr>
        <w:pStyle w:val="Odlomakpopisa"/>
        <w:numPr>
          <w:ilvl w:val="0"/>
          <w:numId w:val="22"/>
        </w:numPr>
        <w:jc w:val="both"/>
        <w:rPr>
          <w:bCs/>
          <w:sz w:val="24"/>
          <w:szCs w:val="24"/>
        </w:rPr>
      </w:pPr>
      <w:r w:rsidRPr="00A24F93">
        <w:rPr>
          <w:bCs/>
          <w:sz w:val="24"/>
          <w:szCs w:val="24"/>
        </w:rPr>
        <w:t>Zakon o gradnji ("Narodne novine" broj 153/13., 20/17., 39/19. i 125/19.),</w:t>
      </w:r>
    </w:p>
    <w:p w14:paraId="5CAFA25A" w14:textId="77777777" w:rsidR="006E0310" w:rsidRPr="006E0310" w:rsidRDefault="006E0310" w:rsidP="005C3D97">
      <w:pPr>
        <w:pStyle w:val="Odlomakpopisa"/>
        <w:numPr>
          <w:ilvl w:val="0"/>
          <w:numId w:val="22"/>
        </w:numPr>
        <w:jc w:val="both"/>
        <w:rPr>
          <w:bCs/>
          <w:sz w:val="24"/>
          <w:szCs w:val="24"/>
        </w:rPr>
      </w:pPr>
      <w:r w:rsidRPr="006E0310">
        <w:rPr>
          <w:bCs/>
          <w:sz w:val="24"/>
          <w:szCs w:val="24"/>
        </w:rPr>
        <w:t>Zakon o postupanju s nezakonito izgrađenim zgradama ("Narodne novine" broj 86/12., 143/13., 65/17. i 14/19.),</w:t>
      </w:r>
    </w:p>
    <w:p w14:paraId="56107C62" w14:textId="77777777" w:rsidR="00A24F93" w:rsidRPr="00A24F93" w:rsidRDefault="00A24F93" w:rsidP="006E0310">
      <w:pPr>
        <w:pStyle w:val="Odlomakpopisa"/>
        <w:ind w:left="360"/>
        <w:jc w:val="both"/>
        <w:rPr>
          <w:bCs/>
          <w:sz w:val="24"/>
          <w:szCs w:val="24"/>
        </w:rPr>
      </w:pPr>
    </w:p>
    <w:p w14:paraId="26EE94B2" w14:textId="77777777" w:rsidR="00467FEB" w:rsidRDefault="00467FEB" w:rsidP="006F118C">
      <w:pPr>
        <w:jc w:val="center"/>
        <w:rPr>
          <w:b/>
          <w:sz w:val="24"/>
          <w:szCs w:val="24"/>
        </w:rPr>
      </w:pPr>
    </w:p>
    <w:p w14:paraId="7F46419C" w14:textId="5F464BAA" w:rsidR="000F55C0" w:rsidRPr="002F37B3" w:rsidRDefault="006E0310" w:rsidP="006F118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--------------------</w:t>
      </w:r>
      <w:r w:rsidR="000F55C0" w:rsidRPr="002F37B3">
        <w:rPr>
          <w:b/>
          <w:sz w:val="24"/>
          <w:szCs w:val="24"/>
        </w:rPr>
        <w:t>-------------------------------------------------------</w:t>
      </w:r>
      <w:r w:rsidR="00B66C37">
        <w:rPr>
          <w:b/>
          <w:sz w:val="24"/>
          <w:szCs w:val="24"/>
        </w:rPr>
        <w:t>--------------</w:t>
      </w:r>
      <w:r w:rsidR="000F55C0" w:rsidRPr="002F37B3">
        <w:rPr>
          <w:b/>
          <w:sz w:val="24"/>
          <w:szCs w:val="24"/>
        </w:rPr>
        <w:t>-------------------</w:t>
      </w:r>
    </w:p>
    <w:p w14:paraId="0C4573C5" w14:textId="77777777" w:rsidR="00A316B5" w:rsidRDefault="00A316B5" w:rsidP="0087754E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b/>
          <w:noProof/>
          <w:sz w:val="24"/>
          <w:szCs w:val="24"/>
          <w:lang w:val="pl-PL"/>
        </w:rPr>
      </w:pPr>
    </w:p>
    <w:p w14:paraId="0B21634E" w14:textId="77777777" w:rsidR="001B21B1" w:rsidRDefault="001B21B1" w:rsidP="0087754E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b/>
          <w:noProof/>
          <w:sz w:val="24"/>
          <w:szCs w:val="24"/>
          <w:lang w:val="pl-PL"/>
        </w:rPr>
      </w:pPr>
    </w:p>
    <w:p w14:paraId="5F770FC7" w14:textId="77777777" w:rsidR="004C736C" w:rsidRPr="007702BB" w:rsidRDefault="0087754E" w:rsidP="0087754E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b/>
          <w:noProof/>
          <w:sz w:val="28"/>
          <w:szCs w:val="28"/>
          <w:lang w:val="pl-PL"/>
        </w:rPr>
      </w:pPr>
      <w:r w:rsidRPr="007702BB">
        <w:rPr>
          <w:rFonts w:ascii="Times New Roman" w:hAnsi="Times New Roman"/>
          <w:b/>
          <w:noProof/>
          <w:sz w:val="28"/>
          <w:szCs w:val="28"/>
          <w:lang w:val="pl-PL"/>
        </w:rPr>
        <w:t>POZIV ZA TESTIRANJE BITI ĆE OBJAVLJEN, NAJMANJE 5 DANA PRIJE TESTIRANJA NA WEB-STRANICI I OGLASNOJ PLOČI KOPRIVNIČKO-KRIŽEVAČKE ŽUPANIJE</w:t>
      </w:r>
    </w:p>
    <w:p w14:paraId="75A51C82" w14:textId="77777777" w:rsidR="00666709" w:rsidRDefault="00666709" w:rsidP="004F6D7F">
      <w:pPr>
        <w:pStyle w:val="T-98-2"/>
        <w:spacing w:after="0"/>
        <w:ind w:firstLine="0"/>
        <w:rPr>
          <w:rFonts w:ascii="Times New Roman" w:hAnsi="Times New Roman"/>
          <w:sz w:val="24"/>
          <w:szCs w:val="24"/>
        </w:rPr>
      </w:pPr>
    </w:p>
    <w:p w14:paraId="6D339E78" w14:textId="528D4BDD" w:rsidR="004F6D7F" w:rsidRPr="002F37B3" w:rsidRDefault="004F6D7F" w:rsidP="004F6D7F">
      <w:pPr>
        <w:jc w:val="center"/>
        <w:rPr>
          <w:b/>
          <w:sz w:val="24"/>
          <w:szCs w:val="24"/>
          <w:u w:val="single"/>
        </w:rPr>
      </w:pPr>
      <w:r w:rsidRPr="002F37B3">
        <w:rPr>
          <w:b/>
          <w:sz w:val="24"/>
          <w:szCs w:val="24"/>
          <w:u w:val="single"/>
          <w:lang w:val="pl-PL"/>
        </w:rPr>
        <w:t>PRAVILA</w:t>
      </w:r>
      <w:r w:rsidRPr="002F37B3">
        <w:rPr>
          <w:b/>
          <w:sz w:val="24"/>
          <w:szCs w:val="24"/>
          <w:u w:val="single"/>
        </w:rPr>
        <w:t xml:space="preserve"> </w:t>
      </w:r>
      <w:r w:rsidRPr="002F37B3">
        <w:rPr>
          <w:b/>
          <w:sz w:val="24"/>
          <w:szCs w:val="24"/>
          <w:u w:val="single"/>
          <w:lang w:val="pl-PL"/>
        </w:rPr>
        <w:t>I</w:t>
      </w:r>
      <w:r w:rsidRPr="002F37B3">
        <w:rPr>
          <w:b/>
          <w:sz w:val="24"/>
          <w:szCs w:val="24"/>
          <w:u w:val="single"/>
        </w:rPr>
        <w:t xml:space="preserve"> </w:t>
      </w:r>
      <w:r w:rsidRPr="002F37B3">
        <w:rPr>
          <w:b/>
          <w:sz w:val="24"/>
          <w:szCs w:val="24"/>
          <w:u w:val="single"/>
          <w:lang w:val="pl-PL"/>
        </w:rPr>
        <w:t>POSTUPAK</w:t>
      </w:r>
      <w:r w:rsidRPr="002F37B3">
        <w:rPr>
          <w:b/>
          <w:sz w:val="24"/>
          <w:szCs w:val="24"/>
          <w:u w:val="single"/>
        </w:rPr>
        <w:t xml:space="preserve"> </w:t>
      </w:r>
      <w:r w:rsidRPr="002F37B3">
        <w:rPr>
          <w:b/>
          <w:sz w:val="24"/>
          <w:szCs w:val="24"/>
          <w:u w:val="single"/>
          <w:lang w:val="pl-PL"/>
        </w:rPr>
        <w:t>TESTIRANJA</w:t>
      </w:r>
      <w:r w:rsidR="008E7D90">
        <w:rPr>
          <w:b/>
          <w:sz w:val="24"/>
          <w:szCs w:val="24"/>
          <w:u w:val="single"/>
          <w:lang w:val="pl-PL"/>
        </w:rPr>
        <w:t xml:space="preserve"> ZA SVA RADNA MJESTA</w:t>
      </w:r>
    </w:p>
    <w:p w14:paraId="47325F95" w14:textId="77777777" w:rsidR="00CF2419" w:rsidRDefault="00CF2419" w:rsidP="00AF0F6B">
      <w:pPr>
        <w:ind w:firstLine="426"/>
        <w:jc w:val="center"/>
        <w:rPr>
          <w:sz w:val="24"/>
          <w:szCs w:val="24"/>
        </w:rPr>
      </w:pPr>
    </w:p>
    <w:p w14:paraId="4C073F4B" w14:textId="77777777" w:rsidR="0073135B" w:rsidRDefault="0073135B" w:rsidP="00AF0F6B">
      <w:pPr>
        <w:ind w:firstLine="426"/>
        <w:jc w:val="center"/>
        <w:rPr>
          <w:sz w:val="24"/>
          <w:szCs w:val="24"/>
        </w:rPr>
      </w:pPr>
    </w:p>
    <w:p w14:paraId="7289A9C6" w14:textId="77777777" w:rsidR="00BA391B" w:rsidRPr="002F37B3" w:rsidRDefault="00BA391B" w:rsidP="00DD0C65">
      <w:pPr>
        <w:ind w:firstLine="708"/>
        <w:jc w:val="both"/>
        <w:rPr>
          <w:sz w:val="24"/>
          <w:szCs w:val="24"/>
        </w:rPr>
      </w:pPr>
      <w:r w:rsidRPr="002F37B3">
        <w:rPr>
          <w:sz w:val="24"/>
          <w:szCs w:val="24"/>
          <w:lang w:val="pl-PL"/>
        </w:rPr>
        <w:t>Po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dolasku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na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provjeru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znanja i sposobnosti</w:t>
      </w:r>
      <w:r w:rsidRPr="002F37B3">
        <w:rPr>
          <w:sz w:val="24"/>
          <w:szCs w:val="24"/>
        </w:rPr>
        <w:t xml:space="preserve">, </w:t>
      </w:r>
      <w:r w:rsidRPr="002F37B3">
        <w:rPr>
          <w:sz w:val="24"/>
          <w:szCs w:val="24"/>
          <w:lang w:val="pl-PL"/>
        </w:rPr>
        <w:t>od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kandidata</w:t>
      </w:r>
      <w:r w:rsidRPr="002F37B3">
        <w:rPr>
          <w:sz w:val="24"/>
          <w:szCs w:val="24"/>
        </w:rPr>
        <w:t xml:space="preserve"> ć</w:t>
      </w:r>
      <w:r w:rsidRPr="002F37B3">
        <w:rPr>
          <w:sz w:val="24"/>
          <w:szCs w:val="24"/>
          <w:lang w:val="pl-PL"/>
        </w:rPr>
        <w:t>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biti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zatra</w:t>
      </w:r>
      <w:r w:rsidRPr="002F37B3">
        <w:rPr>
          <w:sz w:val="24"/>
          <w:szCs w:val="24"/>
        </w:rPr>
        <w:t>ž</w:t>
      </w:r>
      <w:r w:rsidRPr="002F37B3">
        <w:rPr>
          <w:sz w:val="24"/>
          <w:szCs w:val="24"/>
          <w:lang w:val="pl-PL"/>
        </w:rPr>
        <w:t>eno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predo</w:t>
      </w:r>
      <w:r w:rsidRPr="002F37B3">
        <w:rPr>
          <w:sz w:val="24"/>
          <w:szCs w:val="24"/>
        </w:rPr>
        <w:t>č</w:t>
      </w:r>
      <w:r w:rsidRPr="002F37B3">
        <w:rPr>
          <w:sz w:val="24"/>
          <w:szCs w:val="24"/>
          <w:lang w:val="pl-PL"/>
        </w:rPr>
        <w:t>avanje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odgovaraju</w:t>
      </w:r>
      <w:r w:rsidRPr="002F37B3">
        <w:rPr>
          <w:sz w:val="24"/>
          <w:szCs w:val="24"/>
        </w:rPr>
        <w:t>ć</w:t>
      </w:r>
      <w:r w:rsidRPr="002F37B3">
        <w:rPr>
          <w:sz w:val="24"/>
          <w:szCs w:val="24"/>
          <w:lang w:val="pl-PL"/>
        </w:rPr>
        <w:t>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identifikacijske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isprave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radi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utvr</w:t>
      </w:r>
      <w:r w:rsidRPr="002F37B3">
        <w:rPr>
          <w:sz w:val="24"/>
          <w:szCs w:val="24"/>
        </w:rPr>
        <w:t>đ</w:t>
      </w:r>
      <w:r w:rsidRPr="002F37B3">
        <w:rPr>
          <w:sz w:val="24"/>
          <w:szCs w:val="24"/>
          <w:lang w:val="pl-PL"/>
        </w:rPr>
        <w:t>ivanja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identiteta</w:t>
      </w:r>
      <w:r w:rsidRPr="002F37B3">
        <w:rPr>
          <w:sz w:val="24"/>
          <w:szCs w:val="24"/>
        </w:rPr>
        <w:t xml:space="preserve">. </w:t>
      </w:r>
    </w:p>
    <w:p w14:paraId="2642F82F" w14:textId="77777777" w:rsidR="00BA391B" w:rsidRPr="002F37B3" w:rsidRDefault="00BA391B" w:rsidP="00BA391B">
      <w:pPr>
        <w:jc w:val="both"/>
        <w:rPr>
          <w:sz w:val="24"/>
          <w:szCs w:val="24"/>
        </w:rPr>
      </w:pPr>
      <w:r w:rsidRPr="002F37B3">
        <w:rPr>
          <w:sz w:val="24"/>
          <w:szCs w:val="24"/>
          <w:lang w:val="it-IT"/>
        </w:rPr>
        <w:t>Kandidati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koji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ne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mogu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dokazati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identitet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ne</w:t>
      </w:r>
      <w:r w:rsidRPr="002F37B3">
        <w:rPr>
          <w:sz w:val="24"/>
          <w:szCs w:val="24"/>
        </w:rPr>
        <w:t>ć</w:t>
      </w:r>
      <w:r w:rsidRPr="002F37B3">
        <w:rPr>
          <w:sz w:val="24"/>
          <w:szCs w:val="24"/>
          <w:lang w:val="it-IT"/>
        </w:rPr>
        <w:t>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mo</w:t>
      </w:r>
      <w:r w:rsidRPr="002F37B3">
        <w:rPr>
          <w:sz w:val="24"/>
          <w:szCs w:val="24"/>
        </w:rPr>
        <w:t>ć</w:t>
      </w:r>
      <w:r w:rsidRPr="002F37B3">
        <w:rPr>
          <w:sz w:val="24"/>
          <w:szCs w:val="24"/>
          <w:lang w:val="it-IT"/>
        </w:rPr>
        <w:t>i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pristupiti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testiranju</w:t>
      </w:r>
      <w:r w:rsidRPr="002F37B3">
        <w:rPr>
          <w:sz w:val="24"/>
          <w:szCs w:val="24"/>
        </w:rPr>
        <w:t xml:space="preserve">. </w:t>
      </w:r>
    </w:p>
    <w:p w14:paraId="7237E23C" w14:textId="77777777" w:rsidR="00BA391B" w:rsidRPr="002F37B3" w:rsidRDefault="00BA391B" w:rsidP="00BA391B">
      <w:pPr>
        <w:jc w:val="both"/>
        <w:rPr>
          <w:sz w:val="24"/>
          <w:szCs w:val="24"/>
        </w:rPr>
      </w:pPr>
    </w:p>
    <w:p w14:paraId="64EF1CB8" w14:textId="77777777" w:rsidR="00BA391B" w:rsidRPr="002F37B3" w:rsidRDefault="00BA391B" w:rsidP="00DD0C65">
      <w:pPr>
        <w:ind w:firstLine="426"/>
        <w:jc w:val="both"/>
        <w:rPr>
          <w:b/>
          <w:sz w:val="24"/>
          <w:szCs w:val="24"/>
        </w:rPr>
      </w:pPr>
      <w:r w:rsidRPr="002F37B3">
        <w:rPr>
          <w:b/>
          <w:sz w:val="24"/>
          <w:szCs w:val="24"/>
        </w:rPr>
        <w:t xml:space="preserve">Za kandidata koji ne pristupi testiranju smatrat će se da je povukao prijavu na javni natječaj. </w:t>
      </w:r>
    </w:p>
    <w:p w14:paraId="442DA1AD" w14:textId="77777777" w:rsidR="00BA391B" w:rsidRPr="002F37B3" w:rsidRDefault="00BA391B" w:rsidP="00BA391B">
      <w:pPr>
        <w:jc w:val="both"/>
        <w:rPr>
          <w:sz w:val="24"/>
          <w:szCs w:val="24"/>
        </w:rPr>
      </w:pPr>
    </w:p>
    <w:p w14:paraId="25A033BB" w14:textId="77777777" w:rsidR="004F6D7F" w:rsidRDefault="004F6D7F" w:rsidP="00AA4C89">
      <w:pPr>
        <w:ind w:firstLine="426"/>
        <w:jc w:val="both"/>
        <w:rPr>
          <w:sz w:val="24"/>
          <w:szCs w:val="24"/>
        </w:rPr>
      </w:pPr>
      <w:r w:rsidRPr="002F37B3">
        <w:rPr>
          <w:sz w:val="24"/>
          <w:szCs w:val="24"/>
        </w:rPr>
        <w:t xml:space="preserve">Po utvrđivanju identiteta, kandidatima će biti podijeljena pitanja za </w:t>
      </w:r>
      <w:r w:rsidR="000D00CF" w:rsidRPr="002F37B3">
        <w:rPr>
          <w:sz w:val="24"/>
          <w:szCs w:val="24"/>
        </w:rPr>
        <w:t xml:space="preserve">pisanu </w:t>
      </w:r>
      <w:r w:rsidRPr="002F37B3">
        <w:rPr>
          <w:sz w:val="24"/>
          <w:szCs w:val="24"/>
        </w:rPr>
        <w:t>provjeru znanja.</w:t>
      </w:r>
    </w:p>
    <w:p w14:paraId="2D22A5BD" w14:textId="77777777" w:rsidR="00966230" w:rsidRPr="002F37B3" w:rsidRDefault="00966230" w:rsidP="00AA4C89">
      <w:pPr>
        <w:ind w:firstLine="426"/>
        <w:jc w:val="both"/>
        <w:rPr>
          <w:sz w:val="24"/>
          <w:szCs w:val="24"/>
        </w:rPr>
      </w:pPr>
    </w:p>
    <w:p w14:paraId="0DED4429" w14:textId="2CE8BDB5" w:rsidR="004F6D7F" w:rsidRPr="002F37B3" w:rsidRDefault="004F6D7F" w:rsidP="004F6D7F">
      <w:pPr>
        <w:jc w:val="both"/>
        <w:rPr>
          <w:sz w:val="24"/>
          <w:szCs w:val="24"/>
        </w:rPr>
      </w:pPr>
      <w:r w:rsidRPr="002F37B3">
        <w:rPr>
          <w:b/>
          <w:sz w:val="24"/>
          <w:szCs w:val="24"/>
        </w:rPr>
        <w:t>Navedena pis</w:t>
      </w:r>
      <w:r w:rsidR="00AA4C89" w:rsidRPr="002F37B3">
        <w:rPr>
          <w:b/>
          <w:sz w:val="24"/>
          <w:szCs w:val="24"/>
        </w:rPr>
        <w:t>ana</w:t>
      </w:r>
      <w:r w:rsidRPr="002F37B3">
        <w:rPr>
          <w:b/>
          <w:sz w:val="24"/>
          <w:szCs w:val="24"/>
        </w:rPr>
        <w:t xml:space="preserve"> provjera znanja traje 60 minuta (stručni dio)</w:t>
      </w:r>
      <w:r w:rsidR="0047633C" w:rsidRPr="002F37B3">
        <w:rPr>
          <w:b/>
          <w:sz w:val="24"/>
          <w:szCs w:val="24"/>
        </w:rPr>
        <w:t>, a</w:t>
      </w:r>
      <w:r w:rsidRPr="002F37B3">
        <w:rPr>
          <w:b/>
          <w:sz w:val="24"/>
          <w:szCs w:val="24"/>
        </w:rPr>
        <w:t xml:space="preserve"> nakon provjere znanja, </w:t>
      </w:r>
      <w:r w:rsidR="0047633C" w:rsidRPr="002F37B3">
        <w:rPr>
          <w:b/>
          <w:sz w:val="24"/>
          <w:szCs w:val="24"/>
        </w:rPr>
        <w:t xml:space="preserve">održati </w:t>
      </w:r>
      <w:r w:rsidRPr="002F37B3">
        <w:rPr>
          <w:b/>
          <w:sz w:val="24"/>
          <w:szCs w:val="24"/>
        </w:rPr>
        <w:t xml:space="preserve">će </w:t>
      </w:r>
      <w:r w:rsidR="0047633C" w:rsidRPr="002F37B3">
        <w:rPr>
          <w:b/>
          <w:sz w:val="24"/>
          <w:szCs w:val="24"/>
        </w:rPr>
        <w:t xml:space="preserve">se </w:t>
      </w:r>
      <w:r w:rsidRPr="002F37B3">
        <w:rPr>
          <w:b/>
          <w:sz w:val="24"/>
          <w:szCs w:val="24"/>
        </w:rPr>
        <w:t>provjer</w:t>
      </w:r>
      <w:r w:rsidR="0047633C" w:rsidRPr="002F37B3">
        <w:rPr>
          <w:b/>
          <w:sz w:val="24"/>
          <w:szCs w:val="24"/>
        </w:rPr>
        <w:t>a</w:t>
      </w:r>
      <w:r w:rsidRPr="002F37B3">
        <w:rPr>
          <w:b/>
          <w:sz w:val="24"/>
          <w:szCs w:val="24"/>
        </w:rPr>
        <w:t xml:space="preserve"> sposobnosti</w:t>
      </w:r>
      <w:r w:rsidR="004478D5" w:rsidRPr="002F37B3">
        <w:rPr>
          <w:b/>
          <w:sz w:val="24"/>
          <w:szCs w:val="24"/>
        </w:rPr>
        <w:t xml:space="preserve"> – znanje rada na računalu u daljnjem trajanju od 60 minuta</w:t>
      </w:r>
      <w:r w:rsidR="00A054AA">
        <w:rPr>
          <w:b/>
          <w:sz w:val="24"/>
          <w:szCs w:val="24"/>
        </w:rPr>
        <w:t xml:space="preserve"> za sve, a provjera znanja engleskog jezika samo za radno mjesto broj 2</w:t>
      </w:r>
      <w:r w:rsidR="008662BD" w:rsidRPr="002F37B3">
        <w:rPr>
          <w:b/>
          <w:sz w:val="24"/>
          <w:szCs w:val="24"/>
        </w:rPr>
        <w:t>.</w:t>
      </w:r>
      <w:r w:rsidRPr="002F37B3">
        <w:rPr>
          <w:b/>
          <w:sz w:val="24"/>
          <w:szCs w:val="24"/>
        </w:rPr>
        <w:t xml:space="preserve"> </w:t>
      </w:r>
      <w:r w:rsidR="008E7D90">
        <w:rPr>
          <w:b/>
          <w:sz w:val="24"/>
          <w:szCs w:val="24"/>
        </w:rPr>
        <w:t>u daljnjem trajanju od 60 minuta.</w:t>
      </w:r>
    </w:p>
    <w:p w14:paraId="625C8759" w14:textId="77777777" w:rsidR="00E5318C" w:rsidRDefault="00E5318C" w:rsidP="004F6D7F">
      <w:pPr>
        <w:jc w:val="both"/>
        <w:rPr>
          <w:sz w:val="24"/>
          <w:szCs w:val="24"/>
        </w:rPr>
      </w:pPr>
    </w:p>
    <w:p w14:paraId="4B6FDF28" w14:textId="77777777" w:rsidR="0073135B" w:rsidRDefault="0073135B" w:rsidP="004F6D7F">
      <w:pPr>
        <w:jc w:val="both"/>
        <w:rPr>
          <w:sz w:val="24"/>
          <w:szCs w:val="24"/>
        </w:rPr>
      </w:pPr>
    </w:p>
    <w:p w14:paraId="12A0F2BD" w14:textId="77777777" w:rsidR="0073135B" w:rsidRPr="002F37B3" w:rsidRDefault="0073135B" w:rsidP="004F6D7F">
      <w:pPr>
        <w:jc w:val="both"/>
        <w:rPr>
          <w:sz w:val="24"/>
          <w:szCs w:val="24"/>
        </w:rPr>
      </w:pPr>
    </w:p>
    <w:p w14:paraId="12C152DA" w14:textId="77777777" w:rsidR="004F6D7F" w:rsidRPr="002F37B3" w:rsidRDefault="004F6D7F" w:rsidP="00AA4C89">
      <w:pPr>
        <w:ind w:firstLine="426"/>
        <w:jc w:val="both"/>
        <w:rPr>
          <w:sz w:val="24"/>
          <w:szCs w:val="24"/>
        </w:rPr>
      </w:pPr>
      <w:r w:rsidRPr="002F37B3">
        <w:rPr>
          <w:sz w:val="24"/>
          <w:szCs w:val="24"/>
        </w:rPr>
        <w:t xml:space="preserve">Kandidati su dužni pridržavati </w:t>
      </w:r>
      <w:r w:rsidR="00592D1C" w:rsidRPr="002F37B3">
        <w:rPr>
          <w:sz w:val="24"/>
          <w:szCs w:val="24"/>
        </w:rPr>
        <w:t xml:space="preserve">se </w:t>
      </w:r>
      <w:r w:rsidRPr="002F37B3">
        <w:rPr>
          <w:sz w:val="24"/>
          <w:szCs w:val="24"/>
        </w:rPr>
        <w:t>utvrđenog vremena i rasporeda postupka.</w:t>
      </w:r>
    </w:p>
    <w:p w14:paraId="1D942FCB" w14:textId="77777777" w:rsidR="00373F43" w:rsidRPr="002F37B3" w:rsidRDefault="00373F43" w:rsidP="00AA4C89">
      <w:pPr>
        <w:ind w:firstLine="426"/>
        <w:jc w:val="both"/>
        <w:rPr>
          <w:sz w:val="24"/>
          <w:szCs w:val="24"/>
        </w:rPr>
      </w:pPr>
    </w:p>
    <w:p w14:paraId="58FA33DE" w14:textId="77777777" w:rsidR="004F6D7F" w:rsidRPr="002F37B3" w:rsidRDefault="004F6D7F" w:rsidP="00AA4C89">
      <w:pPr>
        <w:ind w:firstLine="426"/>
        <w:jc w:val="both"/>
        <w:rPr>
          <w:b/>
          <w:sz w:val="24"/>
          <w:szCs w:val="24"/>
          <w:u w:val="single"/>
        </w:rPr>
      </w:pPr>
      <w:r w:rsidRPr="002F37B3">
        <w:rPr>
          <w:sz w:val="24"/>
          <w:szCs w:val="24"/>
        </w:rPr>
        <w:t xml:space="preserve">Za vrijeme provjere znanja i sposobnosti </w:t>
      </w:r>
      <w:r w:rsidRPr="002F37B3">
        <w:rPr>
          <w:b/>
          <w:sz w:val="24"/>
          <w:szCs w:val="24"/>
          <w:u w:val="single"/>
        </w:rPr>
        <w:t>nije dopušteno:</w:t>
      </w:r>
    </w:p>
    <w:p w14:paraId="11A4C389" w14:textId="77777777" w:rsidR="004F6D7F" w:rsidRPr="002F37B3" w:rsidRDefault="004F6D7F" w:rsidP="00C64127">
      <w:pPr>
        <w:numPr>
          <w:ilvl w:val="0"/>
          <w:numId w:val="2"/>
        </w:numPr>
        <w:tabs>
          <w:tab w:val="clear" w:pos="1065"/>
        </w:tabs>
        <w:ind w:left="567" w:hanging="425"/>
        <w:jc w:val="both"/>
        <w:rPr>
          <w:sz w:val="24"/>
          <w:szCs w:val="24"/>
          <w:lang w:val="it-IT"/>
        </w:rPr>
      </w:pPr>
      <w:r w:rsidRPr="002F37B3">
        <w:rPr>
          <w:sz w:val="24"/>
          <w:szCs w:val="24"/>
        </w:rPr>
        <w:t>koristiti se bilo kakvom literaturom odnosno bilješkama</w:t>
      </w:r>
      <w:r w:rsidRPr="002F37B3">
        <w:rPr>
          <w:sz w:val="24"/>
          <w:szCs w:val="24"/>
          <w:lang w:val="it-IT"/>
        </w:rPr>
        <w:t>;</w:t>
      </w:r>
    </w:p>
    <w:p w14:paraId="78EE2A38" w14:textId="77777777" w:rsidR="004F6D7F" w:rsidRPr="002F37B3" w:rsidRDefault="004F6D7F" w:rsidP="00C64127">
      <w:pPr>
        <w:numPr>
          <w:ilvl w:val="0"/>
          <w:numId w:val="2"/>
        </w:numPr>
        <w:tabs>
          <w:tab w:val="clear" w:pos="1065"/>
        </w:tabs>
        <w:ind w:left="567" w:hanging="425"/>
        <w:jc w:val="both"/>
        <w:rPr>
          <w:sz w:val="24"/>
          <w:szCs w:val="24"/>
          <w:lang w:val="pl-PL"/>
        </w:rPr>
      </w:pPr>
      <w:r w:rsidRPr="002F37B3">
        <w:rPr>
          <w:sz w:val="24"/>
          <w:szCs w:val="24"/>
          <w:lang w:val="pl-PL"/>
        </w:rPr>
        <w:t>koristiti mobitel ili druga komunikacijska sredstva;</w:t>
      </w:r>
    </w:p>
    <w:p w14:paraId="63D6A32C" w14:textId="77777777" w:rsidR="004F6D7F" w:rsidRPr="002F37B3" w:rsidRDefault="004F6D7F" w:rsidP="00C64127">
      <w:pPr>
        <w:numPr>
          <w:ilvl w:val="0"/>
          <w:numId w:val="2"/>
        </w:numPr>
        <w:tabs>
          <w:tab w:val="clear" w:pos="1065"/>
        </w:tabs>
        <w:ind w:left="567" w:hanging="425"/>
        <w:jc w:val="both"/>
        <w:rPr>
          <w:sz w:val="24"/>
          <w:szCs w:val="24"/>
        </w:rPr>
      </w:pPr>
      <w:r w:rsidRPr="002F37B3">
        <w:rPr>
          <w:sz w:val="24"/>
          <w:szCs w:val="24"/>
        </w:rPr>
        <w:t>napuštati prostoriju u kojoj se provjera odvija;</w:t>
      </w:r>
    </w:p>
    <w:p w14:paraId="3C3EC080" w14:textId="77777777" w:rsidR="004F6D7F" w:rsidRPr="002F37B3" w:rsidRDefault="004F6D7F" w:rsidP="00C64127">
      <w:pPr>
        <w:numPr>
          <w:ilvl w:val="0"/>
          <w:numId w:val="2"/>
        </w:numPr>
        <w:tabs>
          <w:tab w:val="clear" w:pos="1065"/>
        </w:tabs>
        <w:ind w:left="567" w:hanging="425"/>
        <w:jc w:val="both"/>
        <w:rPr>
          <w:sz w:val="24"/>
          <w:szCs w:val="24"/>
          <w:lang w:val="pl-PL"/>
        </w:rPr>
      </w:pPr>
      <w:r w:rsidRPr="002F37B3">
        <w:rPr>
          <w:sz w:val="24"/>
          <w:szCs w:val="24"/>
        </w:rPr>
        <w:t xml:space="preserve">razgovarati s ostalim kandidatima, </w:t>
      </w:r>
      <w:r w:rsidRPr="002F37B3">
        <w:rPr>
          <w:sz w:val="24"/>
          <w:szCs w:val="24"/>
          <w:lang w:val="pl-PL"/>
        </w:rPr>
        <w:t>niti na bilo koji drugi način remetiti koncentraciju kandidata.</w:t>
      </w:r>
    </w:p>
    <w:p w14:paraId="4E6BCF75" w14:textId="77777777" w:rsidR="004F6D7F" w:rsidRPr="002F37B3" w:rsidRDefault="004F6D7F" w:rsidP="004F6D7F">
      <w:pPr>
        <w:jc w:val="both"/>
        <w:rPr>
          <w:sz w:val="24"/>
          <w:szCs w:val="24"/>
          <w:lang w:val="pl-PL"/>
        </w:rPr>
      </w:pPr>
    </w:p>
    <w:p w14:paraId="190296FE" w14:textId="77777777" w:rsidR="004F6D7F" w:rsidRPr="002F37B3" w:rsidRDefault="004F6D7F" w:rsidP="00AA4C89">
      <w:pPr>
        <w:ind w:firstLine="284"/>
        <w:jc w:val="both"/>
        <w:rPr>
          <w:sz w:val="24"/>
          <w:szCs w:val="24"/>
          <w:lang w:val="pl-PL"/>
        </w:rPr>
      </w:pPr>
      <w:r w:rsidRPr="002F37B3">
        <w:rPr>
          <w:sz w:val="24"/>
          <w:szCs w:val="24"/>
          <w:lang w:val="pl-PL"/>
        </w:rPr>
        <w:t>Kandidati koji će se ponašati neprimjereno ili će prekršiti jedno od gore navedenih pravila biti će udaljeni s testiranja, a njihov rezultat i rad Povjerenstvo neće bodovati.</w:t>
      </w:r>
    </w:p>
    <w:p w14:paraId="13675FCC" w14:textId="77777777" w:rsidR="008E7FF7" w:rsidRPr="002F37B3" w:rsidRDefault="008E7FF7" w:rsidP="00411779">
      <w:pPr>
        <w:pStyle w:val="Tijeloteksta3"/>
        <w:rPr>
          <w:sz w:val="24"/>
          <w:szCs w:val="24"/>
        </w:rPr>
      </w:pPr>
    </w:p>
    <w:p w14:paraId="01D74D59" w14:textId="77777777" w:rsidR="0069523F" w:rsidRDefault="004F6D7F" w:rsidP="008E7FF7">
      <w:pPr>
        <w:pStyle w:val="Tijeloteksta3"/>
        <w:ind w:firstLine="284"/>
        <w:rPr>
          <w:sz w:val="24"/>
          <w:szCs w:val="24"/>
        </w:rPr>
      </w:pPr>
      <w:r w:rsidRPr="002F37B3">
        <w:rPr>
          <w:sz w:val="24"/>
          <w:szCs w:val="24"/>
        </w:rPr>
        <w:t>Za svaki dio provjere znanja i sposobnosti dodjeljuje se od 1 do 10 bodova.</w:t>
      </w:r>
    </w:p>
    <w:p w14:paraId="2C0937C9" w14:textId="77777777" w:rsidR="0069523F" w:rsidRDefault="0069523F" w:rsidP="008E7FF7">
      <w:pPr>
        <w:pStyle w:val="Tijeloteksta3"/>
        <w:ind w:firstLine="284"/>
        <w:rPr>
          <w:sz w:val="24"/>
          <w:szCs w:val="24"/>
        </w:rPr>
      </w:pPr>
    </w:p>
    <w:p w14:paraId="7FD2E08F" w14:textId="42FE4147" w:rsidR="004F6D7F" w:rsidRPr="002F37B3" w:rsidRDefault="004F6D7F" w:rsidP="008E7FF7">
      <w:pPr>
        <w:pStyle w:val="Tijeloteksta3"/>
        <w:ind w:firstLine="284"/>
        <w:rPr>
          <w:sz w:val="24"/>
          <w:szCs w:val="24"/>
        </w:rPr>
      </w:pPr>
      <w:r w:rsidRPr="002F37B3">
        <w:rPr>
          <w:sz w:val="24"/>
          <w:szCs w:val="24"/>
        </w:rPr>
        <w:t>Intervju se provodi samo s kandidatima koji su ostvarili najmanje 50% bodova iz</w:t>
      </w:r>
      <w:r w:rsidR="00022C99">
        <w:rPr>
          <w:sz w:val="24"/>
          <w:szCs w:val="24"/>
        </w:rPr>
        <w:t xml:space="preserve"> svake</w:t>
      </w:r>
      <w:r w:rsidRPr="002F37B3">
        <w:rPr>
          <w:sz w:val="24"/>
          <w:szCs w:val="24"/>
        </w:rPr>
        <w:t xml:space="preserve"> provjere znanja</w:t>
      </w:r>
      <w:r w:rsidR="00411779" w:rsidRPr="002F37B3">
        <w:rPr>
          <w:sz w:val="24"/>
          <w:szCs w:val="24"/>
        </w:rPr>
        <w:t xml:space="preserve"> i sposobnosti</w:t>
      </w:r>
      <w:r w:rsidRPr="002F37B3">
        <w:rPr>
          <w:sz w:val="24"/>
          <w:szCs w:val="24"/>
        </w:rPr>
        <w:t xml:space="preserve"> na provedenom testiranju.</w:t>
      </w:r>
    </w:p>
    <w:p w14:paraId="3E5925CF" w14:textId="77777777" w:rsidR="00B66C37" w:rsidRDefault="00B66C37" w:rsidP="00AA4C89">
      <w:pPr>
        <w:ind w:firstLine="284"/>
        <w:jc w:val="both"/>
        <w:rPr>
          <w:sz w:val="24"/>
          <w:szCs w:val="24"/>
        </w:rPr>
      </w:pPr>
    </w:p>
    <w:p w14:paraId="7D0C5727" w14:textId="77777777" w:rsidR="004F6D7F" w:rsidRPr="002F37B3" w:rsidRDefault="004F6D7F" w:rsidP="00AA4C89">
      <w:pPr>
        <w:ind w:firstLine="284"/>
        <w:jc w:val="both"/>
        <w:rPr>
          <w:sz w:val="24"/>
          <w:szCs w:val="24"/>
        </w:rPr>
      </w:pPr>
      <w:r w:rsidRPr="002F37B3">
        <w:rPr>
          <w:sz w:val="24"/>
          <w:szCs w:val="24"/>
        </w:rPr>
        <w:t>Povjerenstvo kroz razgovor s kandidatima utvrđuje interese, profesionalne ciljeve i motivaciju kandidata za rad u jedinici područne (regionalne) samouprave. Rezultati intervjua boduju se na isti način kao i testiranje.</w:t>
      </w:r>
      <w:r w:rsidR="00404E56"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</w:rPr>
        <w:t xml:space="preserve">Kandidati koji su pristupili testiranju imaju pravo uvida u rezultate provedenog postupka. </w:t>
      </w:r>
    </w:p>
    <w:p w14:paraId="5D787504" w14:textId="77777777" w:rsidR="00404E56" w:rsidRPr="002F37B3" w:rsidRDefault="00404E56" w:rsidP="004F6D7F">
      <w:pPr>
        <w:jc w:val="both"/>
        <w:rPr>
          <w:sz w:val="24"/>
          <w:szCs w:val="24"/>
        </w:rPr>
      </w:pPr>
    </w:p>
    <w:p w14:paraId="712E1269" w14:textId="77777777" w:rsidR="004F6D7F" w:rsidRPr="002F37B3" w:rsidRDefault="004F6D7F" w:rsidP="00AA4C89">
      <w:pPr>
        <w:ind w:firstLine="284"/>
        <w:jc w:val="both"/>
        <w:rPr>
          <w:sz w:val="24"/>
          <w:szCs w:val="24"/>
        </w:rPr>
      </w:pPr>
      <w:r w:rsidRPr="002F37B3">
        <w:rPr>
          <w:sz w:val="24"/>
          <w:szCs w:val="24"/>
        </w:rPr>
        <w:t>Nakon provedenog testiranja i intervjua Povjerenstvo utvrđuje rang listu kandidata prema ukupnom broju bodova ostvarenih na testiranju i intervjuu.</w:t>
      </w:r>
    </w:p>
    <w:p w14:paraId="0F853EEF" w14:textId="77777777" w:rsidR="0047743F" w:rsidRPr="002F37B3" w:rsidRDefault="0047743F" w:rsidP="004F6D7F">
      <w:pPr>
        <w:jc w:val="both"/>
        <w:rPr>
          <w:sz w:val="24"/>
          <w:szCs w:val="24"/>
        </w:rPr>
      </w:pPr>
    </w:p>
    <w:p w14:paraId="05CC02D0" w14:textId="58B991D8" w:rsidR="0047743F" w:rsidRPr="002F37B3" w:rsidRDefault="0047743F" w:rsidP="00AA4C89">
      <w:pPr>
        <w:ind w:firstLine="284"/>
        <w:jc w:val="both"/>
        <w:rPr>
          <w:sz w:val="24"/>
          <w:szCs w:val="24"/>
        </w:rPr>
      </w:pPr>
      <w:r w:rsidRPr="002F37B3">
        <w:rPr>
          <w:sz w:val="24"/>
          <w:szCs w:val="24"/>
        </w:rPr>
        <w:t xml:space="preserve">Povjerenstvo dostavlja Izvješće o provedenom postupku </w:t>
      </w:r>
      <w:r w:rsidR="002975B6">
        <w:rPr>
          <w:sz w:val="24"/>
          <w:szCs w:val="24"/>
        </w:rPr>
        <w:t>županu Koprivničko-križevačke županije</w:t>
      </w:r>
      <w:r w:rsidR="00A054AA">
        <w:rPr>
          <w:sz w:val="24"/>
          <w:szCs w:val="24"/>
        </w:rPr>
        <w:t xml:space="preserve"> za radno mjesto broj 1., a za ostala radna mjesta izvješća se dostavljaju nadležnim pročelnicima koji su raspisali javni natječaj.</w:t>
      </w:r>
      <w:r w:rsidRPr="002F37B3">
        <w:rPr>
          <w:sz w:val="24"/>
          <w:szCs w:val="24"/>
        </w:rPr>
        <w:t xml:space="preserve"> Izvješće potpisuju svi članovi Povjerenstva. </w:t>
      </w:r>
    </w:p>
    <w:p w14:paraId="7E948A93" w14:textId="77777777" w:rsidR="0047743F" w:rsidRPr="002F37B3" w:rsidRDefault="0047743F" w:rsidP="0047743F">
      <w:pPr>
        <w:jc w:val="both"/>
        <w:rPr>
          <w:sz w:val="24"/>
          <w:szCs w:val="24"/>
        </w:rPr>
      </w:pPr>
    </w:p>
    <w:p w14:paraId="7E3E1168" w14:textId="77777777" w:rsidR="008E7D90" w:rsidRDefault="002975B6" w:rsidP="00AA4C89">
      <w:pPr>
        <w:ind w:firstLine="284"/>
        <w:jc w:val="both"/>
        <w:rPr>
          <w:sz w:val="24"/>
          <w:szCs w:val="24"/>
        </w:rPr>
      </w:pPr>
      <w:r>
        <w:rPr>
          <w:sz w:val="24"/>
          <w:szCs w:val="24"/>
        </w:rPr>
        <w:t>Župan Koprivničko-križevačke županije</w:t>
      </w:r>
      <w:r w:rsidR="0047743F" w:rsidRPr="002F37B3">
        <w:rPr>
          <w:sz w:val="24"/>
          <w:szCs w:val="24"/>
        </w:rPr>
        <w:t xml:space="preserve"> donosi rješenje o </w:t>
      </w:r>
      <w:r>
        <w:rPr>
          <w:sz w:val="24"/>
          <w:szCs w:val="24"/>
        </w:rPr>
        <w:t>imenovanju pročelnika</w:t>
      </w:r>
      <w:r w:rsidR="00042531">
        <w:rPr>
          <w:sz w:val="24"/>
          <w:szCs w:val="24"/>
        </w:rPr>
        <w:t>/ice</w:t>
      </w:r>
      <w:r w:rsidR="0047743F" w:rsidRPr="002F37B3">
        <w:rPr>
          <w:sz w:val="24"/>
          <w:szCs w:val="24"/>
        </w:rPr>
        <w:t>,</w:t>
      </w:r>
      <w:r w:rsidR="00A054AA">
        <w:rPr>
          <w:sz w:val="24"/>
          <w:szCs w:val="24"/>
        </w:rPr>
        <w:t xml:space="preserve"> a pročelnici donose rješenje o prijmu u službu službenika/ice za ostala radna mjesta. </w:t>
      </w:r>
    </w:p>
    <w:p w14:paraId="23951F44" w14:textId="77C290E8" w:rsidR="0047743F" w:rsidRPr="002F37B3" w:rsidRDefault="00A054AA" w:rsidP="00AA4C89">
      <w:pPr>
        <w:ind w:firstLine="284"/>
        <w:jc w:val="both"/>
        <w:rPr>
          <w:sz w:val="24"/>
          <w:szCs w:val="24"/>
        </w:rPr>
      </w:pPr>
      <w:r>
        <w:rPr>
          <w:sz w:val="24"/>
          <w:szCs w:val="24"/>
        </w:rPr>
        <w:t>Rješenja se</w:t>
      </w:r>
      <w:r w:rsidR="0047743F" w:rsidRPr="002F37B3">
        <w:rPr>
          <w:sz w:val="24"/>
          <w:szCs w:val="24"/>
        </w:rPr>
        <w:t xml:space="preserve"> dostavlj</w:t>
      </w:r>
      <w:r>
        <w:rPr>
          <w:sz w:val="24"/>
          <w:szCs w:val="24"/>
        </w:rPr>
        <w:t>aju</w:t>
      </w:r>
      <w:r w:rsidR="0047743F" w:rsidRPr="002F37B3">
        <w:rPr>
          <w:sz w:val="24"/>
          <w:szCs w:val="24"/>
        </w:rPr>
        <w:t xml:space="preserve"> svim kandidatima</w:t>
      </w:r>
      <w:r>
        <w:rPr>
          <w:sz w:val="24"/>
          <w:szCs w:val="24"/>
        </w:rPr>
        <w:t xml:space="preserve"> </w:t>
      </w:r>
      <w:r w:rsidR="0047743F" w:rsidRPr="002F37B3">
        <w:rPr>
          <w:sz w:val="24"/>
          <w:szCs w:val="24"/>
        </w:rPr>
        <w:t>prijavljenim na javni natječaj, a koji su ispunili formalne uvjete natječaja</w:t>
      </w:r>
      <w:r w:rsidR="00FD2DAE" w:rsidRPr="002F37B3">
        <w:rPr>
          <w:sz w:val="24"/>
          <w:szCs w:val="24"/>
        </w:rPr>
        <w:t xml:space="preserve"> i sudjelovali su na testiranju</w:t>
      </w:r>
      <w:r w:rsidRPr="00A054AA">
        <w:rPr>
          <w:sz w:val="24"/>
          <w:szCs w:val="24"/>
        </w:rPr>
        <w:t xml:space="preserve"> </w:t>
      </w:r>
      <w:r>
        <w:rPr>
          <w:sz w:val="24"/>
          <w:szCs w:val="24"/>
        </w:rPr>
        <w:t>za pojedino radno mjesto</w:t>
      </w:r>
      <w:r w:rsidR="00FD2DAE" w:rsidRPr="002F37B3">
        <w:rPr>
          <w:sz w:val="24"/>
          <w:szCs w:val="24"/>
        </w:rPr>
        <w:t>.</w:t>
      </w:r>
      <w:r w:rsidR="0047743F" w:rsidRPr="002F37B3">
        <w:rPr>
          <w:sz w:val="24"/>
          <w:szCs w:val="24"/>
        </w:rPr>
        <w:t xml:space="preserve"> </w:t>
      </w:r>
    </w:p>
    <w:p w14:paraId="30DB4E81" w14:textId="77777777" w:rsidR="00022C99" w:rsidRDefault="00022C99" w:rsidP="004559CF">
      <w:pPr>
        <w:ind w:firstLine="284"/>
        <w:jc w:val="both"/>
        <w:rPr>
          <w:sz w:val="24"/>
          <w:szCs w:val="24"/>
        </w:rPr>
      </w:pPr>
    </w:p>
    <w:p w14:paraId="2ADD42E7" w14:textId="09F625B2" w:rsidR="0047743F" w:rsidRPr="002F37B3" w:rsidRDefault="0047743F" w:rsidP="004559CF">
      <w:pPr>
        <w:ind w:firstLine="284"/>
        <w:jc w:val="both"/>
        <w:rPr>
          <w:sz w:val="24"/>
          <w:szCs w:val="24"/>
        </w:rPr>
      </w:pPr>
      <w:r w:rsidRPr="002F37B3">
        <w:rPr>
          <w:sz w:val="24"/>
          <w:szCs w:val="24"/>
        </w:rPr>
        <w:t xml:space="preserve">Izabrani kandidat mora dostaviti uvjerenje o zdravstvenoj sposobnosti prije donošenja rješenja o </w:t>
      </w:r>
      <w:r w:rsidR="001E346C">
        <w:rPr>
          <w:sz w:val="24"/>
          <w:szCs w:val="24"/>
        </w:rPr>
        <w:t>imenovanju</w:t>
      </w:r>
      <w:r w:rsidR="00A054AA">
        <w:rPr>
          <w:sz w:val="24"/>
          <w:szCs w:val="24"/>
        </w:rPr>
        <w:t xml:space="preserve"> odnosno prijmu u službu.</w:t>
      </w:r>
    </w:p>
    <w:p w14:paraId="055C7189" w14:textId="77777777" w:rsidR="0047743F" w:rsidRPr="002F37B3" w:rsidRDefault="0047743F" w:rsidP="0047743F">
      <w:pPr>
        <w:jc w:val="both"/>
        <w:rPr>
          <w:sz w:val="24"/>
          <w:szCs w:val="24"/>
        </w:rPr>
      </w:pPr>
    </w:p>
    <w:p w14:paraId="467C5189" w14:textId="77777777" w:rsidR="00592D1C" w:rsidRPr="002F37B3" w:rsidRDefault="00592D1C" w:rsidP="00AA4C89">
      <w:pPr>
        <w:ind w:firstLine="284"/>
        <w:jc w:val="both"/>
        <w:rPr>
          <w:sz w:val="24"/>
          <w:szCs w:val="24"/>
          <w:lang w:val="it-IT"/>
        </w:rPr>
      </w:pPr>
      <w:r w:rsidRPr="002F37B3">
        <w:rPr>
          <w:sz w:val="24"/>
          <w:szCs w:val="24"/>
          <w:lang w:val="it-IT"/>
        </w:rPr>
        <w:t>Za kandidata koji dostavi prijavu s traženim dokazima u kojima se nalaze osobni podaci smatra se da je dobrovoljno pristao da se osobni podaci koriste i obrađuju u postupku javnog natječaja.</w:t>
      </w:r>
    </w:p>
    <w:p w14:paraId="2A50DA86" w14:textId="77777777" w:rsidR="00592D1C" w:rsidRDefault="00592D1C" w:rsidP="00592D1C">
      <w:pPr>
        <w:jc w:val="both"/>
        <w:rPr>
          <w:sz w:val="24"/>
          <w:szCs w:val="24"/>
          <w:lang w:val="it-IT"/>
        </w:rPr>
      </w:pPr>
    </w:p>
    <w:p w14:paraId="14CF5440" w14:textId="77777777" w:rsidR="0073135B" w:rsidRPr="002F37B3" w:rsidRDefault="0073135B" w:rsidP="00592D1C">
      <w:pPr>
        <w:jc w:val="both"/>
        <w:rPr>
          <w:sz w:val="24"/>
          <w:szCs w:val="24"/>
          <w:lang w:val="it-IT"/>
        </w:rPr>
      </w:pPr>
    </w:p>
    <w:p w14:paraId="7ADC13C7" w14:textId="77777777" w:rsidR="00592D1C" w:rsidRDefault="00592D1C" w:rsidP="00AA4C89">
      <w:pPr>
        <w:ind w:firstLine="284"/>
        <w:jc w:val="both"/>
        <w:rPr>
          <w:sz w:val="24"/>
          <w:szCs w:val="24"/>
          <w:lang w:val="it-IT"/>
        </w:rPr>
      </w:pPr>
      <w:r w:rsidRPr="002F37B3">
        <w:rPr>
          <w:sz w:val="24"/>
          <w:szCs w:val="24"/>
          <w:lang w:val="it-IT"/>
        </w:rPr>
        <w:t xml:space="preserve">Koprivničko-križevačka županija se obvezuje da će s osobnim podacima postupati u skladu s Politikom zaštite privatnosti osobnih podataka koja je objavljena na web stranici Koprivničko-križevačke županije, </w:t>
      </w:r>
      <w:hyperlink r:id="rId8" w:history="1">
        <w:r w:rsidR="00BA391B" w:rsidRPr="002F37B3">
          <w:rPr>
            <w:rStyle w:val="Hiperveza"/>
            <w:sz w:val="24"/>
            <w:szCs w:val="24"/>
            <w:lang w:val="it-IT"/>
          </w:rPr>
          <w:t>https://www.kckzz.hr/hr/politika-zastite-privatnosti-osobnih-podataka</w:t>
        </w:r>
      </w:hyperlink>
      <w:r w:rsidR="00BA391B" w:rsidRPr="002F37B3">
        <w:rPr>
          <w:sz w:val="24"/>
          <w:szCs w:val="24"/>
          <w:lang w:val="it-IT"/>
        </w:rPr>
        <w:t xml:space="preserve"> </w:t>
      </w:r>
      <w:r w:rsidRPr="002F37B3">
        <w:rPr>
          <w:sz w:val="24"/>
          <w:szCs w:val="24"/>
          <w:lang w:val="it-IT"/>
        </w:rPr>
        <w:t>uz primjenu odgovarajućih organizacijskih i tehničkih mjera zaštite osobnih podataka od neovlaštenog pristupa, zlouporabe, otkrivanja, gubitka ili uništenja.</w:t>
      </w:r>
    </w:p>
    <w:sectPr w:rsidR="00592D1C" w:rsidSect="00E01450">
      <w:footerReference w:type="default" r:id="rId9"/>
      <w:pgSz w:w="11906" w:h="16838"/>
      <w:pgMar w:top="851" w:right="1133" w:bottom="709" w:left="1417" w:header="708" w:footer="708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50492E" w14:textId="77777777" w:rsidR="00912AAE" w:rsidRDefault="00912AAE" w:rsidP="004559CF">
      <w:r>
        <w:separator/>
      </w:r>
    </w:p>
  </w:endnote>
  <w:endnote w:type="continuationSeparator" w:id="0">
    <w:p w14:paraId="2E4E2278" w14:textId="77777777" w:rsidR="00912AAE" w:rsidRDefault="00912AAE" w:rsidP="004559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-NewRoman">
    <w:altName w:val="Times New Roman"/>
    <w:panose1 w:val="00000000000000000000"/>
    <w:charset w:val="EE"/>
    <w:family w:val="roman"/>
    <w:notTrueType/>
    <w:pitch w:val="default"/>
    <w:sig w:usb0="00000007" w:usb1="00000000" w:usb2="00000000" w:usb3="00000000" w:csb0="00000003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3177836"/>
      <w:docPartObj>
        <w:docPartGallery w:val="Page Numbers (Bottom of Page)"/>
        <w:docPartUnique/>
      </w:docPartObj>
    </w:sdtPr>
    <w:sdtContent>
      <w:p w14:paraId="478150F5" w14:textId="7ACDD979" w:rsidR="004559CF" w:rsidRDefault="004559CF">
        <w:pPr>
          <w:pStyle w:val="Podnoj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36EFD" w:rsidRPr="00D36EFD">
          <w:rPr>
            <w:noProof/>
            <w:lang w:val="hr-HR"/>
          </w:rPr>
          <w:t>3</w:t>
        </w:r>
        <w:r>
          <w:fldChar w:fldCharType="end"/>
        </w:r>
      </w:p>
    </w:sdtContent>
  </w:sdt>
  <w:p w14:paraId="470B91C8" w14:textId="77777777" w:rsidR="004559CF" w:rsidRDefault="004559CF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E9D298" w14:textId="77777777" w:rsidR="00912AAE" w:rsidRDefault="00912AAE" w:rsidP="004559CF">
      <w:r>
        <w:separator/>
      </w:r>
    </w:p>
  </w:footnote>
  <w:footnote w:type="continuationSeparator" w:id="0">
    <w:p w14:paraId="3F00043D" w14:textId="77777777" w:rsidR="00912AAE" w:rsidRDefault="00912AAE" w:rsidP="004559C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54752"/>
    <w:multiLevelType w:val="hybridMultilevel"/>
    <w:tmpl w:val="6052825C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6C94C19"/>
    <w:multiLevelType w:val="hybridMultilevel"/>
    <w:tmpl w:val="E9BEE2BA"/>
    <w:lvl w:ilvl="0" w:tplc="C048177A">
      <w:start w:val="4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2" w15:restartNumberingAfterBreak="0">
    <w:nsid w:val="18360B6E"/>
    <w:multiLevelType w:val="hybridMultilevel"/>
    <w:tmpl w:val="18303BD2"/>
    <w:lvl w:ilvl="0" w:tplc="041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ED62083"/>
    <w:multiLevelType w:val="hybridMultilevel"/>
    <w:tmpl w:val="2C6223FC"/>
    <w:lvl w:ilvl="0" w:tplc="041A000F">
      <w:start w:val="1"/>
      <w:numFmt w:val="decimal"/>
      <w:lvlText w:val="%1."/>
      <w:lvlJc w:val="left"/>
      <w:pPr>
        <w:ind w:left="2345" w:hanging="360"/>
      </w:pPr>
    </w:lvl>
    <w:lvl w:ilvl="1" w:tplc="041A0019" w:tentative="1">
      <w:start w:val="1"/>
      <w:numFmt w:val="lowerLetter"/>
      <w:lvlText w:val="%2."/>
      <w:lvlJc w:val="left"/>
      <w:pPr>
        <w:ind w:left="3065" w:hanging="360"/>
      </w:pPr>
    </w:lvl>
    <w:lvl w:ilvl="2" w:tplc="041A001B" w:tentative="1">
      <w:start w:val="1"/>
      <w:numFmt w:val="lowerRoman"/>
      <w:lvlText w:val="%3."/>
      <w:lvlJc w:val="right"/>
      <w:pPr>
        <w:ind w:left="3785" w:hanging="180"/>
      </w:pPr>
    </w:lvl>
    <w:lvl w:ilvl="3" w:tplc="041A000F" w:tentative="1">
      <w:start w:val="1"/>
      <w:numFmt w:val="decimal"/>
      <w:lvlText w:val="%4."/>
      <w:lvlJc w:val="left"/>
      <w:pPr>
        <w:ind w:left="4505" w:hanging="360"/>
      </w:pPr>
    </w:lvl>
    <w:lvl w:ilvl="4" w:tplc="041A0019" w:tentative="1">
      <w:start w:val="1"/>
      <w:numFmt w:val="lowerLetter"/>
      <w:lvlText w:val="%5."/>
      <w:lvlJc w:val="left"/>
      <w:pPr>
        <w:ind w:left="5225" w:hanging="360"/>
      </w:pPr>
    </w:lvl>
    <w:lvl w:ilvl="5" w:tplc="041A001B" w:tentative="1">
      <w:start w:val="1"/>
      <w:numFmt w:val="lowerRoman"/>
      <w:lvlText w:val="%6."/>
      <w:lvlJc w:val="right"/>
      <w:pPr>
        <w:ind w:left="5945" w:hanging="180"/>
      </w:pPr>
    </w:lvl>
    <w:lvl w:ilvl="6" w:tplc="041A000F" w:tentative="1">
      <w:start w:val="1"/>
      <w:numFmt w:val="decimal"/>
      <w:lvlText w:val="%7."/>
      <w:lvlJc w:val="left"/>
      <w:pPr>
        <w:ind w:left="6665" w:hanging="360"/>
      </w:pPr>
    </w:lvl>
    <w:lvl w:ilvl="7" w:tplc="041A0019" w:tentative="1">
      <w:start w:val="1"/>
      <w:numFmt w:val="lowerLetter"/>
      <w:lvlText w:val="%8."/>
      <w:lvlJc w:val="left"/>
      <w:pPr>
        <w:ind w:left="7385" w:hanging="360"/>
      </w:pPr>
    </w:lvl>
    <w:lvl w:ilvl="8" w:tplc="041A001B" w:tentative="1">
      <w:start w:val="1"/>
      <w:numFmt w:val="lowerRoman"/>
      <w:lvlText w:val="%9."/>
      <w:lvlJc w:val="right"/>
      <w:pPr>
        <w:ind w:left="8105" w:hanging="180"/>
      </w:pPr>
    </w:lvl>
  </w:abstractNum>
  <w:abstractNum w:abstractNumId="4" w15:restartNumberingAfterBreak="0">
    <w:nsid w:val="274A0D0D"/>
    <w:multiLevelType w:val="hybridMultilevel"/>
    <w:tmpl w:val="A7F03506"/>
    <w:lvl w:ilvl="0" w:tplc="041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2C876F50"/>
    <w:multiLevelType w:val="hybridMultilevel"/>
    <w:tmpl w:val="2CE4A15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2007096"/>
    <w:multiLevelType w:val="hybridMultilevel"/>
    <w:tmpl w:val="CB1EB5CE"/>
    <w:lvl w:ilvl="0" w:tplc="302A2C3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35105360"/>
    <w:multiLevelType w:val="hybridMultilevel"/>
    <w:tmpl w:val="2690D858"/>
    <w:lvl w:ilvl="0" w:tplc="D478C1E6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3EF32353"/>
    <w:multiLevelType w:val="hybridMultilevel"/>
    <w:tmpl w:val="5D44620A"/>
    <w:lvl w:ilvl="0" w:tplc="99F60B86">
      <w:start w:val="1"/>
      <w:numFmt w:val="decimal"/>
      <w:lvlText w:val="%1."/>
      <w:lvlJc w:val="left"/>
      <w:pPr>
        <w:ind w:left="720" w:hanging="360"/>
      </w:pPr>
      <w:rPr>
        <w:rFonts w:ascii="Times-NewRoman" w:hAnsi="Times-NewRoman"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60F6F08"/>
    <w:multiLevelType w:val="hybridMultilevel"/>
    <w:tmpl w:val="FE3CE4F2"/>
    <w:lvl w:ilvl="0" w:tplc="C3BEDC94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9A17A93"/>
    <w:multiLevelType w:val="hybridMultilevel"/>
    <w:tmpl w:val="56CEA678"/>
    <w:lvl w:ilvl="0" w:tplc="DA66F50C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11" w15:restartNumberingAfterBreak="0">
    <w:nsid w:val="4ADB6D7F"/>
    <w:multiLevelType w:val="hybridMultilevel"/>
    <w:tmpl w:val="F920EEE2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514A3CF1"/>
    <w:multiLevelType w:val="hybridMultilevel"/>
    <w:tmpl w:val="B67C3E46"/>
    <w:lvl w:ilvl="0" w:tplc="4536835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9206111"/>
    <w:multiLevelType w:val="hybridMultilevel"/>
    <w:tmpl w:val="B0380B7E"/>
    <w:lvl w:ilvl="0" w:tplc="041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E065888"/>
    <w:multiLevelType w:val="hybridMultilevel"/>
    <w:tmpl w:val="6052825C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63EE681D"/>
    <w:multiLevelType w:val="hybridMultilevel"/>
    <w:tmpl w:val="2C6223FC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646543BF"/>
    <w:multiLevelType w:val="hybridMultilevel"/>
    <w:tmpl w:val="2C6223FC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B6375A3"/>
    <w:multiLevelType w:val="hybridMultilevel"/>
    <w:tmpl w:val="CA2EE5C8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7580751D"/>
    <w:multiLevelType w:val="hybridMultilevel"/>
    <w:tmpl w:val="E7C2B550"/>
    <w:lvl w:ilvl="0" w:tplc="041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86F045C"/>
    <w:multiLevelType w:val="hybridMultilevel"/>
    <w:tmpl w:val="912E024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D1061B"/>
    <w:multiLevelType w:val="hybridMultilevel"/>
    <w:tmpl w:val="9560FF62"/>
    <w:lvl w:ilvl="0" w:tplc="041A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7B0B340A"/>
    <w:multiLevelType w:val="hybridMultilevel"/>
    <w:tmpl w:val="FF38C3CE"/>
    <w:lvl w:ilvl="0" w:tplc="B0BE207E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7CF87FB6"/>
    <w:multiLevelType w:val="hybridMultilevel"/>
    <w:tmpl w:val="B43853F4"/>
    <w:lvl w:ilvl="0" w:tplc="FFFFFFFF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1669946402">
    <w:abstractNumId w:val="7"/>
  </w:num>
  <w:num w:numId="2" w16cid:durableId="1560901112">
    <w:abstractNumId w:val="1"/>
  </w:num>
  <w:num w:numId="3" w16cid:durableId="845559951">
    <w:abstractNumId w:val="4"/>
  </w:num>
  <w:num w:numId="4" w16cid:durableId="74280807">
    <w:abstractNumId w:val="19"/>
  </w:num>
  <w:num w:numId="5" w16cid:durableId="805394528">
    <w:abstractNumId w:val="9"/>
  </w:num>
  <w:num w:numId="6" w16cid:durableId="1853687765">
    <w:abstractNumId w:val="8"/>
  </w:num>
  <w:num w:numId="7" w16cid:durableId="499276906">
    <w:abstractNumId w:val="3"/>
  </w:num>
  <w:num w:numId="8" w16cid:durableId="1501237692">
    <w:abstractNumId w:val="11"/>
  </w:num>
  <w:num w:numId="9" w16cid:durableId="658770316">
    <w:abstractNumId w:val="12"/>
  </w:num>
  <w:num w:numId="10" w16cid:durableId="58796049">
    <w:abstractNumId w:val="2"/>
  </w:num>
  <w:num w:numId="11" w16cid:durableId="838008865">
    <w:abstractNumId w:val="5"/>
  </w:num>
  <w:num w:numId="12" w16cid:durableId="1618676064">
    <w:abstractNumId w:val="6"/>
  </w:num>
  <w:num w:numId="13" w16cid:durableId="65883055">
    <w:abstractNumId w:val="15"/>
  </w:num>
  <w:num w:numId="14" w16cid:durableId="1922567879">
    <w:abstractNumId w:val="16"/>
  </w:num>
  <w:num w:numId="15" w16cid:durableId="926306881">
    <w:abstractNumId w:val="10"/>
  </w:num>
  <w:num w:numId="16" w16cid:durableId="364598013">
    <w:abstractNumId w:val="20"/>
  </w:num>
  <w:num w:numId="17" w16cid:durableId="1152327787">
    <w:abstractNumId w:val="22"/>
  </w:num>
  <w:num w:numId="18" w16cid:durableId="761410570">
    <w:abstractNumId w:val="17"/>
  </w:num>
  <w:num w:numId="19" w16cid:durableId="630749784">
    <w:abstractNumId w:val="21"/>
  </w:num>
  <w:num w:numId="20" w16cid:durableId="661347987">
    <w:abstractNumId w:val="14"/>
  </w:num>
  <w:num w:numId="21" w16cid:durableId="1181504128">
    <w:abstractNumId w:val="0"/>
  </w:num>
  <w:num w:numId="22" w16cid:durableId="887297087">
    <w:abstractNumId w:val="13"/>
  </w:num>
  <w:num w:numId="23" w16cid:durableId="134967958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F6D7F"/>
    <w:rsid w:val="00022AF2"/>
    <w:rsid w:val="00022C99"/>
    <w:rsid w:val="00026931"/>
    <w:rsid w:val="00042531"/>
    <w:rsid w:val="00065BFD"/>
    <w:rsid w:val="00071A49"/>
    <w:rsid w:val="00072846"/>
    <w:rsid w:val="00073BE4"/>
    <w:rsid w:val="0009260A"/>
    <w:rsid w:val="000A1B55"/>
    <w:rsid w:val="000C0B17"/>
    <w:rsid w:val="000C22B6"/>
    <w:rsid w:val="000C5959"/>
    <w:rsid w:val="000D00CF"/>
    <w:rsid w:val="000D780F"/>
    <w:rsid w:val="000F55C0"/>
    <w:rsid w:val="00121990"/>
    <w:rsid w:val="00122366"/>
    <w:rsid w:val="001344FB"/>
    <w:rsid w:val="001522F8"/>
    <w:rsid w:val="00162667"/>
    <w:rsid w:val="00170BE7"/>
    <w:rsid w:val="00191933"/>
    <w:rsid w:val="0019518C"/>
    <w:rsid w:val="00197594"/>
    <w:rsid w:val="001A0E14"/>
    <w:rsid w:val="001B21B1"/>
    <w:rsid w:val="001B6EB9"/>
    <w:rsid w:val="001B792E"/>
    <w:rsid w:val="001C34A5"/>
    <w:rsid w:val="001D03F8"/>
    <w:rsid w:val="001D5BA7"/>
    <w:rsid w:val="001D63BD"/>
    <w:rsid w:val="001D664C"/>
    <w:rsid w:val="001E15F8"/>
    <w:rsid w:val="001E1B36"/>
    <w:rsid w:val="001E346C"/>
    <w:rsid w:val="001F0EDF"/>
    <w:rsid w:val="001F2281"/>
    <w:rsid w:val="00201590"/>
    <w:rsid w:val="00210008"/>
    <w:rsid w:val="0022445A"/>
    <w:rsid w:val="00225BD3"/>
    <w:rsid w:val="00270190"/>
    <w:rsid w:val="002712BA"/>
    <w:rsid w:val="00276478"/>
    <w:rsid w:val="002919CE"/>
    <w:rsid w:val="0029734B"/>
    <w:rsid w:val="002975B6"/>
    <w:rsid w:val="002A1BBD"/>
    <w:rsid w:val="002A4515"/>
    <w:rsid w:val="002C085F"/>
    <w:rsid w:val="002C3FFE"/>
    <w:rsid w:val="002D010F"/>
    <w:rsid w:val="002E4960"/>
    <w:rsid w:val="002F37B3"/>
    <w:rsid w:val="003048B4"/>
    <w:rsid w:val="0030757C"/>
    <w:rsid w:val="00310017"/>
    <w:rsid w:val="0031507B"/>
    <w:rsid w:val="00324E84"/>
    <w:rsid w:val="0033009B"/>
    <w:rsid w:val="00331EEB"/>
    <w:rsid w:val="00332F7E"/>
    <w:rsid w:val="00345C89"/>
    <w:rsid w:val="00357D66"/>
    <w:rsid w:val="0036075E"/>
    <w:rsid w:val="00373F43"/>
    <w:rsid w:val="00375CB6"/>
    <w:rsid w:val="00381DAD"/>
    <w:rsid w:val="003825A0"/>
    <w:rsid w:val="00385601"/>
    <w:rsid w:val="003A2D36"/>
    <w:rsid w:val="003A737C"/>
    <w:rsid w:val="003B6CC0"/>
    <w:rsid w:val="003B705D"/>
    <w:rsid w:val="003D56FF"/>
    <w:rsid w:val="003F06DF"/>
    <w:rsid w:val="003F5BE8"/>
    <w:rsid w:val="004045B7"/>
    <w:rsid w:val="00404E56"/>
    <w:rsid w:val="00407E39"/>
    <w:rsid w:val="004110AE"/>
    <w:rsid w:val="00411779"/>
    <w:rsid w:val="00444960"/>
    <w:rsid w:val="0044504D"/>
    <w:rsid w:val="004478D5"/>
    <w:rsid w:val="00452BDB"/>
    <w:rsid w:val="004559CF"/>
    <w:rsid w:val="00467FEB"/>
    <w:rsid w:val="00475634"/>
    <w:rsid w:val="0047633C"/>
    <w:rsid w:val="0047743F"/>
    <w:rsid w:val="0048156B"/>
    <w:rsid w:val="0048365F"/>
    <w:rsid w:val="004A004F"/>
    <w:rsid w:val="004A3615"/>
    <w:rsid w:val="004B120B"/>
    <w:rsid w:val="004C736C"/>
    <w:rsid w:val="004D291F"/>
    <w:rsid w:val="004D3AA6"/>
    <w:rsid w:val="004F6D7F"/>
    <w:rsid w:val="00504B72"/>
    <w:rsid w:val="00505D8A"/>
    <w:rsid w:val="00526416"/>
    <w:rsid w:val="00542E97"/>
    <w:rsid w:val="005448DA"/>
    <w:rsid w:val="005601E7"/>
    <w:rsid w:val="005721F8"/>
    <w:rsid w:val="00577668"/>
    <w:rsid w:val="0058175C"/>
    <w:rsid w:val="005914F4"/>
    <w:rsid w:val="00592D1C"/>
    <w:rsid w:val="005A2913"/>
    <w:rsid w:val="005C3D97"/>
    <w:rsid w:val="005C548A"/>
    <w:rsid w:val="005E4E0C"/>
    <w:rsid w:val="005E6E7A"/>
    <w:rsid w:val="005E7411"/>
    <w:rsid w:val="006114C4"/>
    <w:rsid w:val="00633710"/>
    <w:rsid w:val="00656EC3"/>
    <w:rsid w:val="00660029"/>
    <w:rsid w:val="00666709"/>
    <w:rsid w:val="0069501D"/>
    <w:rsid w:val="0069523F"/>
    <w:rsid w:val="006A0B13"/>
    <w:rsid w:val="006A3F11"/>
    <w:rsid w:val="006A4770"/>
    <w:rsid w:val="006E0310"/>
    <w:rsid w:val="006E0F72"/>
    <w:rsid w:val="006E20BA"/>
    <w:rsid w:val="006E4439"/>
    <w:rsid w:val="006E444C"/>
    <w:rsid w:val="006F118C"/>
    <w:rsid w:val="006F38FF"/>
    <w:rsid w:val="00711ADF"/>
    <w:rsid w:val="007135E4"/>
    <w:rsid w:val="0072682B"/>
    <w:rsid w:val="0073135B"/>
    <w:rsid w:val="00735374"/>
    <w:rsid w:val="00752BAC"/>
    <w:rsid w:val="0075422F"/>
    <w:rsid w:val="007702BB"/>
    <w:rsid w:val="00770F7C"/>
    <w:rsid w:val="00780365"/>
    <w:rsid w:val="00785544"/>
    <w:rsid w:val="007859C8"/>
    <w:rsid w:val="00795FA9"/>
    <w:rsid w:val="007B4A4B"/>
    <w:rsid w:val="007D5064"/>
    <w:rsid w:val="007D7500"/>
    <w:rsid w:val="007E563D"/>
    <w:rsid w:val="007F0A4E"/>
    <w:rsid w:val="00802EEB"/>
    <w:rsid w:val="00805EE0"/>
    <w:rsid w:val="008313E0"/>
    <w:rsid w:val="00851D3E"/>
    <w:rsid w:val="008559A5"/>
    <w:rsid w:val="008662BD"/>
    <w:rsid w:val="0087754E"/>
    <w:rsid w:val="00886069"/>
    <w:rsid w:val="00892197"/>
    <w:rsid w:val="0089448A"/>
    <w:rsid w:val="008A0A52"/>
    <w:rsid w:val="008B05C7"/>
    <w:rsid w:val="008C14A9"/>
    <w:rsid w:val="008D2615"/>
    <w:rsid w:val="008D32D2"/>
    <w:rsid w:val="008E053B"/>
    <w:rsid w:val="008E4685"/>
    <w:rsid w:val="008E7D90"/>
    <w:rsid w:val="008E7FF7"/>
    <w:rsid w:val="00901F63"/>
    <w:rsid w:val="009119E1"/>
    <w:rsid w:val="00912AAE"/>
    <w:rsid w:val="00927BF7"/>
    <w:rsid w:val="0093348C"/>
    <w:rsid w:val="0093601A"/>
    <w:rsid w:val="009505EA"/>
    <w:rsid w:val="00954513"/>
    <w:rsid w:val="00966230"/>
    <w:rsid w:val="0099150C"/>
    <w:rsid w:val="009B0772"/>
    <w:rsid w:val="009B5321"/>
    <w:rsid w:val="009F4047"/>
    <w:rsid w:val="00A039BF"/>
    <w:rsid w:val="00A054AA"/>
    <w:rsid w:val="00A06016"/>
    <w:rsid w:val="00A13C40"/>
    <w:rsid w:val="00A17236"/>
    <w:rsid w:val="00A24F93"/>
    <w:rsid w:val="00A316B5"/>
    <w:rsid w:val="00A35EA0"/>
    <w:rsid w:val="00A518F2"/>
    <w:rsid w:val="00A53AFD"/>
    <w:rsid w:val="00A66DAC"/>
    <w:rsid w:val="00A858F0"/>
    <w:rsid w:val="00A859B9"/>
    <w:rsid w:val="00A869B5"/>
    <w:rsid w:val="00AA4C89"/>
    <w:rsid w:val="00AB29D2"/>
    <w:rsid w:val="00AD0E9A"/>
    <w:rsid w:val="00AF0F6B"/>
    <w:rsid w:val="00AF2015"/>
    <w:rsid w:val="00AF228D"/>
    <w:rsid w:val="00AF2FA9"/>
    <w:rsid w:val="00AF6CB4"/>
    <w:rsid w:val="00AF73AB"/>
    <w:rsid w:val="00B00346"/>
    <w:rsid w:val="00B40946"/>
    <w:rsid w:val="00B53703"/>
    <w:rsid w:val="00B62021"/>
    <w:rsid w:val="00B66C37"/>
    <w:rsid w:val="00B74A93"/>
    <w:rsid w:val="00BA2525"/>
    <w:rsid w:val="00BA391B"/>
    <w:rsid w:val="00BA6788"/>
    <w:rsid w:val="00BB0547"/>
    <w:rsid w:val="00BB6B60"/>
    <w:rsid w:val="00BE5ADD"/>
    <w:rsid w:val="00BF0CAA"/>
    <w:rsid w:val="00C06C43"/>
    <w:rsid w:val="00C16281"/>
    <w:rsid w:val="00C424D5"/>
    <w:rsid w:val="00C63068"/>
    <w:rsid w:val="00C64127"/>
    <w:rsid w:val="00C73976"/>
    <w:rsid w:val="00C8575F"/>
    <w:rsid w:val="00C875B2"/>
    <w:rsid w:val="00CA0754"/>
    <w:rsid w:val="00CA4351"/>
    <w:rsid w:val="00CB1D00"/>
    <w:rsid w:val="00CB35DD"/>
    <w:rsid w:val="00CB5B71"/>
    <w:rsid w:val="00CC4E74"/>
    <w:rsid w:val="00CD1ACE"/>
    <w:rsid w:val="00CD69AF"/>
    <w:rsid w:val="00CF2419"/>
    <w:rsid w:val="00CF79C3"/>
    <w:rsid w:val="00CF7B3D"/>
    <w:rsid w:val="00D02083"/>
    <w:rsid w:val="00D26723"/>
    <w:rsid w:val="00D33803"/>
    <w:rsid w:val="00D36EFD"/>
    <w:rsid w:val="00D56320"/>
    <w:rsid w:val="00D566D5"/>
    <w:rsid w:val="00D72294"/>
    <w:rsid w:val="00D8114A"/>
    <w:rsid w:val="00D8221D"/>
    <w:rsid w:val="00D93D8B"/>
    <w:rsid w:val="00D93E5B"/>
    <w:rsid w:val="00DB0897"/>
    <w:rsid w:val="00DD0C65"/>
    <w:rsid w:val="00DE6297"/>
    <w:rsid w:val="00E01450"/>
    <w:rsid w:val="00E03DD7"/>
    <w:rsid w:val="00E140F6"/>
    <w:rsid w:val="00E149ED"/>
    <w:rsid w:val="00E47630"/>
    <w:rsid w:val="00E47A0A"/>
    <w:rsid w:val="00E5318C"/>
    <w:rsid w:val="00E71A8E"/>
    <w:rsid w:val="00E81D72"/>
    <w:rsid w:val="00E844D7"/>
    <w:rsid w:val="00EA3646"/>
    <w:rsid w:val="00EC2380"/>
    <w:rsid w:val="00ED7E29"/>
    <w:rsid w:val="00F10DB8"/>
    <w:rsid w:val="00F219F5"/>
    <w:rsid w:val="00F26CA1"/>
    <w:rsid w:val="00F3545E"/>
    <w:rsid w:val="00F877CA"/>
    <w:rsid w:val="00F906E7"/>
    <w:rsid w:val="00F919CD"/>
    <w:rsid w:val="00F97E14"/>
    <w:rsid w:val="00FC651D"/>
    <w:rsid w:val="00FD0788"/>
    <w:rsid w:val="00FD2DAE"/>
    <w:rsid w:val="00FE038D"/>
    <w:rsid w:val="00FE5B43"/>
    <w:rsid w:val="00FF7D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406DDF"/>
  <w15:docId w15:val="{3672A848-2C9A-457D-A9D7-A0895B1A37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24F93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</w:rPr>
  </w:style>
  <w:style w:type="paragraph" w:styleId="Naslov1">
    <w:name w:val="heading 1"/>
    <w:basedOn w:val="Normal"/>
    <w:next w:val="Normal"/>
    <w:link w:val="Naslov1Char"/>
    <w:uiPriority w:val="9"/>
    <w:qFormat/>
    <w:rsid w:val="008A0A52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slov2">
    <w:name w:val="heading 2"/>
    <w:basedOn w:val="Normal"/>
    <w:next w:val="Normal"/>
    <w:link w:val="Naslov2Char"/>
    <w:unhideWhenUsed/>
    <w:qFormat/>
    <w:rsid w:val="004F6D7F"/>
    <w:pPr>
      <w:keepNext/>
      <w:spacing w:before="240" w:after="60"/>
      <w:outlineLvl w:val="1"/>
    </w:pPr>
    <w:rPr>
      <w:rFonts w:ascii="Cambria" w:hAnsi="Cambria"/>
      <w:b/>
      <w:bCs/>
      <w:i/>
      <w:iCs/>
      <w:szCs w:val="28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rsid w:val="004F6D7F"/>
    <w:pPr>
      <w:jc w:val="both"/>
    </w:pPr>
    <w:rPr>
      <w:rFonts w:ascii="Arial" w:hAnsi="Arial"/>
      <w:sz w:val="24"/>
    </w:rPr>
  </w:style>
  <w:style w:type="character" w:customStyle="1" w:styleId="TijelotekstaChar">
    <w:name w:val="Tijelo teksta Char"/>
    <w:basedOn w:val="Zadanifontodlomka"/>
    <w:link w:val="Tijeloteksta"/>
    <w:rsid w:val="004F6D7F"/>
    <w:rPr>
      <w:rFonts w:ascii="Arial" w:eastAsia="Times New Roman" w:hAnsi="Arial" w:cs="Times New Roman"/>
      <w:sz w:val="24"/>
      <w:szCs w:val="20"/>
    </w:rPr>
  </w:style>
  <w:style w:type="paragraph" w:styleId="Tijeloteksta2">
    <w:name w:val="Body Text 2"/>
    <w:basedOn w:val="Normal"/>
    <w:link w:val="Tijeloteksta2Char"/>
    <w:rsid w:val="004F6D7F"/>
    <w:pPr>
      <w:spacing w:after="120" w:line="480" w:lineRule="auto"/>
    </w:pPr>
  </w:style>
  <w:style w:type="character" w:customStyle="1" w:styleId="Tijeloteksta2Char">
    <w:name w:val="Tijelo teksta 2 Char"/>
    <w:basedOn w:val="Zadanifontodlomka"/>
    <w:link w:val="Tijeloteksta2"/>
    <w:rsid w:val="004F6D7F"/>
    <w:rPr>
      <w:rFonts w:ascii="Times New Roman" w:eastAsia="Times New Roman" w:hAnsi="Times New Roman" w:cs="Times New Roman"/>
      <w:sz w:val="28"/>
      <w:szCs w:val="20"/>
    </w:rPr>
  </w:style>
  <w:style w:type="character" w:customStyle="1" w:styleId="Naslov2Char">
    <w:name w:val="Naslov 2 Char"/>
    <w:basedOn w:val="Zadanifontodlomka"/>
    <w:link w:val="Naslov2"/>
    <w:rsid w:val="004F6D7F"/>
    <w:rPr>
      <w:rFonts w:ascii="Cambria" w:eastAsia="Times New Roman" w:hAnsi="Cambria" w:cs="Times New Roman"/>
      <w:b/>
      <w:bCs/>
      <w:i/>
      <w:iCs/>
      <w:sz w:val="28"/>
      <w:szCs w:val="28"/>
      <w:lang w:eastAsia="hr-HR"/>
    </w:rPr>
  </w:style>
  <w:style w:type="paragraph" w:customStyle="1" w:styleId="T-98-2">
    <w:name w:val="T-9/8-2"/>
    <w:rsid w:val="004F6D7F"/>
    <w:pPr>
      <w:widowControl w:val="0"/>
      <w:tabs>
        <w:tab w:val="left" w:pos="2153"/>
      </w:tabs>
      <w:adjustRightInd w:val="0"/>
      <w:spacing w:after="43" w:line="240" w:lineRule="auto"/>
      <w:ind w:firstLine="342"/>
      <w:jc w:val="both"/>
    </w:pPr>
    <w:rPr>
      <w:rFonts w:ascii="Times-NewRoman" w:eastAsia="Times New Roman" w:hAnsi="Times-NewRoman" w:cs="Times New Roman"/>
      <w:sz w:val="19"/>
      <w:szCs w:val="19"/>
      <w:lang w:eastAsia="hr-HR"/>
    </w:rPr>
  </w:style>
  <w:style w:type="paragraph" w:styleId="Odlomakpopisa">
    <w:name w:val="List Paragraph"/>
    <w:basedOn w:val="Normal"/>
    <w:uiPriority w:val="34"/>
    <w:qFormat/>
    <w:rsid w:val="004F6D7F"/>
    <w:pPr>
      <w:ind w:left="708"/>
    </w:pPr>
    <w:rPr>
      <w:sz w:val="20"/>
      <w:lang w:eastAsia="hr-HR"/>
    </w:rPr>
  </w:style>
  <w:style w:type="paragraph" w:styleId="Podnoje">
    <w:name w:val="footer"/>
    <w:basedOn w:val="Normal"/>
    <w:link w:val="PodnojeChar"/>
    <w:uiPriority w:val="99"/>
    <w:rsid w:val="004F6D7F"/>
    <w:pPr>
      <w:tabs>
        <w:tab w:val="center" w:pos="4703"/>
        <w:tab w:val="right" w:pos="9406"/>
      </w:tabs>
    </w:pPr>
    <w:rPr>
      <w:sz w:val="24"/>
      <w:lang w:val="en-US"/>
    </w:rPr>
  </w:style>
  <w:style w:type="character" w:customStyle="1" w:styleId="PodnojeChar">
    <w:name w:val="Podnožje Char"/>
    <w:basedOn w:val="Zadanifontodlomka"/>
    <w:link w:val="Podnoje"/>
    <w:uiPriority w:val="99"/>
    <w:rsid w:val="004F6D7F"/>
    <w:rPr>
      <w:rFonts w:ascii="Times New Roman" w:eastAsia="Times New Roman" w:hAnsi="Times New Roman" w:cs="Times New Roman"/>
      <w:sz w:val="24"/>
      <w:szCs w:val="20"/>
      <w:lang w:val="en-US"/>
    </w:rPr>
  </w:style>
  <w:style w:type="paragraph" w:customStyle="1" w:styleId="Default">
    <w:name w:val="Default"/>
    <w:rsid w:val="00505D8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ijeloteksta3">
    <w:name w:val="Body Text 3"/>
    <w:basedOn w:val="Normal"/>
    <w:link w:val="Tijeloteksta3Char"/>
    <w:uiPriority w:val="99"/>
    <w:unhideWhenUsed/>
    <w:rsid w:val="00411779"/>
    <w:pPr>
      <w:jc w:val="both"/>
    </w:pPr>
    <w:rPr>
      <w:sz w:val="22"/>
      <w:szCs w:val="22"/>
      <w:lang w:val="pt-BR"/>
    </w:rPr>
  </w:style>
  <w:style w:type="character" w:customStyle="1" w:styleId="Tijeloteksta3Char">
    <w:name w:val="Tijelo teksta 3 Char"/>
    <w:basedOn w:val="Zadanifontodlomka"/>
    <w:link w:val="Tijeloteksta3"/>
    <w:uiPriority w:val="99"/>
    <w:rsid w:val="00411779"/>
    <w:rPr>
      <w:rFonts w:ascii="Times New Roman" w:eastAsia="Times New Roman" w:hAnsi="Times New Roman" w:cs="Times New Roman"/>
      <w:lang w:val="pt-BR"/>
    </w:rPr>
  </w:style>
  <w:style w:type="character" w:customStyle="1" w:styleId="Naslov1Char">
    <w:name w:val="Naslov 1 Char"/>
    <w:basedOn w:val="Zadanifontodlomka"/>
    <w:link w:val="Naslov1"/>
    <w:uiPriority w:val="9"/>
    <w:rsid w:val="008A0A52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D56320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56320"/>
    <w:rPr>
      <w:rFonts w:ascii="Segoe UI" w:eastAsia="Times New Roman" w:hAnsi="Segoe UI" w:cs="Segoe UI"/>
      <w:sz w:val="18"/>
      <w:szCs w:val="18"/>
    </w:rPr>
  </w:style>
  <w:style w:type="character" w:styleId="Hiperveza">
    <w:name w:val="Hyperlink"/>
    <w:basedOn w:val="Zadanifontodlomka"/>
    <w:uiPriority w:val="99"/>
    <w:unhideWhenUsed/>
    <w:rsid w:val="0087754E"/>
    <w:rPr>
      <w:color w:val="0000FF" w:themeColor="hyperlink"/>
      <w:u w:val="single"/>
    </w:rPr>
  </w:style>
  <w:style w:type="paragraph" w:customStyle="1" w:styleId="m-909147715870799931msolistparagraph">
    <w:name w:val="m_-909147715870799931msolistparagraph"/>
    <w:basedOn w:val="Normal"/>
    <w:rsid w:val="007B4A4B"/>
    <w:pPr>
      <w:spacing w:before="100" w:beforeAutospacing="1" w:after="100" w:afterAutospacing="1"/>
    </w:pPr>
    <w:rPr>
      <w:sz w:val="24"/>
      <w:szCs w:val="24"/>
      <w:lang w:eastAsia="hr-HR"/>
    </w:rPr>
  </w:style>
  <w:style w:type="character" w:styleId="SlijeenaHiperveza">
    <w:name w:val="FollowedHyperlink"/>
    <w:basedOn w:val="Zadanifontodlomka"/>
    <w:uiPriority w:val="99"/>
    <w:semiHidden/>
    <w:unhideWhenUsed/>
    <w:rsid w:val="00BA391B"/>
    <w:rPr>
      <w:color w:val="800080" w:themeColor="followed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4559CF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4559CF"/>
    <w:rPr>
      <w:rFonts w:ascii="Times New Roman" w:eastAsia="Times New Roman" w:hAnsi="Times New Roman" w:cs="Times New Roman"/>
      <w:sz w:val="28"/>
      <w:szCs w:val="20"/>
    </w:rPr>
  </w:style>
  <w:style w:type="paragraph" w:styleId="StandardWeb">
    <w:name w:val="Normal (Web)"/>
    <w:basedOn w:val="Normal"/>
    <w:uiPriority w:val="99"/>
    <w:semiHidden/>
    <w:unhideWhenUsed/>
    <w:rsid w:val="0029734B"/>
    <w:pPr>
      <w:spacing w:before="100" w:beforeAutospacing="1" w:after="100" w:afterAutospacing="1"/>
    </w:pPr>
    <w:rPr>
      <w:sz w:val="24"/>
      <w:szCs w:val="24"/>
      <w:lang w:eastAsia="hr-HR"/>
    </w:rPr>
  </w:style>
  <w:style w:type="character" w:customStyle="1" w:styleId="Nerijeenospominjanje1">
    <w:name w:val="Neriješeno spominjanje1"/>
    <w:basedOn w:val="Zadanifontodlomka"/>
    <w:uiPriority w:val="99"/>
    <w:semiHidden/>
    <w:unhideWhenUsed/>
    <w:rsid w:val="0019193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0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57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2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02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779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kckzz.hr/hr/politika-zastite-privatnosti-osobnih-podataka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FB331C-1A9C-4E27-8166-D771E058E8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227</TotalTime>
  <Pages>8</Pages>
  <Words>3562</Words>
  <Characters>20309</Characters>
  <Application>Microsoft Office Word</Application>
  <DocSecurity>0</DocSecurity>
  <Lines>169</Lines>
  <Paragraphs>47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Vesna Pribeg Peričić</cp:lastModifiedBy>
  <cp:revision>18</cp:revision>
  <cp:lastPrinted>2024-01-05T13:07:00Z</cp:lastPrinted>
  <dcterms:created xsi:type="dcterms:W3CDTF">2024-01-04T13:15:00Z</dcterms:created>
  <dcterms:modified xsi:type="dcterms:W3CDTF">2024-01-05T13:47:00Z</dcterms:modified>
</cp:coreProperties>
</file>