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:rsidR="00247D54" w:rsidRDefault="009A5849" w:rsidP="00F867A4">
      <w:pPr>
        <w:pStyle w:val="StandardWeb"/>
        <w:spacing w:before="0" w:beforeAutospacing="0" w:after="0" w:afterAutospacing="0"/>
        <w:jc w:val="center"/>
        <w:rPr>
          <w:rStyle w:val="Naglaeno"/>
          <w:sz w:val="22"/>
          <w:szCs w:val="22"/>
        </w:rPr>
      </w:pPr>
      <w:r w:rsidRPr="009C11EE">
        <w:rPr>
          <w:rStyle w:val="Naglaeno"/>
          <w:sz w:val="22"/>
          <w:szCs w:val="22"/>
        </w:rPr>
        <w:t xml:space="preserve">o </w:t>
      </w:r>
      <w:r w:rsidR="006E2316">
        <w:rPr>
          <w:rStyle w:val="Naglaeno"/>
          <w:sz w:val="22"/>
          <w:szCs w:val="22"/>
        </w:rPr>
        <w:t>St</w:t>
      </w:r>
      <w:r w:rsidR="00431A1B">
        <w:rPr>
          <w:rStyle w:val="Naglaeno"/>
          <w:sz w:val="22"/>
          <w:szCs w:val="22"/>
        </w:rPr>
        <w:t xml:space="preserve">udiji utjecaja na okoliš </w:t>
      </w:r>
      <w:r w:rsidR="00247D54">
        <w:rPr>
          <w:rStyle w:val="Naglaeno"/>
          <w:sz w:val="22"/>
          <w:szCs w:val="22"/>
        </w:rPr>
        <w:t>eksploatacije ugljikovodika na budućem eksploatacijskom</w:t>
      </w:r>
    </w:p>
    <w:p w:rsidR="006E2316" w:rsidRDefault="00247D54" w:rsidP="00F867A4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rStyle w:val="Naglaeno"/>
          <w:sz w:val="22"/>
          <w:szCs w:val="22"/>
        </w:rPr>
        <w:t>polju „</w:t>
      </w:r>
      <w:proofErr w:type="spellStart"/>
      <w:r>
        <w:rPr>
          <w:rStyle w:val="Naglaeno"/>
          <w:sz w:val="22"/>
          <w:szCs w:val="22"/>
        </w:rPr>
        <w:t>Severovci</w:t>
      </w:r>
      <w:proofErr w:type="spellEnd"/>
      <w:r>
        <w:rPr>
          <w:rStyle w:val="Naglaeno"/>
          <w:sz w:val="22"/>
          <w:szCs w:val="22"/>
        </w:rPr>
        <w:t>“, Ko</w:t>
      </w:r>
      <w:r w:rsidR="00431A1B">
        <w:rPr>
          <w:b/>
        </w:rPr>
        <w:t>privničko-križevačka županija</w:t>
      </w:r>
    </w:p>
    <w:p w:rsidR="00730ADB" w:rsidRPr="009C11EE" w:rsidRDefault="00730ADB" w:rsidP="00BF1FEB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:rsidR="000B2C6E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3165">
        <w:rPr>
          <w:rFonts w:ascii="Times New Roman" w:eastAsia="Times New Roman" w:hAnsi="Times New Roman" w:cs="Times New Roman"/>
          <w:lang w:eastAsia="hr-HR"/>
        </w:rPr>
        <w:t>S</w:t>
      </w:r>
      <w:r w:rsidR="00B365ED">
        <w:rPr>
          <w:rFonts w:ascii="Times New Roman" w:eastAsia="Times New Roman" w:hAnsi="Times New Roman" w:cs="Times New Roman"/>
          <w:lang w:eastAsia="hr-HR"/>
        </w:rPr>
        <w:t>t</w:t>
      </w:r>
      <w:r w:rsidR="00045DAF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303BEC">
        <w:rPr>
          <w:rFonts w:ascii="Times New Roman" w:eastAsia="Times New Roman" w:hAnsi="Times New Roman" w:cs="Times New Roman"/>
          <w:lang w:eastAsia="hr-HR"/>
        </w:rPr>
        <w:t>eksploatacije ugljikovodika na budućem eksploatacijskom polju „</w:t>
      </w:r>
      <w:proofErr w:type="spellStart"/>
      <w:r w:rsidR="00303BEC">
        <w:rPr>
          <w:rFonts w:ascii="Times New Roman" w:eastAsia="Times New Roman" w:hAnsi="Times New Roman" w:cs="Times New Roman"/>
          <w:lang w:eastAsia="hr-HR"/>
        </w:rPr>
        <w:t>Severovci</w:t>
      </w:r>
      <w:proofErr w:type="spellEnd"/>
      <w:r w:rsidR="00303BEC">
        <w:rPr>
          <w:rFonts w:ascii="Times New Roman" w:eastAsia="Times New Roman" w:hAnsi="Times New Roman" w:cs="Times New Roman"/>
          <w:lang w:eastAsia="hr-HR"/>
        </w:rPr>
        <w:t>“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(u daljnjem tekstu: Studija</w:t>
      </w:r>
      <w:r w:rsidRPr="00A23165">
        <w:rPr>
          <w:rFonts w:ascii="Times New Roman" w:eastAsia="Times New Roman" w:hAnsi="Times New Roman" w:cs="Times New Roman"/>
          <w:lang w:eastAsia="hr-HR"/>
        </w:rPr>
        <w:t>) izrađena od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ovlaštenika,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Rudarsko-geološko-naftnog  fakulteta Sveučilišta u Zagrebu</w:t>
      </w:r>
      <w:r w:rsidR="00167CD2">
        <w:rPr>
          <w:rFonts w:ascii="Times New Roman" w:eastAsia="Times New Roman" w:hAnsi="Times New Roman" w:cs="Times New Roman"/>
          <w:lang w:eastAsia="hr-HR"/>
        </w:rPr>
        <w:t>,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303BEC">
        <w:rPr>
          <w:rFonts w:ascii="Times New Roman" w:eastAsia="Times New Roman" w:hAnsi="Times New Roman" w:cs="Times New Roman"/>
          <w:lang w:eastAsia="hr-HR"/>
        </w:rPr>
        <w:t>Pierottijeva</w:t>
      </w:r>
      <w:proofErr w:type="spellEnd"/>
      <w:r w:rsidR="00303BEC">
        <w:rPr>
          <w:rFonts w:ascii="Times New Roman" w:eastAsia="Times New Roman" w:hAnsi="Times New Roman" w:cs="Times New Roman"/>
          <w:lang w:eastAsia="hr-HR"/>
        </w:rPr>
        <w:t xml:space="preserve"> 6</w:t>
      </w:r>
      <w:r w:rsidR="00257C5F">
        <w:rPr>
          <w:rFonts w:ascii="Times New Roman" w:eastAsia="Times New Roman" w:hAnsi="Times New Roman" w:cs="Times New Roman"/>
          <w:lang w:eastAsia="hr-HR"/>
        </w:rPr>
        <w:t>, Zagreb</w:t>
      </w:r>
      <w:r w:rsidR="00431A1B">
        <w:rPr>
          <w:rFonts w:ascii="Times New Roman" w:eastAsia="Times New Roman" w:hAnsi="Times New Roman" w:cs="Times New Roman"/>
          <w:lang w:eastAsia="hr-HR"/>
        </w:rPr>
        <w:t>, nosi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telja zahvata tvrtke </w:t>
      </w:r>
      <w:r w:rsidR="00167CD2">
        <w:rPr>
          <w:rFonts w:ascii="Times New Roman" w:eastAsia="Times New Roman" w:hAnsi="Times New Roman" w:cs="Times New Roman"/>
          <w:lang w:eastAsia="hr-HR"/>
        </w:rPr>
        <w:t>INA-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Industrija nafte </w:t>
      </w:r>
      <w:proofErr w:type="spellStart"/>
      <w:r w:rsidR="00303BEC">
        <w:rPr>
          <w:rFonts w:ascii="Times New Roman" w:eastAsia="Times New Roman" w:hAnsi="Times New Roman" w:cs="Times New Roman"/>
          <w:lang w:eastAsia="hr-HR"/>
        </w:rPr>
        <w:t>d.d</w:t>
      </w:r>
      <w:proofErr w:type="spellEnd"/>
      <w:r w:rsidR="00303BEC">
        <w:rPr>
          <w:rFonts w:ascii="Times New Roman" w:eastAsia="Times New Roman" w:hAnsi="Times New Roman" w:cs="Times New Roman"/>
          <w:lang w:eastAsia="hr-HR"/>
        </w:rPr>
        <w:t>.</w:t>
      </w:r>
      <w:r w:rsidRPr="00A23165">
        <w:rPr>
          <w:rFonts w:ascii="Times New Roman" w:eastAsia="Times New Roman" w:hAnsi="Times New Roman" w:cs="Times New Roman"/>
          <w:lang w:eastAsia="hr-HR"/>
        </w:rPr>
        <w:t>,</w:t>
      </w:r>
      <w:r w:rsidR="00167CD2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3BEC">
        <w:rPr>
          <w:rFonts w:ascii="Times New Roman" w:eastAsia="Times New Roman" w:hAnsi="Times New Roman" w:cs="Times New Roman"/>
          <w:lang w:eastAsia="hr-HR"/>
        </w:rPr>
        <w:t>Avenija Većeslava Holjevca 10,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Zagreb, 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temeljem Odluke Ministarstva </w:t>
      </w:r>
      <w:r w:rsidR="00431A1B">
        <w:rPr>
          <w:rFonts w:ascii="Times New Roman" w:eastAsia="Times New Roman" w:hAnsi="Times New Roman" w:cs="Times New Roman"/>
          <w:lang w:eastAsia="hr-HR"/>
        </w:rPr>
        <w:t>gospodarstva i održivog razvoja</w:t>
      </w:r>
      <w:r w:rsidRPr="00A23165">
        <w:rPr>
          <w:rFonts w:ascii="Times New Roman" w:eastAsia="Times New Roman" w:hAnsi="Times New Roman" w:cs="Times New Roman"/>
          <w:lang w:eastAsia="hr-HR"/>
        </w:rPr>
        <w:t>, KLASA: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UP/I 351-0</w:t>
      </w:r>
      <w:r w:rsidR="00431A1B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6F171E">
        <w:rPr>
          <w:rFonts w:ascii="Times New Roman" w:eastAsia="Times New Roman" w:hAnsi="Times New Roman" w:cs="Times New Roman"/>
          <w:lang w:eastAsia="hr-HR"/>
        </w:rPr>
        <w:t>2</w:t>
      </w:r>
      <w:r w:rsidR="00257C5F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08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303BEC">
        <w:rPr>
          <w:rFonts w:ascii="Times New Roman" w:eastAsia="Times New Roman" w:hAnsi="Times New Roman" w:cs="Times New Roman"/>
          <w:lang w:eastAsia="hr-HR"/>
        </w:rPr>
        <w:t>32</w:t>
      </w:r>
      <w:r w:rsidRPr="00A23165">
        <w:rPr>
          <w:rFonts w:ascii="Times New Roman" w:eastAsia="Times New Roman" w:hAnsi="Times New Roman" w:cs="Times New Roman"/>
          <w:lang w:eastAsia="hr-HR"/>
        </w:rPr>
        <w:t>, URBROJ: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517-0</w:t>
      </w:r>
      <w:r w:rsidR="00257C5F">
        <w:rPr>
          <w:rFonts w:ascii="Times New Roman" w:eastAsia="Times New Roman" w:hAnsi="Times New Roman" w:cs="Times New Roman"/>
          <w:lang w:eastAsia="hr-HR"/>
        </w:rPr>
        <w:t>5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6F171E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2</w:t>
      </w:r>
      <w:r w:rsidR="00257C5F">
        <w:rPr>
          <w:rFonts w:ascii="Times New Roman" w:eastAsia="Times New Roman" w:hAnsi="Times New Roman" w:cs="Times New Roman"/>
          <w:lang w:eastAsia="hr-HR"/>
        </w:rPr>
        <w:t>1</w:t>
      </w:r>
      <w:r w:rsidR="00431A1B">
        <w:rPr>
          <w:rFonts w:ascii="Times New Roman" w:eastAsia="Times New Roman" w:hAnsi="Times New Roman" w:cs="Times New Roman"/>
          <w:lang w:eastAsia="hr-HR"/>
        </w:rPr>
        <w:t>-1</w:t>
      </w:r>
      <w:r w:rsidR="00257C5F">
        <w:rPr>
          <w:rFonts w:ascii="Times New Roman" w:eastAsia="Times New Roman" w:hAnsi="Times New Roman" w:cs="Times New Roman"/>
          <w:lang w:eastAsia="hr-HR"/>
        </w:rPr>
        <w:t>7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 od </w:t>
      </w:r>
      <w:r w:rsidR="00303BEC">
        <w:rPr>
          <w:rFonts w:ascii="Times New Roman" w:eastAsia="Times New Roman" w:hAnsi="Times New Roman" w:cs="Times New Roman"/>
          <w:lang w:eastAsia="hr-HR"/>
        </w:rPr>
        <w:t>25. veljače</w:t>
      </w:r>
      <w:r w:rsidR="006F171E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303BEC">
        <w:rPr>
          <w:rFonts w:ascii="Times New Roman" w:eastAsia="Times New Roman" w:hAnsi="Times New Roman" w:cs="Times New Roman"/>
          <w:lang w:eastAsia="hr-HR"/>
        </w:rPr>
        <w:t>2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. godine, upućuje se na </w:t>
      </w:r>
      <w:r w:rsidRPr="00564056">
        <w:rPr>
          <w:rFonts w:ascii="Times New Roman" w:eastAsia="Times New Roman" w:hAnsi="Times New Roman" w:cs="Times New Roman"/>
          <w:b/>
          <w:lang w:eastAsia="hr-HR"/>
        </w:rPr>
        <w:t>javnu raspravu u trajanju od 30 dana.</w:t>
      </w:r>
    </w:p>
    <w:p w:rsidR="00730ADB" w:rsidRPr="005C65B4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:rsidR="00B96390" w:rsidRDefault="00730ADB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 w:rsidR="00A23165">
        <w:rPr>
          <w:sz w:val="22"/>
          <w:szCs w:val="22"/>
        </w:rPr>
        <w:t>S</w:t>
      </w:r>
      <w:r w:rsidR="00E37BAB">
        <w:rPr>
          <w:sz w:val="22"/>
          <w:szCs w:val="22"/>
        </w:rPr>
        <w:t>tudiju</w:t>
      </w:r>
      <w:r w:rsidRPr="005C65B4">
        <w:rPr>
          <w:sz w:val="22"/>
          <w:szCs w:val="22"/>
        </w:rPr>
        <w:t xml:space="preserve"> </w:t>
      </w:r>
      <w:r w:rsidR="00BF1FEB" w:rsidRPr="005C65B4">
        <w:rPr>
          <w:sz w:val="22"/>
          <w:szCs w:val="22"/>
        </w:rPr>
        <w:t xml:space="preserve">održati će se u periodu </w:t>
      </w:r>
      <w:r w:rsidR="00BF1FEB" w:rsidRPr="009016B8">
        <w:rPr>
          <w:b/>
          <w:sz w:val="22"/>
          <w:szCs w:val="22"/>
        </w:rPr>
        <w:t xml:space="preserve">od </w:t>
      </w:r>
      <w:r w:rsidR="00303BEC">
        <w:rPr>
          <w:b/>
          <w:sz w:val="22"/>
          <w:szCs w:val="22"/>
        </w:rPr>
        <w:t>17. ožujka od 1</w:t>
      </w:r>
      <w:r w:rsidR="002A6AB7">
        <w:rPr>
          <w:b/>
          <w:sz w:val="22"/>
          <w:szCs w:val="22"/>
        </w:rPr>
        <w:t>5</w:t>
      </w:r>
      <w:r w:rsidR="00303BEC">
        <w:rPr>
          <w:b/>
          <w:sz w:val="22"/>
          <w:szCs w:val="22"/>
        </w:rPr>
        <w:t>. travnja</w:t>
      </w:r>
      <w:r w:rsidRPr="009016B8">
        <w:rPr>
          <w:b/>
          <w:sz w:val="22"/>
          <w:szCs w:val="22"/>
        </w:rPr>
        <w:t xml:space="preserve"> </w:t>
      </w:r>
      <w:r w:rsidR="00303BEC">
        <w:rPr>
          <w:b/>
          <w:sz w:val="22"/>
          <w:szCs w:val="22"/>
        </w:rPr>
        <w:t>2022</w:t>
      </w:r>
      <w:r w:rsidR="00095A6E">
        <w:rPr>
          <w:b/>
          <w:sz w:val="22"/>
          <w:szCs w:val="22"/>
        </w:rPr>
        <w:t>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</w:t>
      </w:r>
      <w:r w:rsidR="00A23165" w:rsidRPr="009016B8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 w:rsidR="002A6AB7">
        <w:rPr>
          <w:sz w:val="22"/>
          <w:szCs w:val="22"/>
        </w:rPr>
        <w:t xml:space="preserve"> Općine </w:t>
      </w:r>
      <w:r w:rsidR="00B34179">
        <w:rPr>
          <w:sz w:val="22"/>
          <w:szCs w:val="22"/>
        </w:rPr>
        <w:t xml:space="preserve">Novo </w:t>
      </w:r>
      <w:r w:rsidR="00842600">
        <w:rPr>
          <w:sz w:val="22"/>
          <w:szCs w:val="22"/>
        </w:rPr>
        <w:t>Virje</w:t>
      </w:r>
      <w:r w:rsidR="008F200C">
        <w:rPr>
          <w:sz w:val="22"/>
          <w:szCs w:val="22"/>
        </w:rPr>
        <w:t>,</w:t>
      </w:r>
      <w:r w:rsidR="00B34179">
        <w:rPr>
          <w:sz w:val="22"/>
          <w:szCs w:val="22"/>
        </w:rPr>
        <w:t xml:space="preserve"> </w:t>
      </w:r>
      <w:r w:rsidR="002A6AB7">
        <w:rPr>
          <w:sz w:val="22"/>
          <w:szCs w:val="22"/>
        </w:rPr>
        <w:t xml:space="preserve">Trg Vladimira </w:t>
      </w:r>
      <w:proofErr w:type="spellStart"/>
      <w:r w:rsidR="002A6AB7">
        <w:rPr>
          <w:sz w:val="22"/>
          <w:szCs w:val="22"/>
        </w:rPr>
        <w:t>Jagarinca</w:t>
      </w:r>
      <w:proofErr w:type="spellEnd"/>
      <w:r w:rsidR="002A6AB7">
        <w:rPr>
          <w:sz w:val="22"/>
          <w:szCs w:val="22"/>
        </w:rPr>
        <w:t xml:space="preserve"> </w:t>
      </w:r>
      <w:r w:rsidR="00B34179">
        <w:rPr>
          <w:sz w:val="22"/>
          <w:szCs w:val="22"/>
        </w:rPr>
        <w:t xml:space="preserve">5, Općine Ferdinandovac, Trg slobode 28, Općine </w:t>
      </w:r>
      <w:proofErr w:type="spellStart"/>
      <w:r w:rsidR="00B34179">
        <w:rPr>
          <w:sz w:val="22"/>
          <w:szCs w:val="22"/>
        </w:rPr>
        <w:t>Molve</w:t>
      </w:r>
      <w:proofErr w:type="spellEnd"/>
      <w:r w:rsidR="00B34179">
        <w:rPr>
          <w:sz w:val="22"/>
          <w:szCs w:val="22"/>
        </w:rPr>
        <w:t xml:space="preserve">, Trg kralja Tomislava 32, Općine Kalinovac, Dravska ulica 4 i Grada Đurđevca, Stjepana Radića </w:t>
      </w:r>
      <w:r w:rsidR="00167CD2">
        <w:rPr>
          <w:sz w:val="22"/>
          <w:szCs w:val="22"/>
        </w:rPr>
        <w:t>8</w:t>
      </w:r>
      <w:r w:rsidR="00B34179">
        <w:rPr>
          <w:sz w:val="22"/>
          <w:szCs w:val="22"/>
        </w:rPr>
        <w:t>.</w:t>
      </w:r>
      <w:r w:rsidR="00183C92" w:rsidRPr="00257A0B">
        <w:rPr>
          <w:sz w:val="22"/>
          <w:szCs w:val="22"/>
        </w:rPr>
        <w:t xml:space="preserve"> </w:t>
      </w:r>
      <w:r w:rsidRPr="00257A0B">
        <w:rPr>
          <w:sz w:val="22"/>
          <w:szCs w:val="22"/>
        </w:rPr>
        <w:t>Na javnom uvidu</w:t>
      </w:r>
      <w:r w:rsidR="00E37BAB">
        <w:rPr>
          <w:sz w:val="22"/>
          <w:szCs w:val="22"/>
        </w:rPr>
        <w:t xml:space="preserve"> u općinama</w:t>
      </w:r>
      <w:r w:rsidRPr="00257A0B">
        <w:rPr>
          <w:sz w:val="22"/>
          <w:szCs w:val="22"/>
        </w:rPr>
        <w:t xml:space="preserve"> </w:t>
      </w:r>
      <w:r w:rsidR="00CA03E3" w:rsidRPr="00257A0B">
        <w:rPr>
          <w:sz w:val="22"/>
          <w:szCs w:val="22"/>
        </w:rPr>
        <w:t>bit će izložen</w:t>
      </w:r>
      <w:r w:rsidR="00895E82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 xml:space="preserve">ne-tehnički Sažetak Studije dok će </w:t>
      </w:r>
      <w:r w:rsidR="005B2B8A" w:rsidRPr="00257A0B">
        <w:rPr>
          <w:sz w:val="22"/>
          <w:szCs w:val="22"/>
        </w:rPr>
        <w:t xml:space="preserve">jedna </w:t>
      </w:r>
      <w:r w:rsidR="00CA03E3" w:rsidRPr="00257A0B">
        <w:rPr>
          <w:sz w:val="22"/>
          <w:szCs w:val="22"/>
        </w:rPr>
        <w:t>cjelovit</w:t>
      </w:r>
      <w:r w:rsidR="005B2B8A" w:rsidRPr="00257A0B">
        <w:rPr>
          <w:sz w:val="22"/>
          <w:szCs w:val="22"/>
        </w:rPr>
        <w:t>a</w:t>
      </w:r>
      <w:r w:rsidR="00CC239A" w:rsidRPr="00257A0B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>S</w:t>
      </w:r>
      <w:r w:rsidR="008F200C">
        <w:rPr>
          <w:sz w:val="22"/>
          <w:szCs w:val="22"/>
        </w:rPr>
        <w:t xml:space="preserve">tudija i jedan </w:t>
      </w:r>
      <w:r w:rsidR="00E37BAB">
        <w:rPr>
          <w:sz w:val="22"/>
          <w:szCs w:val="22"/>
        </w:rPr>
        <w:t xml:space="preserve">ne-tehnički Sažetak Studije </w:t>
      </w:r>
      <w:r w:rsidR="008F200C">
        <w:rPr>
          <w:sz w:val="22"/>
          <w:szCs w:val="22"/>
        </w:rPr>
        <w:t>s priloženom</w:t>
      </w:r>
      <w:r w:rsidR="00DC1639">
        <w:rPr>
          <w:sz w:val="22"/>
          <w:szCs w:val="22"/>
        </w:rPr>
        <w:t xml:space="preserve"> knjigom </w:t>
      </w:r>
      <w:r w:rsidR="00CC239A">
        <w:rPr>
          <w:sz w:val="22"/>
          <w:szCs w:val="22"/>
        </w:rPr>
        <w:t>primjedbi</w:t>
      </w:r>
      <w:r w:rsidR="00E37BAB">
        <w:rPr>
          <w:sz w:val="22"/>
          <w:szCs w:val="22"/>
        </w:rPr>
        <w:t xml:space="preserve"> biti izloženi u Gradskoj knjižnici Đurđevac u Đurđevcu, Trg sv. </w:t>
      </w:r>
      <w:proofErr w:type="spellStart"/>
      <w:r w:rsidR="00E37BAB">
        <w:rPr>
          <w:sz w:val="22"/>
          <w:szCs w:val="22"/>
        </w:rPr>
        <w:t>Jurja</w:t>
      </w:r>
      <w:proofErr w:type="spellEnd"/>
      <w:r w:rsidR="00E37BAB">
        <w:rPr>
          <w:sz w:val="22"/>
          <w:szCs w:val="22"/>
        </w:rPr>
        <w:t xml:space="preserve"> 1.</w:t>
      </w:r>
      <w:r w:rsidRPr="009C11EE">
        <w:rPr>
          <w:sz w:val="22"/>
          <w:szCs w:val="22"/>
        </w:rPr>
        <w:t xml:space="preserve"> </w:t>
      </w:r>
      <w:r w:rsidR="005B2B8A">
        <w:rPr>
          <w:sz w:val="22"/>
          <w:szCs w:val="22"/>
        </w:rPr>
        <w:t>St</w:t>
      </w:r>
      <w:r w:rsidR="008F200C">
        <w:rPr>
          <w:sz w:val="22"/>
          <w:szCs w:val="22"/>
        </w:rPr>
        <w:t>udija</w:t>
      </w:r>
      <w:r w:rsidRPr="009C11EE">
        <w:rPr>
          <w:sz w:val="22"/>
          <w:szCs w:val="22"/>
        </w:rPr>
        <w:t xml:space="preserve"> će</w:t>
      </w:r>
      <w:r w:rsidR="00CC239A">
        <w:rPr>
          <w:sz w:val="22"/>
          <w:szCs w:val="22"/>
        </w:rPr>
        <w:t xml:space="preserve"> danom početka javne rasprave biti dostup</w:t>
      </w:r>
      <w:r w:rsidR="00400A9F">
        <w:rPr>
          <w:sz w:val="22"/>
          <w:szCs w:val="22"/>
        </w:rPr>
        <w:t>na</w:t>
      </w:r>
      <w:r w:rsidR="00CC239A">
        <w:rPr>
          <w:sz w:val="22"/>
          <w:szCs w:val="22"/>
        </w:rPr>
        <w:t xml:space="preserve"> javnosti i na mrežnim </w:t>
      </w:r>
      <w:r w:rsidRPr="009C11EE">
        <w:rPr>
          <w:sz w:val="22"/>
          <w:szCs w:val="22"/>
        </w:rPr>
        <w:t>stranicama Ministarstva (</w:t>
      </w:r>
      <w:hyperlink r:id="rId4" w:history="1">
        <w:r w:rsidR="008F200C" w:rsidRPr="00092E1E">
          <w:rPr>
            <w:rStyle w:val="Hiperveza"/>
            <w:sz w:val="22"/>
            <w:szCs w:val="22"/>
          </w:rPr>
          <w:t>www.mingor.hr</w:t>
        </w:r>
      </w:hyperlink>
      <w:r w:rsidR="00080329">
        <w:rPr>
          <w:sz w:val="22"/>
          <w:szCs w:val="22"/>
        </w:rPr>
        <w:t>)</w:t>
      </w:r>
      <w:r w:rsidR="000A7C01">
        <w:rPr>
          <w:sz w:val="22"/>
          <w:szCs w:val="22"/>
        </w:rPr>
        <w:t xml:space="preserve"> 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Koprivničko-križevačke županije </w:t>
      </w:r>
      <w:r w:rsidR="00080329">
        <w:rPr>
          <w:sz w:val="22"/>
          <w:szCs w:val="22"/>
        </w:rPr>
        <w:t>(</w:t>
      </w:r>
      <w:hyperlink r:id="rId5" w:history="1">
        <w:r w:rsidR="00080329" w:rsidRPr="00DB0B20">
          <w:rPr>
            <w:rStyle w:val="Hiperveza"/>
            <w:sz w:val="22"/>
            <w:szCs w:val="22"/>
          </w:rPr>
          <w:t>www.kckzz.hr</w:t>
        </w:r>
      </w:hyperlink>
      <w:r w:rsidR="00080329">
        <w:rPr>
          <w:sz w:val="22"/>
          <w:szCs w:val="22"/>
        </w:rPr>
        <w:t>)</w:t>
      </w:r>
      <w:r w:rsidRPr="009C11EE">
        <w:rPr>
          <w:sz w:val="22"/>
          <w:szCs w:val="22"/>
        </w:rPr>
        <w:t>.</w:t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</w:p>
    <w:p w:rsidR="00730ADB" w:rsidRPr="009C11EE" w:rsidRDefault="00B9639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B2F">
        <w:rPr>
          <w:sz w:val="22"/>
          <w:szCs w:val="22"/>
        </w:rPr>
        <w:t xml:space="preserve"> </w:t>
      </w:r>
      <w:r w:rsidR="00730ADB" w:rsidRPr="009C11EE">
        <w:rPr>
          <w:sz w:val="22"/>
          <w:szCs w:val="22"/>
        </w:rPr>
        <w:t>III.</w:t>
      </w:r>
    </w:p>
    <w:p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 w:rsidR="005B2B8A"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="00183C92" w:rsidRPr="005C65B4">
        <w:rPr>
          <w:sz w:val="22"/>
          <w:szCs w:val="22"/>
        </w:rPr>
        <w:t xml:space="preserve">dana </w:t>
      </w:r>
      <w:r w:rsidR="000B2C6E">
        <w:rPr>
          <w:b/>
          <w:sz w:val="22"/>
          <w:szCs w:val="22"/>
        </w:rPr>
        <w:t>24</w:t>
      </w:r>
      <w:r w:rsidR="008F200C">
        <w:rPr>
          <w:b/>
          <w:sz w:val="22"/>
          <w:szCs w:val="22"/>
        </w:rPr>
        <w:t xml:space="preserve">. </w:t>
      </w:r>
      <w:r w:rsidR="000B2C6E">
        <w:rPr>
          <w:b/>
          <w:sz w:val="22"/>
          <w:szCs w:val="22"/>
        </w:rPr>
        <w:t>ožujka</w:t>
      </w:r>
      <w:r w:rsidRPr="009016B8">
        <w:rPr>
          <w:b/>
          <w:sz w:val="22"/>
          <w:szCs w:val="22"/>
        </w:rPr>
        <w:t xml:space="preserve"> (</w:t>
      </w:r>
      <w:r w:rsidR="000B2C6E">
        <w:rPr>
          <w:b/>
          <w:sz w:val="22"/>
          <w:szCs w:val="22"/>
        </w:rPr>
        <w:t>četvrtak</w:t>
      </w:r>
      <w:r w:rsidRPr="009016B8">
        <w:rPr>
          <w:b/>
          <w:sz w:val="22"/>
          <w:szCs w:val="22"/>
        </w:rPr>
        <w:t>)</w:t>
      </w:r>
      <w:r w:rsidR="00CC239A" w:rsidRPr="009016B8">
        <w:rPr>
          <w:b/>
          <w:sz w:val="22"/>
          <w:szCs w:val="22"/>
        </w:rPr>
        <w:t xml:space="preserve"> 20</w:t>
      </w:r>
      <w:r w:rsidR="005754C6">
        <w:rPr>
          <w:b/>
          <w:sz w:val="22"/>
          <w:szCs w:val="22"/>
        </w:rPr>
        <w:t>2</w:t>
      </w:r>
      <w:r w:rsidR="000B2C6E">
        <w:rPr>
          <w:b/>
          <w:sz w:val="22"/>
          <w:szCs w:val="22"/>
        </w:rPr>
        <w:t>2</w:t>
      </w:r>
      <w:r w:rsidR="00CC239A" w:rsidRPr="009016B8">
        <w:rPr>
          <w:b/>
          <w:sz w:val="22"/>
          <w:szCs w:val="22"/>
        </w:rPr>
        <w:t>.</w:t>
      </w:r>
      <w:r w:rsidR="00CC239A" w:rsidRPr="009016B8">
        <w:rPr>
          <w:sz w:val="22"/>
          <w:szCs w:val="22"/>
        </w:rPr>
        <w:t xml:space="preserve"> </w:t>
      </w:r>
      <w:r w:rsidR="00CC239A"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</w:t>
      </w:r>
      <w:r w:rsidR="005B2B8A" w:rsidRPr="009016B8">
        <w:rPr>
          <w:b/>
          <w:sz w:val="22"/>
          <w:szCs w:val="22"/>
        </w:rPr>
        <w:t>1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Pr="006D3734">
        <w:rPr>
          <w:b/>
          <w:sz w:val="22"/>
          <w:szCs w:val="22"/>
        </w:rPr>
        <w:t>u</w:t>
      </w:r>
      <w:r w:rsidR="005B2B8A" w:rsidRPr="006D3734">
        <w:rPr>
          <w:b/>
          <w:sz w:val="22"/>
          <w:szCs w:val="22"/>
        </w:rPr>
        <w:t xml:space="preserve"> prostorijama </w:t>
      </w:r>
      <w:r w:rsidR="000B2C6E">
        <w:rPr>
          <w:b/>
          <w:sz w:val="22"/>
          <w:szCs w:val="22"/>
        </w:rPr>
        <w:t>Grad</w:t>
      </w:r>
      <w:r w:rsidR="00ED5D6B">
        <w:rPr>
          <w:b/>
          <w:sz w:val="22"/>
          <w:szCs w:val="22"/>
        </w:rPr>
        <w:t>ske knjižnice</w:t>
      </w:r>
      <w:r w:rsidR="000B2C6E">
        <w:rPr>
          <w:b/>
          <w:sz w:val="22"/>
          <w:szCs w:val="22"/>
        </w:rPr>
        <w:t xml:space="preserve"> Đurđev</w:t>
      </w:r>
      <w:r w:rsidR="00ED5D6B">
        <w:rPr>
          <w:b/>
          <w:sz w:val="22"/>
          <w:szCs w:val="22"/>
        </w:rPr>
        <w:t>a</w:t>
      </w:r>
      <w:r w:rsidR="000B2C6E">
        <w:rPr>
          <w:b/>
          <w:sz w:val="22"/>
          <w:szCs w:val="22"/>
        </w:rPr>
        <w:t>c,</w:t>
      </w:r>
      <w:r w:rsidR="00ED5D6B">
        <w:rPr>
          <w:b/>
          <w:sz w:val="22"/>
          <w:szCs w:val="22"/>
        </w:rPr>
        <w:t xml:space="preserve"> Trg sv. </w:t>
      </w:r>
      <w:proofErr w:type="spellStart"/>
      <w:r w:rsidR="00ED5D6B">
        <w:rPr>
          <w:b/>
          <w:sz w:val="22"/>
          <w:szCs w:val="22"/>
        </w:rPr>
        <w:t>Jurja</w:t>
      </w:r>
      <w:proofErr w:type="spellEnd"/>
      <w:r w:rsidR="000B2C6E">
        <w:rPr>
          <w:b/>
          <w:sz w:val="22"/>
          <w:szCs w:val="22"/>
        </w:rPr>
        <w:t xml:space="preserve"> </w:t>
      </w:r>
      <w:r w:rsidR="000B2C6E" w:rsidRPr="00ED5D6B">
        <w:rPr>
          <w:b/>
          <w:sz w:val="22"/>
          <w:szCs w:val="22"/>
        </w:rPr>
        <w:t>1</w:t>
      </w:r>
      <w:r w:rsidR="00E56C63" w:rsidRPr="00ED5D6B">
        <w:rPr>
          <w:b/>
          <w:sz w:val="22"/>
          <w:szCs w:val="22"/>
        </w:rPr>
        <w:t>.</w:t>
      </w:r>
      <w:r w:rsidR="00ED5D6B" w:rsidRPr="00ED5D6B">
        <w:rPr>
          <w:b/>
          <w:sz w:val="22"/>
          <w:szCs w:val="22"/>
        </w:rPr>
        <w:t>, Đurđevac</w:t>
      </w:r>
      <w:r w:rsidR="00ED5D6B">
        <w:rPr>
          <w:sz w:val="22"/>
          <w:szCs w:val="22"/>
        </w:rPr>
        <w:t>.</w:t>
      </w:r>
      <w:r w:rsidRPr="005C65B4">
        <w:rPr>
          <w:sz w:val="22"/>
          <w:szCs w:val="22"/>
        </w:rPr>
        <w:t xml:space="preserve"> Na javnom izlaganju biti će nazočni predstavnici </w:t>
      </w:r>
      <w:r w:rsidR="00E406BB">
        <w:rPr>
          <w:sz w:val="22"/>
          <w:szCs w:val="22"/>
        </w:rPr>
        <w:t>nositelja zahvata</w:t>
      </w:r>
      <w:r w:rsidR="000B042E">
        <w:rPr>
          <w:sz w:val="22"/>
          <w:szCs w:val="22"/>
        </w:rPr>
        <w:t xml:space="preserve"> i</w:t>
      </w:r>
      <w:r w:rsidRPr="005C65B4">
        <w:rPr>
          <w:sz w:val="22"/>
          <w:szCs w:val="22"/>
        </w:rPr>
        <w:t xml:space="preserve"> izrađivača </w:t>
      </w:r>
      <w:r w:rsidR="005B2B8A">
        <w:rPr>
          <w:sz w:val="22"/>
          <w:szCs w:val="22"/>
        </w:rPr>
        <w:t>S</w:t>
      </w:r>
      <w:r w:rsidR="00924AC7">
        <w:rPr>
          <w:sz w:val="22"/>
          <w:szCs w:val="22"/>
        </w:rPr>
        <w:t>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</w:p>
    <w:p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IV.</w:t>
      </w:r>
    </w:p>
    <w:p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Upravni odjel za prostorno uređ</w:t>
      </w:r>
      <w:r w:rsidR="00183C92" w:rsidRPr="009C11EE">
        <w:rPr>
          <w:sz w:val="22"/>
          <w:szCs w:val="22"/>
        </w:rPr>
        <w:t>enje, gradnju,</w:t>
      </w:r>
      <w:r w:rsidRPr="009C11EE">
        <w:rPr>
          <w:sz w:val="22"/>
          <w:szCs w:val="22"/>
        </w:rPr>
        <w:t xml:space="preserve"> zaštitu okoliša</w:t>
      </w:r>
      <w:r w:rsidR="00183C92" w:rsidRPr="009C11EE">
        <w:rPr>
          <w:sz w:val="22"/>
          <w:szCs w:val="22"/>
        </w:rPr>
        <w:t xml:space="preserve"> i zaštitu prirode</w:t>
      </w:r>
      <w:r w:rsidRPr="009C11EE">
        <w:rPr>
          <w:sz w:val="22"/>
          <w:szCs w:val="22"/>
        </w:rPr>
        <w:t xml:space="preserve"> Koprivničko-križevačke županije, A. Nemčića 5., Koprivnica,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Ministarstva,</w:t>
      </w:r>
      <w:r w:rsidRPr="009C11EE">
        <w:rPr>
          <w:sz w:val="22"/>
          <w:szCs w:val="22"/>
        </w:rPr>
        <w:t xml:space="preserve"> Županije</w:t>
      </w:r>
      <w:r w:rsidR="005B2B8A">
        <w:rPr>
          <w:sz w:val="22"/>
          <w:szCs w:val="22"/>
        </w:rPr>
        <w:t xml:space="preserve"> i </w:t>
      </w:r>
      <w:r w:rsidR="00E37BAB">
        <w:rPr>
          <w:sz w:val="22"/>
          <w:szCs w:val="22"/>
        </w:rPr>
        <w:t xml:space="preserve">jedinica lokalne samouprave i </w:t>
      </w:r>
      <w:r w:rsidR="007C046D" w:rsidRPr="002A6AB7">
        <w:rPr>
          <w:sz w:val="22"/>
          <w:szCs w:val="22"/>
        </w:rPr>
        <w:t>Gradske knjižnice Đurđevac</w:t>
      </w:r>
      <w:r w:rsidR="002A6AB7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najka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</w:p>
    <w:p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B32981">
        <w:rPr>
          <w:sz w:val="20"/>
          <w:szCs w:val="20"/>
        </w:rPr>
        <w:t>2</w:t>
      </w:r>
      <w:r w:rsidRPr="00DB52BE">
        <w:rPr>
          <w:sz w:val="20"/>
          <w:szCs w:val="20"/>
        </w:rPr>
        <w:t>-01/</w:t>
      </w:r>
      <w:r w:rsidR="00ED5D6B">
        <w:rPr>
          <w:sz w:val="20"/>
          <w:szCs w:val="20"/>
        </w:rPr>
        <w:t xml:space="preserve">13 </w:t>
      </w:r>
      <w:r w:rsidR="00924AC7">
        <w:rPr>
          <w:sz w:val="20"/>
          <w:szCs w:val="20"/>
        </w:rPr>
        <w:t xml:space="preserve">  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Pr="00DB52BE">
        <w:rPr>
          <w:iCs/>
          <w:sz w:val="20"/>
          <w:szCs w:val="20"/>
        </w:rPr>
        <w:t>KOPRIVNIČKO-KRIŽEVAČKA ŽUPANIJA</w:t>
      </w:r>
    </w:p>
    <w:p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>
        <w:rPr>
          <w:sz w:val="20"/>
          <w:szCs w:val="20"/>
        </w:rPr>
        <w:t>2</w:t>
      </w:r>
      <w:r w:rsidR="00183C92" w:rsidRPr="00DB52BE">
        <w:rPr>
          <w:sz w:val="20"/>
          <w:szCs w:val="20"/>
        </w:rPr>
        <w:t>-</w:t>
      </w:r>
      <w:r w:rsidR="005B2B8A" w:rsidRPr="00DB52BE">
        <w:rPr>
          <w:sz w:val="20"/>
          <w:szCs w:val="20"/>
        </w:rPr>
        <w:t>2</w:t>
      </w:r>
      <w:r w:rsidR="00183C92" w:rsidRPr="00DB52BE">
        <w:rPr>
          <w:color w:val="FF0000"/>
          <w:sz w:val="20"/>
          <w:szCs w:val="20"/>
        </w:rPr>
        <w:t xml:space="preserve"> 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183C92" w:rsidRPr="00DB52BE">
        <w:rPr>
          <w:i/>
          <w:iCs/>
          <w:sz w:val="20"/>
          <w:szCs w:val="20"/>
        </w:rPr>
        <w:t>odjel za prostor</w:t>
      </w:r>
      <w:r w:rsidR="009C11EE" w:rsidRPr="00DB52BE">
        <w:rPr>
          <w:i/>
          <w:iCs/>
          <w:sz w:val="20"/>
          <w:szCs w:val="20"/>
        </w:rPr>
        <w:t xml:space="preserve"> uređenje, gradnju, </w:t>
      </w: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B32981">
        <w:rPr>
          <w:iCs/>
          <w:sz w:val="20"/>
          <w:szCs w:val="20"/>
        </w:rPr>
        <w:t xml:space="preserve">7. ožujka </w:t>
      </w:r>
      <w:r>
        <w:rPr>
          <w:iCs/>
          <w:sz w:val="20"/>
          <w:szCs w:val="20"/>
        </w:rPr>
        <w:t xml:space="preserve"> 202</w:t>
      </w:r>
      <w:r w:rsidR="00B32981">
        <w:rPr>
          <w:iCs/>
          <w:sz w:val="20"/>
          <w:szCs w:val="20"/>
        </w:rPr>
        <w:t>2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prirode</w:t>
      </w: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p w:rsidR="008F200C" w:rsidRPr="00DB52BE" w:rsidRDefault="008F200C">
      <w:pPr>
        <w:pStyle w:val="Bezproreda"/>
        <w:rPr>
          <w:i/>
          <w:iCs/>
          <w:sz w:val="20"/>
          <w:szCs w:val="20"/>
        </w:rPr>
      </w:pPr>
    </w:p>
    <w:sectPr w:rsidR="008F200C" w:rsidRPr="00DB52BE" w:rsidSect="00B93EE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730ADB"/>
    <w:rsid w:val="000351A4"/>
    <w:rsid w:val="00045DAF"/>
    <w:rsid w:val="00045F32"/>
    <w:rsid w:val="00052E9D"/>
    <w:rsid w:val="00080329"/>
    <w:rsid w:val="00095A6E"/>
    <w:rsid w:val="000A7C01"/>
    <w:rsid w:val="000B042E"/>
    <w:rsid w:val="000B2C6E"/>
    <w:rsid w:val="000C387E"/>
    <w:rsid w:val="000D6366"/>
    <w:rsid w:val="00123287"/>
    <w:rsid w:val="00154264"/>
    <w:rsid w:val="00154AE3"/>
    <w:rsid w:val="00167CD2"/>
    <w:rsid w:val="00183C92"/>
    <w:rsid w:val="001C65BD"/>
    <w:rsid w:val="001F4BF8"/>
    <w:rsid w:val="002369F5"/>
    <w:rsid w:val="00241869"/>
    <w:rsid w:val="00247D54"/>
    <w:rsid w:val="00257A0B"/>
    <w:rsid w:val="00257C5F"/>
    <w:rsid w:val="00264BE5"/>
    <w:rsid w:val="002A4FA8"/>
    <w:rsid w:val="002A6AB7"/>
    <w:rsid w:val="00300B64"/>
    <w:rsid w:val="00303BEC"/>
    <w:rsid w:val="0032393C"/>
    <w:rsid w:val="00372DD2"/>
    <w:rsid w:val="00390FBC"/>
    <w:rsid w:val="003A7FAE"/>
    <w:rsid w:val="003C0D88"/>
    <w:rsid w:val="003F740B"/>
    <w:rsid w:val="00400A9F"/>
    <w:rsid w:val="00431A1B"/>
    <w:rsid w:val="00434630"/>
    <w:rsid w:val="005274F6"/>
    <w:rsid w:val="0055339B"/>
    <w:rsid w:val="00564056"/>
    <w:rsid w:val="005754C6"/>
    <w:rsid w:val="005B2B8A"/>
    <w:rsid w:val="005C65B4"/>
    <w:rsid w:val="005C6688"/>
    <w:rsid w:val="00603348"/>
    <w:rsid w:val="006427E2"/>
    <w:rsid w:val="006925AC"/>
    <w:rsid w:val="00693391"/>
    <w:rsid w:val="006B20DB"/>
    <w:rsid w:val="006D3734"/>
    <w:rsid w:val="006E1BC0"/>
    <w:rsid w:val="006E2316"/>
    <w:rsid w:val="006F171E"/>
    <w:rsid w:val="00700D38"/>
    <w:rsid w:val="00730ADB"/>
    <w:rsid w:val="00775CF1"/>
    <w:rsid w:val="007C046D"/>
    <w:rsid w:val="007C1B6F"/>
    <w:rsid w:val="00823B2F"/>
    <w:rsid w:val="00825204"/>
    <w:rsid w:val="0083195F"/>
    <w:rsid w:val="00842600"/>
    <w:rsid w:val="00884846"/>
    <w:rsid w:val="00891DF3"/>
    <w:rsid w:val="00895E82"/>
    <w:rsid w:val="008F200C"/>
    <w:rsid w:val="0090100E"/>
    <w:rsid w:val="009016B8"/>
    <w:rsid w:val="00924AC7"/>
    <w:rsid w:val="00944BC3"/>
    <w:rsid w:val="00947745"/>
    <w:rsid w:val="009A5849"/>
    <w:rsid w:val="009B1931"/>
    <w:rsid w:val="009C11EE"/>
    <w:rsid w:val="009F2476"/>
    <w:rsid w:val="009F361E"/>
    <w:rsid w:val="009F7B7A"/>
    <w:rsid w:val="00A23165"/>
    <w:rsid w:val="00A41883"/>
    <w:rsid w:val="00A50A6A"/>
    <w:rsid w:val="00A57246"/>
    <w:rsid w:val="00A67FD7"/>
    <w:rsid w:val="00AE33F7"/>
    <w:rsid w:val="00B267A3"/>
    <w:rsid w:val="00B32981"/>
    <w:rsid w:val="00B34179"/>
    <w:rsid w:val="00B365ED"/>
    <w:rsid w:val="00B55CCF"/>
    <w:rsid w:val="00B631AB"/>
    <w:rsid w:val="00B93EE7"/>
    <w:rsid w:val="00B96390"/>
    <w:rsid w:val="00BA11FE"/>
    <w:rsid w:val="00BB7FF6"/>
    <w:rsid w:val="00BC1B34"/>
    <w:rsid w:val="00BD2FCC"/>
    <w:rsid w:val="00BF1FEB"/>
    <w:rsid w:val="00C030A2"/>
    <w:rsid w:val="00C64ECD"/>
    <w:rsid w:val="00C74BDA"/>
    <w:rsid w:val="00C80BE1"/>
    <w:rsid w:val="00C96562"/>
    <w:rsid w:val="00CA03E3"/>
    <w:rsid w:val="00CC239A"/>
    <w:rsid w:val="00CE251F"/>
    <w:rsid w:val="00D07CCE"/>
    <w:rsid w:val="00D22249"/>
    <w:rsid w:val="00D97A47"/>
    <w:rsid w:val="00DA2F24"/>
    <w:rsid w:val="00DA7908"/>
    <w:rsid w:val="00DB52BE"/>
    <w:rsid w:val="00DC1639"/>
    <w:rsid w:val="00DC64C0"/>
    <w:rsid w:val="00E134EE"/>
    <w:rsid w:val="00E32F11"/>
    <w:rsid w:val="00E37BAB"/>
    <w:rsid w:val="00E406BB"/>
    <w:rsid w:val="00E47039"/>
    <w:rsid w:val="00E56C63"/>
    <w:rsid w:val="00E91015"/>
    <w:rsid w:val="00ED5D6B"/>
    <w:rsid w:val="00EE7D9C"/>
    <w:rsid w:val="00F270BC"/>
    <w:rsid w:val="00F867A4"/>
    <w:rsid w:val="00FA5196"/>
    <w:rsid w:val="00FC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hyperlink" Target="http://www.mingor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cp:lastPrinted>2022-03-07T12:56:00Z</cp:lastPrinted>
  <dcterms:created xsi:type="dcterms:W3CDTF">2022-03-08T08:02:00Z</dcterms:created>
  <dcterms:modified xsi:type="dcterms:W3CDTF">2022-03-08T08:02:00Z</dcterms:modified>
</cp:coreProperties>
</file>