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09" w:rsidRPr="00874E2C" w:rsidRDefault="00A93509" w:rsidP="00A93509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874E2C">
        <w:rPr>
          <w:rFonts w:ascii="Times New Roman" w:eastAsia="Times New Roman" w:hAnsi="Times New Roman"/>
          <w:sz w:val="24"/>
          <w:szCs w:val="24"/>
        </w:rPr>
        <w:t>Na tem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874E2C">
        <w:rPr>
          <w:rFonts w:ascii="Times New Roman" w:eastAsia="Times New Roman" w:hAnsi="Times New Roman"/>
          <w:sz w:val="24"/>
          <w:szCs w:val="24"/>
        </w:rPr>
        <w:t>l</w:t>
      </w:r>
      <w:r w:rsidRPr="00874E2C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874E2C">
        <w:rPr>
          <w:rFonts w:ascii="Times New Roman" w:eastAsia="Times New Roman" w:hAnsi="Times New Roman"/>
          <w:sz w:val="24"/>
          <w:szCs w:val="24"/>
        </w:rPr>
        <w:t xml:space="preserve">u </w:t>
      </w:r>
      <w:r w:rsidRPr="00874E2C">
        <w:rPr>
          <w:rFonts w:ascii="Times New Roman" w:eastAsia="Times New Roman" w:hAnsi="Times New Roman"/>
          <w:spacing w:val="1"/>
          <w:sz w:val="24"/>
          <w:szCs w:val="24"/>
        </w:rPr>
        <w:t>č</w:t>
      </w:r>
      <w:r w:rsidRPr="00874E2C">
        <w:rPr>
          <w:rFonts w:ascii="Times New Roman" w:eastAsia="Times New Roman" w:hAnsi="Times New Roman"/>
          <w:sz w:val="24"/>
          <w:szCs w:val="24"/>
        </w:rPr>
        <w:t xml:space="preserve">lanka 37. </w:t>
      </w:r>
      <w:r w:rsidRPr="00874E2C">
        <w:rPr>
          <w:rFonts w:ascii="Times New Roman" w:eastAsia="Times New Roman" w:hAnsi="Times New Roman"/>
          <w:spacing w:val="-4"/>
          <w:sz w:val="24"/>
          <w:szCs w:val="24"/>
        </w:rPr>
        <w:t>S</w:t>
      </w:r>
      <w:r w:rsidRPr="00874E2C">
        <w:rPr>
          <w:rFonts w:ascii="Times New Roman" w:eastAsia="Times New Roman" w:hAnsi="Times New Roman"/>
          <w:sz w:val="24"/>
          <w:szCs w:val="24"/>
        </w:rPr>
        <w:t>tatuta K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oprivničko-križevačke županije</w:t>
      </w:r>
      <w:r w:rsidRPr="00874E2C">
        <w:rPr>
          <w:rFonts w:ascii="Times New Roman" w:eastAsia="Times New Roman" w:hAnsi="Times New Roman"/>
          <w:sz w:val="24"/>
          <w:szCs w:val="24"/>
        </w:rPr>
        <w:t xml:space="preserve"> (“Službeni glasnik K</w:t>
      </w:r>
      <w:r w:rsidR="00FA078E" w:rsidRPr="00874E2C">
        <w:rPr>
          <w:rFonts w:ascii="Times New Roman" w:eastAsia="Times New Roman" w:hAnsi="Times New Roman"/>
          <w:spacing w:val="-1"/>
          <w:sz w:val="24"/>
          <w:szCs w:val="24"/>
        </w:rPr>
        <w:t>oprivničko–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kr</w:t>
      </w:r>
      <w:r w:rsidR="00D56C63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iževačke županije” broj 7/13., 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14/13.</w:t>
      </w:r>
      <w:r w:rsidR="00BC4120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, </w:t>
      </w:r>
      <w:r w:rsidR="00D56C63" w:rsidRPr="00874E2C">
        <w:rPr>
          <w:rFonts w:ascii="Times New Roman" w:eastAsia="Times New Roman" w:hAnsi="Times New Roman"/>
          <w:spacing w:val="-1"/>
          <w:sz w:val="24"/>
          <w:szCs w:val="24"/>
        </w:rPr>
        <w:t>9/15.</w:t>
      </w:r>
      <w:r w:rsidR="00792847">
        <w:rPr>
          <w:rFonts w:ascii="Times New Roman" w:eastAsia="Times New Roman" w:hAnsi="Times New Roman"/>
          <w:spacing w:val="-1"/>
          <w:sz w:val="24"/>
          <w:szCs w:val="24"/>
        </w:rPr>
        <w:t xml:space="preserve">, </w:t>
      </w:r>
      <w:r w:rsidR="00BC4120" w:rsidRPr="00874E2C">
        <w:rPr>
          <w:rFonts w:ascii="Times New Roman" w:eastAsia="Times New Roman" w:hAnsi="Times New Roman"/>
          <w:spacing w:val="-1"/>
          <w:sz w:val="24"/>
          <w:szCs w:val="24"/>
        </w:rPr>
        <w:t>11/15.-pročišćeni tekst</w:t>
      </w:r>
      <w:r w:rsidR="00792847">
        <w:rPr>
          <w:rFonts w:ascii="Times New Roman" w:eastAsia="Times New Roman" w:hAnsi="Times New Roman"/>
          <w:spacing w:val="-1"/>
          <w:sz w:val="24"/>
          <w:szCs w:val="24"/>
        </w:rPr>
        <w:t>, 2/18. i 3/18.-pročišćeni tekst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)</w:t>
      </w:r>
      <w:r w:rsidR="00D657BA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 i odredaba </w:t>
      </w:r>
      <w:r w:rsidR="00D657BA" w:rsidRPr="00874E2C">
        <w:rPr>
          <w:rFonts w:ascii="Times New Roman" w:hAnsi="Times New Roman" w:cs="Times New Roman"/>
          <w:bCs/>
          <w:sz w:val="24"/>
          <w:szCs w:val="24"/>
        </w:rPr>
        <w:t xml:space="preserve">Akcijskog plana suzbijanja korupcije u </w:t>
      </w:r>
      <w:r w:rsidR="00D657BA" w:rsidRPr="00874E2C">
        <w:rPr>
          <w:rFonts w:ascii="Times New Roman" w:hAnsi="Times New Roman" w:cs="Times New Roman"/>
          <w:sz w:val="24"/>
          <w:szCs w:val="24"/>
        </w:rPr>
        <w:t xml:space="preserve">Koprivničko – križevačkoj županije </w:t>
      </w:r>
      <w:r w:rsidR="00FA078E" w:rsidRPr="00874E2C">
        <w:rPr>
          <w:rFonts w:ascii="Times New Roman" w:hAnsi="Times New Roman" w:cs="Times New Roman"/>
          <w:bCs/>
          <w:sz w:val="24"/>
          <w:szCs w:val="24"/>
        </w:rPr>
        <w:t>za razdoblje od 2018</w:t>
      </w:r>
      <w:r w:rsidR="00D657BA" w:rsidRPr="00874E2C">
        <w:rPr>
          <w:rFonts w:ascii="Times New Roman" w:hAnsi="Times New Roman" w:cs="Times New Roman"/>
          <w:bCs/>
          <w:sz w:val="24"/>
          <w:szCs w:val="24"/>
        </w:rPr>
        <w:t xml:space="preserve">. do </w:t>
      </w:r>
      <w:r w:rsidR="00FA078E" w:rsidRPr="00874E2C">
        <w:rPr>
          <w:rFonts w:ascii="Times New Roman" w:hAnsi="Times New Roman" w:cs="Times New Roman"/>
          <w:bCs/>
          <w:sz w:val="24"/>
          <w:szCs w:val="24"/>
        </w:rPr>
        <w:t>2020</w:t>
      </w:r>
      <w:r w:rsidR="00D657BA" w:rsidRPr="00874E2C">
        <w:rPr>
          <w:rFonts w:ascii="Times New Roman" w:hAnsi="Times New Roman" w:cs="Times New Roman"/>
          <w:bCs/>
          <w:sz w:val="24"/>
          <w:szCs w:val="24"/>
        </w:rPr>
        <w:t xml:space="preserve">. godine </w:t>
      </w:r>
      <w:r w:rsidR="00D657BA" w:rsidRPr="00874E2C">
        <w:rPr>
          <w:rFonts w:ascii="Times New Roman" w:eastAsia="Times New Roman" w:hAnsi="Times New Roman"/>
          <w:sz w:val="24"/>
          <w:szCs w:val="24"/>
        </w:rPr>
        <w:t>(“Službeni glasnik K</w:t>
      </w:r>
      <w:r w:rsidR="00D657BA" w:rsidRPr="00874E2C">
        <w:rPr>
          <w:rFonts w:ascii="Times New Roman" w:eastAsia="Times New Roman" w:hAnsi="Times New Roman"/>
          <w:spacing w:val="-1"/>
          <w:sz w:val="24"/>
          <w:szCs w:val="24"/>
        </w:rPr>
        <w:t>oprivnič</w:t>
      </w:r>
      <w:r w:rsidR="00FA078E" w:rsidRPr="00874E2C">
        <w:rPr>
          <w:rFonts w:ascii="Times New Roman" w:eastAsia="Times New Roman" w:hAnsi="Times New Roman"/>
          <w:spacing w:val="-1"/>
          <w:sz w:val="24"/>
          <w:szCs w:val="24"/>
        </w:rPr>
        <w:t>ko-križevačke županije” broj 19</w:t>
      </w:r>
      <w:r w:rsidR="00D657BA" w:rsidRPr="00874E2C">
        <w:rPr>
          <w:rFonts w:ascii="Times New Roman" w:eastAsia="Times New Roman" w:hAnsi="Times New Roman"/>
          <w:spacing w:val="-1"/>
          <w:sz w:val="24"/>
          <w:szCs w:val="24"/>
        </w:rPr>
        <w:t>/</w:t>
      </w:r>
      <w:r w:rsidR="00FA078E" w:rsidRPr="00874E2C">
        <w:rPr>
          <w:rFonts w:ascii="Times New Roman" w:eastAsia="Times New Roman" w:hAnsi="Times New Roman"/>
          <w:spacing w:val="-1"/>
          <w:sz w:val="24"/>
          <w:szCs w:val="24"/>
        </w:rPr>
        <w:t>17</w:t>
      </w:r>
      <w:r w:rsidR="00D657BA" w:rsidRPr="00874E2C">
        <w:rPr>
          <w:rFonts w:ascii="Times New Roman" w:eastAsia="Times New Roman" w:hAnsi="Times New Roman"/>
          <w:spacing w:val="-1"/>
          <w:sz w:val="24"/>
          <w:szCs w:val="24"/>
        </w:rPr>
        <w:t>.)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74E2C">
        <w:rPr>
          <w:rFonts w:ascii="Times New Roman" w:eastAsia="Times New Roman" w:hAnsi="Times New Roman"/>
          <w:sz w:val="24"/>
          <w:szCs w:val="24"/>
        </w:rPr>
        <w:t>Žup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74E2C">
        <w:rPr>
          <w:rFonts w:ascii="Times New Roman" w:eastAsia="Times New Roman" w:hAnsi="Times New Roman"/>
          <w:sz w:val="24"/>
          <w:szCs w:val="24"/>
        </w:rPr>
        <w:t>ni</w:t>
      </w:r>
      <w:r w:rsidRPr="00874E2C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874E2C">
        <w:rPr>
          <w:rFonts w:ascii="Times New Roman" w:eastAsia="Times New Roman" w:hAnsi="Times New Roman"/>
          <w:sz w:val="24"/>
          <w:szCs w:val="24"/>
        </w:rPr>
        <w:t>ska skupš</w:t>
      </w:r>
      <w:r w:rsidRPr="00874E2C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874E2C">
        <w:rPr>
          <w:rFonts w:ascii="Times New Roman" w:eastAsia="Times New Roman" w:hAnsi="Times New Roman"/>
          <w:sz w:val="24"/>
          <w:szCs w:val="24"/>
        </w:rPr>
        <w:t>ina K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oprivničko-križevačke županije na </w:t>
      </w:r>
      <w:r w:rsidR="00BF7F29">
        <w:rPr>
          <w:rFonts w:ascii="Times New Roman" w:eastAsia="Times New Roman" w:hAnsi="Times New Roman"/>
          <w:spacing w:val="-1"/>
          <w:sz w:val="24"/>
          <w:szCs w:val="24"/>
        </w:rPr>
        <w:t xml:space="preserve">9.     sjednici održanoj </w:t>
      </w:r>
      <w:r w:rsidR="00BF7F29">
        <w:rPr>
          <w:rFonts w:ascii="Times New Roman" w:eastAsia="Times New Roman" w:hAnsi="Times New Roman"/>
          <w:spacing w:val="-1"/>
          <w:sz w:val="24"/>
          <w:szCs w:val="24"/>
        </w:rPr>
        <w:t>28. lipnja 2018</w:t>
      </w:r>
      <w:r w:rsidR="00BF7F29">
        <w:rPr>
          <w:rFonts w:ascii="Times New Roman" w:eastAsia="Times New Roman" w:hAnsi="Times New Roman"/>
          <w:spacing w:val="-1"/>
          <w:sz w:val="24"/>
          <w:szCs w:val="24"/>
        </w:rPr>
        <w:t xml:space="preserve">. 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donijela je</w:t>
      </w:r>
    </w:p>
    <w:p w:rsidR="00A93509" w:rsidRPr="00874E2C" w:rsidRDefault="00A93509" w:rsidP="00A93509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0605F3" w:rsidRPr="00874E2C" w:rsidRDefault="00A93509" w:rsidP="000605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E2C">
        <w:rPr>
          <w:rFonts w:ascii="Times New Roman" w:hAnsi="Times New Roman" w:cs="Times New Roman"/>
          <w:b/>
          <w:bCs/>
          <w:sz w:val="24"/>
          <w:szCs w:val="24"/>
        </w:rPr>
        <w:t xml:space="preserve">ANTIKORUPCIJSKI PROGRAM ZA </w:t>
      </w:r>
      <w:r w:rsidR="000605F3" w:rsidRPr="00874E2C">
        <w:rPr>
          <w:rFonts w:ascii="Times New Roman" w:hAnsi="Times New Roman" w:cs="Times New Roman"/>
          <w:b/>
          <w:bCs/>
          <w:sz w:val="24"/>
          <w:szCs w:val="24"/>
        </w:rPr>
        <w:t>USTANOVE KOJIMA JE</w:t>
      </w:r>
    </w:p>
    <w:p w:rsidR="00A93509" w:rsidRPr="00874E2C" w:rsidRDefault="00D56C63" w:rsidP="000605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E2C">
        <w:rPr>
          <w:rFonts w:ascii="Times New Roman" w:hAnsi="Times New Roman" w:cs="Times New Roman"/>
          <w:b/>
          <w:bCs/>
          <w:sz w:val="24"/>
          <w:szCs w:val="24"/>
        </w:rPr>
        <w:t>OSNIVAČ</w:t>
      </w:r>
      <w:r w:rsidR="00A93509" w:rsidRPr="00874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5F3" w:rsidRPr="00874E2C">
        <w:rPr>
          <w:rFonts w:ascii="Times New Roman" w:hAnsi="Times New Roman" w:cs="Times New Roman"/>
          <w:b/>
          <w:bCs/>
          <w:sz w:val="24"/>
          <w:szCs w:val="24"/>
        </w:rPr>
        <w:t xml:space="preserve">KOPRIVNIČKO-KRIŽEVAČKA ŽUPANIJA </w:t>
      </w:r>
    </w:p>
    <w:p w:rsidR="00D45150" w:rsidRPr="00874E2C" w:rsidRDefault="00A93509" w:rsidP="00A935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E2C">
        <w:rPr>
          <w:rFonts w:ascii="Times New Roman" w:hAnsi="Times New Roman" w:cs="Times New Roman"/>
          <w:b/>
          <w:bCs/>
          <w:sz w:val="24"/>
          <w:szCs w:val="24"/>
        </w:rPr>
        <w:t>ZA RAZDOBLJE</w:t>
      </w:r>
      <w:r w:rsidR="00FA078E" w:rsidRPr="00874E2C">
        <w:rPr>
          <w:rFonts w:ascii="Times New Roman" w:hAnsi="Times New Roman" w:cs="Times New Roman"/>
          <w:b/>
          <w:bCs/>
          <w:sz w:val="24"/>
          <w:szCs w:val="24"/>
        </w:rPr>
        <w:t xml:space="preserve"> OD 2019</w:t>
      </w:r>
      <w:r w:rsidR="00D657BA" w:rsidRPr="00874E2C"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FA078E" w:rsidRPr="00874E2C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874E2C">
        <w:rPr>
          <w:b/>
          <w:bCs/>
          <w:sz w:val="24"/>
          <w:szCs w:val="24"/>
        </w:rPr>
        <w:t>.</w:t>
      </w:r>
      <w:r w:rsidR="00D657BA" w:rsidRPr="00874E2C">
        <w:rPr>
          <w:b/>
          <w:bCs/>
          <w:sz w:val="24"/>
          <w:szCs w:val="24"/>
        </w:rPr>
        <w:t xml:space="preserve"> </w:t>
      </w:r>
      <w:r w:rsidR="00D657BA" w:rsidRPr="00874E2C">
        <w:rPr>
          <w:rFonts w:ascii="Times New Roman" w:hAnsi="Times New Roman" w:cs="Times New Roman"/>
          <w:b/>
          <w:bCs/>
          <w:sz w:val="24"/>
          <w:szCs w:val="24"/>
        </w:rPr>
        <w:t>GODINE</w:t>
      </w:r>
    </w:p>
    <w:p w:rsidR="00A93509" w:rsidRPr="00874E2C" w:rsidRDefault="00A93509" w:rsidP="00A93509">
      <w:pPr>
        <w:rPr>
          <w:bCs/>
          <w:sz w:val="24"/>
          <w:szCs w:val="24"/>
        </w:rPr>
      </w:pPr>
    </w:p>
    <w:p w:rsidR="00A93509" w:rsidRPr="00874E2C" w:rsidRDefault="00A93509" w:rsidP="00A9350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4E2C">
        <w:rPr>
          <w:rFonts w:ascii="Times New Roman" w:hAnsi="Times New Roman" w:cs="Times New Roman"/>
          <w:b/>
          <w:bCs/>
          <w:sz w:val="24"/>
          <w:szCs w:val="24"/>
        </w:rPr>
        <w:t>UVOD</w:t>
      </w:r>
    </w:p>
    <w:p w:rsidR="002C296B" w:rsidRPr="00874E2C" w:rsidRDefault="00607B58" w:rsidP="00607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Korupcija predstavlja društveno neprihvatljivu pojavu koja izravno ugrožava ljudska prava, razara moral te ugrožava stabilnost i gospodarski napredak države. Korupcija je u najširem smislu svaki oblik zlouporabe ovlasti radi osobne ili skupne koristi, bilo da se radi o javnom ili privatnom sektoru. To je svaki čin kojim se, suprotno javnom interesu, nedvojbeno krše moralne i pravne norme te povređuju temelji vladavine prava.</w:t>
      </w:r>
    </w:p>
    <w:p w:rsidR="00607B58" w:rsidRPr="00874E2C" w:rsidRDefault="00607B58" w:rsidP="00607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Korumpiranom osobom se smatra svaka službena ili odgovorna osoba koja zbog osobne koristi ili koristi skupine kojoj pripada, zanemari opći interes koji je dužna štititi obzirom na zakone, položaj i ovlasti koje su joj povjerene.</w:t>
      </w:r>
    </w:p>
    <w:p w:rsidR="00607B58" w:rsidRPr="00874E2C" w:rsidRDefault="00607B58" w:rsidP="00607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Korumpiranim se smatra i građanin koji nudi ili pristaje na davanje zatraženog mita kako bi korumpirana osoba činjenjem, nečinjenjem ili propuštanjem činjenja pomogla u ostvarivanju koristi za pojedine osobe ili skupine.</w:t>
      </w:r>
    </w:p>
    <w:p w:rsidR="002C296B" w:rsidRPr="00874E2C" w:rsidRDefault="00607B58" w:rsidP="00607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Korupcija se pojavljuje u gotovo svim područjima života i djelovanja, prisutna je u javnim institucijama, privatnom sektoru, politici, medijima i gospodarstvu.</w:t>
      </w:r>
    </w:p>
    <w:p w:rsidR="00607B58" w:rsidRPr="00874E2C" w:rsidRDefault="00607B58" w:rsidP="00607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96B" w:rsidRPr="00874E2C" w:rsidRDefault="002C296B" w:rsidP="002C296B">
      <w:pPr>
        <w:spacing w:after="0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874E2C">
        <w:rPr>
          <w:rFonts w:ascii="Times New Roman" w:hAnsi="Times New Roman" w:cs="Times New Roman"/>
          <w:bCs/>
          <w:sz w:val="24"/>
          <w:szCs w:val="24"/>
        </w:rPr>
        <w:t xml:space="preserve">Koprivničko-križevačka županija odnosno Županijska skupština </w:t>
      </w:r>
      <w:r w:rsidRPr="00874E2C">
        <w:rPr>
          <w:rFonts w:ascii="Times New Roman" w:hAnsi="Times New Roman" w:cs="Times New Roman"/>
          <w:sz w:val="24"/>
          <w:szCs w:val="24"/>
        </w:rPr>
        <w:t>K</w:t>
      </w:r>
      <w:r w:rsidR="00D657BA" w:rsidRPr="00874E2C">
        <w:rPr>
          <w:rFonts w:ascii="Times New Roman" w:hAnsi="Times New Roman" w:cs="Times New Roman"/>
          <w:sz w:val="24"/>
          <w:szCs w:val="24"/>
        </w:rPr>
        <w:t>oprivničko-</w:t>
      </w:r>
      <w:r w:rsidR="00EC7EF8" w:rsidRPr="00874E2C">
        <w:rPr>
          <w:rFonts w:ascii="Times New Roman" w:hAnsi="Times New Roman" w:cs="Times New Roman"/>
          <w:sz w:val="24"/>
          <w:szCs w:val="24"/>
        </w:rPr>
        <w:t>križevačke</w:t>
      </w:r>
      <w:r w:rsidRPr="00874E2C">
        <w:rPr>
          <w:rFonts w:ascii="Times New Roman" w:hAnsi="Times New Roman" w:cs="Times New Roman"/>
          <w:sz w:val="24"/>
          <w:szCs w:val="24"/>
        </w:rPr>
        <w:t xml:space="preserve"> županije</w:t>
      </w:r>
      <w:r w:rsidRPr="00874E2C">
        <w:rPr>
          <w:rFonts w:ascii="Times New Roman" w:hAnsi="Times New Roman" w:cs="Times New Roman"/>
          <w:bCs/>
          <w:sz w:val="24"/>
          <w:szCs w:val="24"/>
        </w:rPr>
        <w:t>,</w:t>
      </w:r>
      <w:r w:rsidRPr="00874E2C">
        <w:rPr>
          <w:rFonts w:ascii="Times New Roman" w:hAnsi="Times New Roman" w:cs="Times New Roman"/>
          <w:sz w:val="24"/>
          <w:szCs w:val="24"/>
        </w:rPr>
        <w:t xml:space="preserve"> odlučna u svojim nastojanjima da iskorijeni korupciju iz društva, donosi 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Akcijski plan suzbijanja korupcije u </w:t>
      </w:r>
      <w:r w:rsidRPr="00874E2C">
        <w:rPr>
          <w:rFonts w:ascii="Times New Roman" w:hAnsi="Times New Roman" w:cs="Times New Roman"/>
          <w:sz w:val="24"/>
          <w:szCs w:val="24"/>
        </w:rPr>
        <w:t xml:space="preserve">Koprivničko – križevačkoj županije </w:t>
      </w:r>
      <w:r w:rsidR="00607B58" w:rsidRPr="00874E2C">
        <w:rPr>
          <w:rFonts w:ascii="Times New Roman" w:hAnsi="Times New Roman" w:cs="Times New Roman"/>
          <w:bCs/>
          <w:sz w:val="24"/>
          <w:szCs w:val="24"/>
        </w:rPr>
        <w:t>za razdoblje od 2018. do 2020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. godine </w:t>
      </w:r>
      <w:r w:rsidRPr="00874E2C">
        <w:rPr>
          <w:rFonts w:ascii="Times New Roman" w:eastAsia="Times New Roman" w:hAnsi="Times New Roman"/>
          <w:sz w:val="24"/>
          <w:szCs w:val="24"/>
        </w:rPr>
        <w:t>(“Službeni glasnik K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oprivničko – križevačke županije” </w:t>
      </w:r>
      <w:r w:rsidR="00607B58" w:rsidRPr="00874E2C">
        <w:rPr>
          <w:rFonts w:ascii="Times New Roman" w:eastAsia="Times New Roman" w:hAnsi="Times New Roman"/>
          <w:spacing w:val="-1"/>
          <w:sz w:val="24"/>
          <w:szCs w:val="24"/>
        </w:rPr>
        <w:t>broj 19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/</w:t>
      </w:r>
      <w:r w:rsidR="00607B58" w:rsidRPr="00874E2C">
        <w:rPr>
          <w:rFonts w:ascii="Times New Roman" w:eastAsia="Times New Roman" w:hAnsi="Times New Roman"/>
          <w:spacing w:val="-1"/>
          <w:sz w:val="24"/>
          <w:szCs w:val="24"/>
        </w:rPr>
        <w:t>17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.) (u daljnjem tekstu: Akcijski plan).</w:t>
      </w:r>
    </w:p>
    <w:p w:rsidR="00164CD2" w:rsidRPr="00874E2C" w:rsidRDefault="00607B58" w:rsidP="002C296B">
      <w:pPr>
        <w:spacing w:after="0"/>
        <w:ind w:left="113" w:right="49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4E2C">
        <w:rPr>
          <w:rFonts w:ascii="Times New Roman" w:eastAsia="Times New Roman" w:hAnsi="Times New Roman"/>
          <w:sz w:val="24"/>
          <w:szCs w:val="24"/>
        </w:rPr>
        <w:t>U Akcijskom planu sadržane su mjere za suzbijanje korupcije, s ciljem jačanja odgovornosti i transparentnosti u radu predstavničkih i izvršnih tijela na području Koprivničko-križevačke županije, podizanja javne svijesti o štetnosti korupcije, informiranja i ohrabrivanje građana  o načinima  prijave  i sprječavanja slučajeva korupcije, poticanja suradnje s drugim jedinicama lokalne i područne (regionalne) samouprave, tijelima državne uprave i nevladinim organizacijama.</w:t>
      </w:r>
    </w:p>
    <w:p w:rsidR="00607B58" w:rsidRPr="00874E2C" w:rsidRDefault="00607B58" w:rsidP="002C296B">
      <w:pPr>
        <w:spacing w:after="0"/>
        <w:ind w:left="113" w:right="49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07B58" w:rsidRPr="00874E2C" w:rsidRDefault="00607B58" w:rsidP="002C296B">
      <w:pPr>
        <w:spacing w:after="0"/>
        <w:ind w:left="113" w:right="49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55560" w:rsidRPr="00874E2C" w:rsidRDefault="00164CD2" w:rsidP="000372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lastRenderedPageBreak/>
        <w:t xml:space="preserve">Koprivničko-križevačka županija (u daljnjem tekstu: Županija) odlučila je provesti ostvarenje mjera i ciljeva antikorupcijske politike i na razini </w:t>
      </w:r>
      <w:r w:rsidR="000D3267" w:rsidRPr="00874E2C">
        <w:rPr>
          <w:rFonts w:ascii="Times New Roman" w:hAnsi="Times New Roman" w:cs="Times New Roman"/>
          <w:sz w:val="24"/>
          <w:szCs w:val="24"/>
        </w:rPr>
        <w:t>ustanova</w:t>
      </w:r>
      <w:r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="000D3267" w:rsidRPr="00874E2C">
        <w:rPr>
          <w:rFonts w:ascii="Times New Roman" w:hAnsi="Times New Roman" w:cs="Times New Roman"/>
          <w:sz w:val="24"/>
          <w:szCs w:val="24"/>
        </w:rPr>
        <w:t xml:space="preserve">kojima je </w:t>
      </w:r>
      <w:r w:rsidR="000D3267" w:rsidRPr="00874E2C">
        <w:rPr>
          <w:rFonts w:ascii="Times New Roman" w:eastAsia="Times New Roman" w:hAnsi="Times New Roman"/>
          <w:spacing w:val="-1"/>
          <w:sz w:val="24"/>
          <w:szCs w:val="24"/>
        </w:rPr>
        <w:t>osnivač</w:t>
      </w:r>
      <w:r w:rsidRPr="00874E2C">
        <w:rPr>
          <w:rFonts w:ascii="Times New Roman" w:hAnsi="Times New Roman" w:cs="Times New Roman"/>
          <w:sz w:val="24"/>
          <w:szCs w:val="24"/>
        </w:rPr>
        <w:t xml:space="preserve">  i to kroz „Antikorupcijski program za </w:t>
      </w:r>
      <w:r w:rsidR="000372AF" w:rsidRPr="00874E2C">
        <w:rPr>
          <w:rFonts w:ascii="Times New Roman" w:hAnsi="Times New Roman" w:cs="Times New Roman"/>
          <w:sz w:val="24"/>
          <w:szCs w:val="24"/>
        </w:rPr>
        <w:t>ustanove kojima je</w:t>
      </w:r>
      <w:r w:rsidR="006D662F"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Pr="00874E2C">
        <w:rPr>
          <w:rFonts w:ascii="Times New Roman" w:eastAsia="Times New Roman" w:hAnsi="Times New Roman"/>
          <w:sz w:val="24"/>
          <w:szCs w:val="24"/>
        </w:rPr>
        <w:t>K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oprivnič</w:t>
      </w:r>
      <w:r w:rsidR="00D657BA" w:rsidRPr="00874E2C">
        <w:rPr>
          <w:rFonts w:ascii="Times New Roman" w:eastAsia="Times New Roman" w:hAnsi="Times New Roman"/>
          <w:spacing w:val="-1"/>
          <w:sz w:val="24"/>
          <w:szCs w:val="24"/>
        </w:rPr>
        <w:t>ko-</w:t>
      </w:r>
      <w:r w:rsidR="000372AF" w:rsidRPr="00874E2C">
        <w:rPr>
          <w:rFonts w:ascii="Times New Roman" w:eastAsia="Times New Roman" w:hAnsi="Times New Roman"/>
          <w:spacing w:val="-1"/>
          <w:sz w:val="24"/>
          <w:szCs w:val="24"/>
        </w:rPr>
        <w:t>križevačka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 županij</w:t>
      </w:r>
      <w:r w:rsidR="000372AF" w:rsidRPr="00874E2C">
        <w:rPr>
          <w:rFonts w:ascii="Times New Roman" w:eastAsia="Times New Roman" w:hAnsi="Times New Roman"/>
          <w:spacing w:val="-1"/>
          <w:sz w:val="24"/>
          <w:szCs w:val="24"/>
        </w:rPr>
        <w:t>a osnivač</w:t>
      </w:r>
      <w:r w:rsidRPr="00874E2C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607B58" w:rsidRPr="00874E2C">
        <w:rPr>
          <w:rFonts w:ascii="Times New Roman" w:hAnsi="Times New Roman" w:cs="Times New Roman"/>
          <w:sz w:val="24"/>
          <w:szCs w:val="24"/>
        </w:rPr>
        <w:t>od 2019</w:t>
      </w:r>
      <w:r w:rsidR="00D657BA" w:rsidRPr="00874E2C">
        <w:rPr>
          <w:rFonts w:ascii="Times New Roman" w:hAnsi="Times New Roman" w:cs="Times New Roman"/>
          <w:sz w:val="24"/>
          <w:szCs w:val="24"/>
        </w:rPr>
        <w:t xml:space="preserve">. do </w:t>
      </w:r>
      <w:r w:rsidR="00607B58" w:rsidRPr="00874E2C">
        <w:rPr>
          <w:rFonts w:ascii="Times New Roman" w:hAnsi="Times New Roman" w:cs="Times New Roman"/>
          <w:sz w:val="24"/>
          <w:szCs w:val="24"/>
        </w:rPr>
        <w:t>2020</w:t>
      </w:r>
      <w:r w:rsidRPr="00874E2C">
        <w:rPr>
          <w:rFonts w:ascii="Times New Roman" w:hAnsi="Times New Roman" w:cs="Times New Roman"/>
          <w:sz w:val="24"/>
          <w:szCs w:val="24"/>
        </w:rPr>
        <w:t>.</w:t>
      </w:r>
      <w:r w:rsidR="00D657BA" w:rsidRPr="00874E2C">
        <w:rPr>
          <w:rFonts w:ascii="Times New Roman" w:hAnsi="Times New Roman" w:cs="Times New Roman"/>
          <w:sz w:val="24"/>
          <w:szCs w:val="24"/>
        </w:rPr>
        <w:t xml:space="preserve"> godine</w:t>
      </w:r>
      <w:r w:rsidRPr="00874E2C">
        <w:rPr>
          <w:rFonts w:ascii="Times New Roman" w:hAnsi="Times New Roman" w:cs="Times New Roman"/>
          <w:sz w:val="24"/>
          <w:szCs w:val="24"/>
        </w:rPr>
        <w:t>“ (dalje u tekstu: Program).</w:t>
      </w:r>
    </w:p>
    <w:p w:rsidR="00607B58" w:rsidRPr="00874E2C" w:rsidRDefault="005B55A6" w:rsidP="00607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 xml:space="preserve">Ustanovama, u smislu ovog Programa, smatraju se </w:t>
      </w:r>
      <w:r w:rsidR="00B726F0" w:rsidRPr="00874E2C">
        <w:rPr>
          <w:rFonts w:ascii="Times New Roman" w:hAnsi="Times New Roman" w:cs="Times New Roman"/>
          <w:sz w:val="24"/>
          <w:szCs w:val="24"/>
        </w:rPr>
        <w:t xml:space="preserve">ustanove kojima je Županija osnivač, odnosno </w:t>
      </w:r>
      <w:r w:rsidR="00B629F2" w:rsidRPr="00874E2C">
        <w:rPr>
          <w:rFonts w:ascii="Times New Roman" w:hAnsi="Times New Roman" w:cs="Times New Roman"/>
          <w:sz w:val="24"/>
          <w:szCs w:val="24"/>
        </w:rPr>
        <w:t>nad kojima ima osnivačka prava u smislu posebnih zakona</w:t>
      </w:r>
      <w:r w:rsidR="005D6120"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="00D56C63" w:rsidRPr="00874E2C">
        <w:rPr>
          <w:rFonts w:ascii="Times New Roman" w:hAnsi="Times New Roman" w:cs="Times New Roman"/>
          <w:sz w:val="24"/>
          <w:szCs w:val="24"/>
        </w:rPr>
        <w:t>(u daljnjem tekstu: ustanove)</w:t>
      </w:r>
      <w:r w:rsidR="00B629F2" w:rsidRPr="00874E2C">
        <w:rPr>
          <w:rFonts w:ascii="Times New Roman" w:hAnsi="Times New Roman" w:cs="Times New Roman"/>
          <w:sz w:val="24"/>
          <w:szCs w:val="24"/>
        </w:rPr>
        <w:t>.</w:t>
      </w:r>
    </w:p>
    <w:p w:rsidR="00607B58" w:rsidRPr="00874E2C" w:rsidRDefault="00607B58" w:rsidP="00607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CD2" w:rsidRPr="00874E2C" w:rsidRDefault="00164CD2" w:rsidP="009C6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Primjena glavnih elemenata borbe protiv korupcije na razini</w:t>
      </w:r>
      <w:r w:rsidR="00B55560"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="000D3267" w:rsidRPr="00874E2C">
        <w:rPr>
          <w:rFonts w:ascii="Times New Roman" w:hAnsi="Times New Roman" w:cs="Times New Roman"/>
          <w:sz w:val="24"/>
          <w:szCs w:val="24"/>
        </w:rPr>
        <w:t>ustanova</w:t>
      </w:r>
      <w:r w:rsidRPr="00874E2C">
        <w:rPr>
          <w:rFonts w:ascii="Times New Roman" w:hAnsi="Times New Roman" w:cs="Times New Roman"/>
          <w:sz w:val="24"/>
          <w:szCs w:val="24"/>
        </w:rPr>
        <w:t xml:space="preserve"> znači sljedeće:</w:t>
      </w:r>
    </w:p>
    <w:p w:rsidR="00607B58" w:rsidRPr="00874E2C" w:rsidRDefault="00607B58" w:rsidP="009C6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560" w:rsidRPr="00874E2C" w:rsidRDefault="00164CD2" w:rsidP="009C632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obvezu poštivanja pravne procedure, načela i ograničenja što razumijeva poštivanje i</w:t>
      </w:r>
      <w:r w:rsidR="00B55560"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sz w:val="24"/>
          <w:szCs w:val="24"/>
        </w:rPr>
        <w:t xml:space="preserve">provedbu važećeg zakonodavstva u </w:t>
      </w:r>
      <w:r w:rsidR="00D657BA" w:rsidRPr="00874E2C">
        <w:rPr>
          <w:rFonts w:ascii="Times New Roman" w:hAnsi="Times New Roman" w:cs="Times New Roman"/>
          <w:sz w:val="24"/>
          <w:szCs w:val="24"/>
        </w:rPr>
        <w:t xml:space="preserve">Republici Hrvatskoj (u daljnjem tekstu: </w:t>
      </w:r>
      <w:r w:rsidRPr="00874E2C">
        <w:rPr>
          <w:rFonts w:ascii="Times New Roman" w:hAnsi="Times New Roman" w:cs="Times New Roman"/>
          <w:sz w:val="24"/>
          <w:szCs w:val="24"/>
        </w:rPr>
        <w:t>RH</w:t>
      </w:r>
      <w:r w:rsidR="00D657BA" w:rsidRPr="00874E2C">
        <w:rPr>
          <w:rFonts w:ascii="Times New Roman" w:hAnsi="Times New Roman" w:cs="Times New Roman"/>
          <w:sz w:val="24"/>
          <w:szCs w:val="24"/>
        </w:rPr>
        <w:t>)</w:t>
      </w:r>
      <w:r w:rsidRPr="00874E2C">
        <w:rPr>
          <w:rFonts w:ascii="Times New Roman" w:hAnsi="Times New Roman" w:cs="Times New Roman"/>
          <w:sz w:val="24"/>
          <w:szCs w:val="24"/>
        </w:rPr>
        <w:t xml:space="preserve"> (načelo vladavine prava);</w:t>
      </w:r>
    </w:p>
    <w:p w:rsidR="00B55560" w:rsidRPr="00874E2C" w:rsidRDefault="00164CD2" w:rsidP="009C632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obvezu usuglašavanja poslovne politike s najboljom praksom potrebnom za učinkovito</w:t>
      </w:r>
      <w:r w:rsidR="00B55560"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sz w:val="24"/>
          <w:szCs w:val="24"/>
        </w:rPr>
        <w:t>suzbijanje korupcije u RH (načelo dobre prakse);</w:t>
      </w:r>
    </w:p>
    <w:p w:rsidR="00B55560" w:rsidRPr="00874E2C" w:rsidRDefault="00164CD2" w:rsidP="009C632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preuzimanje pune odgovornosti od strane rukovodeće strukture u kreiranju poslovne</w:t>
      </w:r>
      <w:r w:rsidR="00B55560"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sz w:val="24"/>
          <w:szCs w:val="24"/>
        </w:rPr>
        <w:t>politike i njezine učinkovite provedbe (načelo odgovornosti);</w:t>
      </w:r>
    </w:p>
    <w:p w:rsidR="00B55560" w:rsidRPr="00874E2C" w:rsidRDefault="00164CD2" w:rsidP="009C632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obvezu donošenja i provedbe mjera sustavnog otklanjanja uzroka korupcije, uključujući i</w:t>
      </w:r>
      <w:r w:rsidR="00B55560"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sz w:val="24"/>
          <w:szCs w:val="24"/>
        </w:rPr>
        <w:t>otklanjanje svih nedostataka koji joj pogoduju (načelo prevencije);</w:t>
      </w:r>
    </w:p>
    <w:p w:rsidR="00B55560" w:rsidRPr="00874E2C" w:rsidRDefault="00164CD2" w:rsidP="009C632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postizanje stalnog napretka u kreiranju i provedbi mjera za sprječavanje korupcije (načelo</w:t>
      </w:r>
      <w:r w:rsidR="00B55560"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sz w:val="24"/>
          <w:szCs w:val="24"/>
        </w:rPr>
        <w:t>učinkovitosti);</w:t>
      </w:r>
    </w:p>
    <w:p w:rsidR="00B55560" w:rsidRPr="00874E2C" w:rsidRDefault="00164CD2" w:rsidP="009C632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obvezu zajedničkog djelovanja u prov</w:t>
      </w:r>
      <w:r w:rsidR="00AC6F1F" w:rsidRPr="00874E2C">
        <w:rPr>
          <w:rFonts w:ascii="Times New Roman" w:hAnsi="Times New Roman" w:cs="Times New Roman"/>
          <w:sz w:val="24"/>
          <w:szCs w:val="24"/>
        </w:rPr>
        <w:t xml:space="preserve">ođenju antikorupcijske politike </w:t>
      </w:r>
      <w:r w:rsidRPr="00874E2C">
        <w:rPr>
          <w:rFonts w:ascii="Times New Roman" w:hAnsi="Times New Roman" w:cs="Times New Roman"/>
          <w:sz w:val="24"/>
          <w:szCs w:val="24"/>
        </w:rPr>
        <w:t>(načelo suradnje);</w:t>
      </w:r>
    </w:p>
    <w:p w:rsidR="00B55560" w:rsidRPr="00874E2C" w:rsidRDefault="00164CD2" w:rsidP="009C632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obvezu osiguranja transparentnosti u donošenju odluka i omogućavanje pristupa</w:t>
      </w:r>
      <w:r w:rsidR="00B55560"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="009C6329" w:rsidRPr="00874E2C">
        <w:rPr>
          <w:rFonts w:ascii="Times New Roman" w:hAnsi="Times New Roman" w:cs="Times New Roman"/>
          <w:sz w:val="24"/>
          <w:szCs w:val="24"/>
        </w:rPr>
        <w:t>informacijama u skladu sa važećim odredbama Zakona</w:t>
      </w:r>
      <w:r w:rsidRPr="00874E2C">
        <w:rPr>
          <w:rFonts w:ascii="Times New Roman" w:hAnsi="Times New Roman" w:cs="Times New Roman"/>
          <w:sz w:val="24"/>
          <w:szCs w:val="24"/>
        </w:rPr>
        <w:t xml:space="preserve"> o pravu na pristup informacijama (načelo transparentnosti);</w:t>
      </w:r>
    </w:p>
    <w:p w:rsidR="00B55560" w:rsidRPr="00874E2C" w:rsidRDefault="00164CD2" w:rsidP="009C632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obvezu unaprjeđenja suradnje s civilnim društvom (načelo suradnje s civilnim društvom);</w:t>
      </w:r>
    </w:p>
    <w:p w:rsidR="00164CD2" w:rsidRPr="00874E2C" w:rsidRDefault="00164CD2" w:rsidP="009C632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dosljedno i redovito nadziranje provedbe poslovnih aktivnosti, procjenu rizika korupcije i</w:t>
      </w:r>
      <w:r w:rsidR="00B55560"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sz w:val="24"/>
          <w:szCs w:val="24"/>
        </w:rPr>
        <w:t>poduzimanje odgovarajućih mjera (načelo „</w:t>
      </w:r>
      <w:proofErr w:type="spellStart"/>
      <w:r w:rsidRPr="00874E2C">
        <w:rPr>
          <w:rFonts w:ascii="Times New Roman" w:hAnsi="Times New Roman" w:cs="Times New Roman"/>
          <w:sz w:val="24"/>
          <w:szCs w:val="24"/>
        </w:rPr>
        <w:t>samoprocjene</w:t>
      </w:r>
      <w:proofErr w:type="spellEnd"/>
      <w:r w:rsidRPr="00874E2C">
        <w:rPr>
          <w:rFonts w:ascii="Times New Roman" w:hAnsi="Times New Roman" w:cs="Times New Roman"/>
          <w:sz w:val="24"/>
          <w:szCs w:val="24"/>
        </w:rPr>
        <w:t>“).</w:t>
      </w:r>
    </w:p>
    <w:p w:rsidR="009C6329" w:rsidRPr="00874E2C" w:rsidRDefault="009C6329" w:rsidP="009C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F1F" w:rsidRPr="00874E2C" w:rsidRDefault="00AC6F1F" w:rsidP="00AC6F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 xml:space="preserve">Ovim Programom nalaže se nadležnim tijelima </w:t>
      </w:r>
      <w:r w:rsidR="000C47C6" w:rsidRPr="00874E2C">
        <w:rPr>
          <w:rFonts w:ascii="Times New Roman" w:hAnsi="Times New Roman" w:cs="Times New Roman"/>
          <w:sz w:val="24"/>
          <w:szCs w:val="24"/>
        </w:rPr>
        <w:t>ustanova</w:t>
      </w:r>
      <w:r w:rsidRPr="00874E2C">
        <w:rPr>
          <w:rFonts w:ascii="Times New Roman" w:hAnsi="Times New Roman" w:cs="Times New Roman"/>
          <w:sz w:val="24"/>
          <w:szCs w:val="24"/>
        </w:rPr>
        <w:t xml:space="preserve"> da, rukovodeći se glavnim ele</w:t>
      </w:r>
      <w:r w:rsidR="00D657BA" w:rsidRPr="00874E2C">
        <w:rPr>
          <w:rFonts w:ascii="Times New Roman" w:hAnsi="Times New Roman" w:cs="Times New Roman"/>
          <w:sz w:val="24"/>
          <w:szCs w:val="24"/>
        </w:rPr>
        <w:t>mentima borbe protiv korupcije, i</w:t>
      </w:r>
      <w:r w:rsidRPr="00874E2C">
        <w:rPr>
          <w:rFonts w:ascii="Times New Roman" w:hAnsi="Times New Roman" w:cs="Times New Roman"/>
          <w:sz w:val="24"/>
          <w:szCs w:val="24"/>
        </w:rPr>
        <w:t>ntenzivnije razvijaju odgovarajuće upravljačke prakse</w:t>
      </w:r>
      <w:r w:rsidR="00D657BA" w:rsidRPr="00874E2C">
        <w:rPr>
          <w:rFonts w:ascii="Times New Roman" w:hAnsi="Times New Roman" w:cs="Times New Roman"/>
          <w:sz w:val="24"/>
          <w:szCs w:val="24"/>
        </w:rPr>
        <w:t xml:space="preserve">. Nadalje, </w:t>
      </w:r>
      <w:r w:rsidRPr="00874E2C">
        <w:rPr>
          <w:rFonts w:ascii="Times New Roman" w:hAnsi="Times New Roman" w:cs="Times New Roman"/>
          <w:sz w:val="24"/>
          <w:szCs w:val="24"/>
        </w:rPr>
        <w:t>da kroz aktivnu suradnju i partnerstvo svih nositelja antikorupcijskih mjera aktivno djeluju na ostvarenju prioritetnih ciljeva antikorupcijske politike</w:t>
      </w:r>
      <w:r w:rsidR="00D657BA" w:rsidRPr="00874E2C">
        <w:rPr>
          <w:rFonts w:ascii="Times New Roman" w:hAnsi="Times New Roman" w:cs="Times New Roman"/>
          <w:sz w:val="24"/>
          <w:szCs w:val="24"/>
        </w:rPr>
        <w:t xml:space="preserve"> Županije,</w:t>
      </w:r>
      <w:r w:rsidRPr="00874E2C">
        <w:rPr>
          <w:rFonts w:ascii="Times New Roman" w:hAnsi="Times New Roman" w:cs="Times New Roman"/>
          <w:sz w:val="24"/>
          <w:szCs w:val="24"/>
        </w:rPr>
        <w:t xml:space="preserve"> posebno u dijelu usmjerenom na ostvarenje sljedećih ciljeva:</w:t>
      </w:r>
    </w:p>
    <w:p w:rsidR="00AC6F1F" w:rsidRPr="00874E2C" w:rsidRDefault="00AC6F1F" w:rsidP="00AC6F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6F1F" w:rsidRPr="00874E2C" w:rsidRDefault="00AC6F1F" w:rsidP="00AC6F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2C">
        <w:rPr>
          <w:rFonts w:ascii="Times New Roman" w:hAnsi="Times New Roman" w:cs="Times New Roman"/>
          <w:b/>
          <w:bCs/>
          <w:sz w:val="24"/>
          <w:szCs w:val="24"/>
        </w:rPr>
        <w:t>Cilj 1. - Jačanje integriteta, odgovornosti i transparentnosti u radu</w:t>
      </w:r>
    </w:p>
    <w:p w:rsidR="00AC6F1F" w:rsidRPr="00874E2C" w:rsidRDefault="00AC6F1F" w:rsidP="00AC6F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2C">
        <w:rPr>
          <w:rFonts w:ascii="Times New Roman" w:hAnsi="Times New Roman" w:cs="Times New Roman"/>
          <w:b/>
          <w:bCs/>
          <w:sz w:val="24"/>
          <w:szCs w:val="24"/>
        </w:rPr>
        <w:t>Cilj 2. - Stvaranje preduvjeta za sprječavanje korupcije na svim razinama</w:t>
      </w:r>
    </w:p>
    <w:p w:rsidR="00AC6F1F" w:rsidRPr="00874E2C" w:rsidRDefault="00AC6F1F" w:rsidP="00AC6F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2C">
        <w:rPr>
          <w:rFonts w:ascii="Times New Roman" w:hAnsi="Times New Roman" w:cs="Times New Roman"/>
          <w:b/>
          <w:bCs/>
          <w:sz w:val="24"/>
          <w:szCs w:val="24"/>
        </w:rPr>
        <w:t>Cilj 3. - Afirmacija pristupa „nulte tolerancije“ na korupciju.</w:t>
      </w:r>
    </w:p>
    <w:p w:rsidR="00AC6F1F" w:rsidRPr="00874E2C" w:rsidRDefault="00AC6F1F" w:rsidP="00AC6F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3F6" w:rsidRPr="00874E2C" w:rsidRDefault="004143F6" w:rsidP="00AC6F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3F6" w:rsidRPr="00874E2C" w:rsidRDefault="004143F6" w:rsidP="00AC6F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43" w:rsidRPr="00874E2C" w:rsidRDefault="00EF4443" w:rsidP="00EF444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2C">
        <w:rPr>
          <w:rFonts w:ascii="Times New Roman" w:hAnsi="Times New Roman" w:cs="Times New Roman"/>
          <w:bCs/>
          <w:sz w:val="24"/>
          <w:szCs w:val="24"/>
        </w:rPr>
        <w:lastRenderedPageBreak/>
        <w:t>Radi ostvarenja ciljeva ovog Programa, a time i općih ciljeva Akcijskog plana, glavno težište Programa stavljeno je na pet ciljnih (tematskih) područja:</w:t>
      </w:r>
    </w:p>
    <w:p w:rsidR="004143F6" w:rsidRPr="00874E2C" w:rsidRDefault="004143F6" w:rsidP="00EF444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443" w:rsidRPr="00874E2C" w:rsidRDefault="00EF4443" w:rsidP="00EF444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2C">
        <w:rPr>
          <w:rFonts w:ascii="Times New Roman" w:hAnsi="Times New Roman" w:cs="Times New Roman"/>
          <w:bCs/>
          <w:sz w:val="24"/>
          <w:szCs w:val="24"/>
        </w:rPr>
        <w:t>poboljšanje usluga javnog sektora s naglaskom na jačanje odgovornosti za uspješno   ostvarenje zadaća i promicanje izgradnje</w:t>
      </w:r>
      <w:r w:rsidR="00D657BA" w:rsidRPr="00874E2C">
        <w:rPr>
          <w:rFonts w:ascii="Times New Roman" w:hAnsi="Times New Roman" w:cs="Times New Roman"/>
          <w:bCs/>
          <w:sz w:val="24"/>
          <w:szCs w:val="24"/>
        </w:rPr>
        <w:t xml:space="preserve"> integriteta i transparentnosti;</w:t>
      </w:r>
    </w:p>
    <w:p w:rsidR="00EF4443" w:rsidRPr="00874E2C" w:rsidRDefault="00EF4443" w:rsidP="00EF444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2C">
        <w:rPr>
          <w:rFonts w:ascii="Times New Roman" w:hAnsi="Times New Roman" w:cs="Times New Roman"/>
          <w:bCs/>
          <w:sz w:val="24"/>
          <w:szCs w:val="24"/>
        </w:rPr>
        <w:t>obavljanje poslovanja na pravilan, etičan, ekonomičan, učinkovit i djelotvoran način</w:t>
      </w:r>
      <w:r w:rsidR="00D657BA" w:rsidRPr="00874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EF4443" w:rsidRPr="00874E2C" w:rsidRDefault="00EF4443" w:rsidP="00EF444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2C">
        <w:rPr>
          <w:rFonts w:ascii="Times New Roman" w:hAnsi="Times New Roman" w:cs="Times New Roman"/>
          <w:bCs/>
          <w:sz w:val="24"/>
          <w:szCs w:val="24"/>
        </w:rPr>
        <w:t>usklađivanje poslovanja sa zakonima, propisima, politikama, planovima i   postupcima</w:t>
      </w:r>
      <w:r w:rsidR="00D657BA" w:rsidRPr="00874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EF4443" w:rsidRPr="00874E2C" w:rsidRDefault="00EF4443" w:rsidP="004C26C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2C">
        <w:rPr>
          <w:rFonts w:ascii="Times New Roman" w:hAnsi="Times New Roman" w:cs="Times New Roman"/>
          <w:bCs/>
          <w:sz w:val="24"/>
          <w:szCs w:val="24"/>
        </w:rPr>
        <w:t>zaštita imovine i drugih resursa od gubitka uzrokovanih lošim upravljanjem</w:t>
      </w:r>
      <w:r w:rsidR="004C26CB" w:rsidRPr="00874E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74E2C">
        <w:rPr>
          <w:rFonts w:ascii="Times New Roman" w:hAnsi="Times New Roman" w:cs="Times New Roman"/>
          <w:bCs/>
          <w:sz w:val="24"/>
          <w:szCs w:val="24"/>
        </w:rPr>
        <w:t>neopravdanim trošenjem i korištenjem te od nepravilnosti i prijevara</w:t>
      </w:r>
      <w:r w:rsidR="003C4324" w:rsidRPr="00874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AC6F1F" w:rsidRPr="00874E2C" w:rsidRDefault="00EF4443" w:rsidP="00EF444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2C">
        <w:rPr>
          <w:rFonts w:ascii="Times New Roman" w:hAnsi="Times New Roman" w:cs="Times New Roman"/>
          <w:bCs/>
          <w:sz w:val="24"/>
          <w:szCs w:val="24"/>
        </w:rPr>
        <w:t>pravodobno financijsko izvješćivanje i praćenje rezultata poslovanja.</w:t>
      </w:r>
    </w:p>
    <w:p w:rsidR="000C47C6" w:rsidRPr="00874E2C" w:rsidRDefault="000C47C6" w:rsidP="000C47C6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3F6" w:rsidRPr="00874E2C" w:rsidRDefault="004143F6" w:rsidP="000C47C6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443" w:rsidRPr="00874E2C" w:rsidRDefault="00EF4443" w:rsidP="00EF4443">
      <w:pPr>
        <w:pStyle w:val="Odlomakpopisa"/>
        <w:numPr>
          <w:ilvl w:val="0"/>
          <w:numId w:val="1"/>
        </w:numPr>
        <w:spacing w:after="0"/>
        <w:jc w:val="both"/>
        <w:rPr>
          <w:rFonts w:ascii="Garamond-Bold" w:hAnsi="Garamond-Bold" w:cs="Garamond-Bold"/>
          <w:b/>
          <w:bCs/>
          <w:sz w:val="24"/>
          <w:szCs w:val="24"/>
        </w:rPr>
      </w:pPr>
      <w:r w:rsidRPr="00874E2C">
        <w:rPr>
          <w:rFonts w:ascii="Garamond-Bold" w:hAnsi="Garamond-Bold" w:cs="Garamond-Bold"/>
          <w:b/>
          <w:bCs/>
          <w:sz w:val="24"/>
          <w:szCs w:val="24"/>
        </w:rPr>
        <w:t>MJERE SUSTAVNOG OTKLANJANJA UZROKA KORUPCIJE</w:t>
      </w:r>
    </w:p>
    <w:p w:rsidR="00EF4443" w:rsidRPr="00874E2C" w:rsidRDefault="00EF4443" w:rsidP="00EF44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443" w:rsidRPr="00874E2C" w:rsidRDefault="00EF4443" w:rsidP="00EF4443">
      <w:pPr>
        <w:spacing w:after="0"/>
        <w:ind w:right="57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4E2C">
        <w:rPr>
          <w:rFonts w:ascii="Times New Roman" w:eastAsia="Times New Roman" w:hAnsi="Times New Roman"/>
          <w:sz w:val="24"/>
          <w:szCs w:val="24"/>
        </w:rPr>
        <w:t>Ovim Programom</w:t>
      </w:r>
      <w:r w:rsidRPr="00874E2C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874E2C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874E2C">
        <w:rPr>
          <w:rFonts w:ascii="Times New Roman" w:eastAsia="Times New Roman" w:hAnsi="Times New Roman"/>
          <w:sz w:val="24"/>
          <w:szCs w:val="24"/>
        </w:rPr>
        <w:t>tvrđuju</w:t>
      </w:r>
      <w:r w:rsidRPr="00874E2C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874E2C">
        <w:rPr>
          <w:rFonts w:ascii="Times New Roman" w:eastAsia="Times New Roman" w:hAnsi="Times New Roman"/>
          <w:sz w:val="24"/>
          <w:szCs w:val="24"/>
        </w:rPr>
        <w:t>se</w:t>
      </w:r>
      <w:r w:rsidRPr="00874E2C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874E2C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874E2C">
        <w:rPr>
          <w:rFonts w:ascii="Times New Roman" w:eastAsia="Times New Roman" w:hAnsi="Times New Roman"/>
          <w:sz w:val="24"/>
          <w:szCs w:val="24"/>
        </w:rPr>
        <w:t>je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874E2C">
        <w:rPr>
          <w:rFonts w:ascii="Times New Roman" w:eastAsia="Times New Roman" w:hAnsi="Times New Roman"/>
          <w:sz w:val="24"/>
          <w:szCs w:val="24"/>
        </w:rPr>
        <w:t>e</w:t>
      </w:r>
      <w:r w:rsidRPr="00874E2C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874E2C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874E2C">
        <w:rPr>
          <w:rFonts w:ascii="Times New Roman" w:eastAsia="Times New Roman" w:hAnsi="Times New Roman"/>
          <w:sz w:val="24"/>
          <w:szCs w:val="24"/>
        </w:rPr>
        <w:t>a</w:t>
      </w:r>
      <w:r w:rsidRPr="00874E2C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bCs/>
          <w:sz w:val="24"/>
          <w:szCs w:val="24"/>
        </w:rPr>
        <w:t>pet ciljnih (tematskih) područja iz točke I. ovog Programa.</w:t>
      </w:r>
    </w:p>
    <w:p w:rsidR="00EF4443" w:rsidRPr="00874E2C" w:rsidRDefault="00EF4443" w:rsidP="00EF4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 xml:space="preserve">Model prevencije korupcije predstavlja dugoročno rješenje. </w:t>
      </w:r>
      <w:r w:rsidR="00163B69" w:rsidRPr="00874E2C">
        <w:rPr>
          <w:rFonts w:ascii="Times New Roman" w:hAnsi="Times New Roman" w:cs="Times New Roman"/>
          <w:sz w:val="24"/>
          <w:szCs w:val="24"/>
        </w:rPr>
        <w:t>Definirane m</w:t>
      </w:r>
      <w:r w:rsidRPr="00874E2C">
        <w:rPr>
          <w:rFonts w:ascii="Times New Roman" w:hAnsi="Times New Roman" w:cs="Times New Roman"/>
          <w:sz w:val="24"/>
          <w:szCs w:val="24"/>
        </w:rPr>
        <w:t>jere podložne su stalnom vrednovanju i preispitivanju i mijenjat će se u slučaju bitnih promjena na području unutarnjeg razvoja ili na pojedinim posebnim funkcionalnim područjima suzbijanja korupcije.</w:t>
      </w:r>
    </w:p>
    <w:p w:rsidR="00163B69" w:rsidRPr="00874E2C" w:rsidRDefault="00163B69" w:rsidP="00EF4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B69" w:rsidRPr="00874E2C" w:rsidRDefault="00163B69" w:rsidP="0016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B69" w:rsidRPr="00874E2C" w:rsidRDefault="00163B69" w:rsidP="0016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2C">
        <w:rPr>
          <w:rFonts w:ascii="Times New Roman" w:hAnsi="Times New Roman" w:cs="Times New Roman"/>
          <w:b/>
          <w:bCs/>
          <w:sz w:val="24"/>
          <w:szCs w:val="24"/>
        </w:rPr>
        <w:t>Cilj 1. Jačanje integriteta, odgovornosti i transparentnosti u radu</w:t>
      </w:r>
    </w:p>
    <w:p w:rsidR="00163B69" w:rsidRPr="00874E2C" w:rsidRDefault="00163B69" w:rsidP="00755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B69" w:rsidRPr="00874E2C" w:rsidRDefault="00163B69" w:rsidP="00755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Garamond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Dužnost je svih razina organizacije djelovati vidljivo, predvidivo i razumljivo. Rukovodstvo mora</w:t>
      </w:r>
      <w:r w:rsidR="0075538F"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sz w:val="24"/>
          <w:szCs w:val="24"/>
        </w:rPr>
        <w:t>biti odgovorno prema korisnicima usluga, dobavljačima, državi i drugim partnerima te mora</w:t>
      </w:r>
      <w:r w:rsidR="0075538F"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sz w:val="24"/>
          <w:szCs w:val="24"/>
        </w:rPr>
        <w:t>pružiti razumna i prihvatljiva rješenja za svoje postupke i odluke</w:t>
      </w:r>
      <w:r w:rsidRPr="00874E2C">
        <w:rPr>
          <w:rFonts w:ascii="Garamond" w:hAnsi="Garamond" w:cs="Garamond"/>
          <w:sz w:val="24"/>
          <w:szCs w:val="24"/>
        </w:rPr>
        <w:t>.</w:t>
      </w:r>
    </w:p>
    <w:p w:rsidR="0075538F" w:rsidRPr="00874E2C" w:rsidRDefault="0075538F" w:rsidP="00755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38F" w:rsidRPr="00874E2C" w:rsidRDefault="0075538F" w:rsidP="00755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2C">
        <w:rPr>
          <w:rFonts w:ascii="Times New Roman" w:hAnsi="Times New Roman" w:cs="Times New Roman"/>
          <w:b/>
          <w:sz w:val="24"/>
          <w:szCs w:val="24"/>
        </w:rPr>
        <w:t>Mjere:</w:t>
      </w:r>
    </w:p>
    <w:p w:rsidR="0075538F" w:rsidRPr="00874E2C" w:rsidRDefault="0075538F" w:rsidP="0075538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definirati i na internetskoj stranici društva objaviti opće i posebne ciljeve za slje</w:t>
      </w:r>
      <w:r w:rsidR="007659AC" w:rsidRPr="00874E2C">
        <w:rPr>
          <w:rFonts w:ascii="Times New Roman" w:hAnsi="Times New Roman" w:cs="Times New Roman"/>
          <w:sz w:val="24"/>
          <w:szCs w:val="24"/>
        </w:rPr>
        <w:t xml:space="preserve">deće trogodišnje razdoblje </w:t>
      </w:r>
      <w:r w:rsidRPr="00874E2C">
        <w:rPr>
          <w:rFonts w:ascii="Times New Roman" w:hAnsi="Times New Roman" w:cs="Times New Roman"/>
          <w:sz w:val="24"/>
          <w:szCs w:val="24"/>
        </w:rPr>
        <w:t>i osnovne principe u pogledu odnosa sa trećim stranama</w:t>
      </w:r>
      <w:r w:rsidR="003C4324" w:rsidRPr="00874E2C">
        <w:rPr>
          <w:rFonts w:ascii="Times New Roman" w:hAnsi="Times New Roman" w:cs="Times New Roman"/>
          <w:bCs/>
          <w:sz w:val="24"/>
          <w:szCs w:val="24"/>
        </w:rPr>
        <w:t>;</w:t>
      </w:r>
      <w:r w:rsidRPr="0087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9AC" w:rsidRPr="00874E2C" w:rsidRDefault="007659AC" w:rsidP="0075538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pravodobno i istinito obavještavati javnosti o obavljanju djelatnosti ili dijela djelatnosti za koju je osnovana na način određen statutom ustanove sukladno zakonu i aktu o osnivanju;</w:t>
      </w:r>
    </w:p>
    <w:p w:rsidR="0075538F" w:rsidRPr="00874E2C" w:rsidRDefault="0075538F" w:rsidP="0075538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 xml:space="preserve">do kraja poslovne godine na svojoj </w:t>
      </w:r>
      <w:r w:rsidR="00D9778F" w:rsidRPr="00874E2C">
        <w:rPr>
          <w:rFonts w:ascii="Times New Roman" w:hAnsi="Times New Roman" w:cs="Times New Roman"/>
          <w:sz w:val="24"/>
          <w:szCs w:val="24"/>
        </w:rPr>
        <w:t xml:space="preserve">internetskoj </w:t>
      </w:r>
      <w:r w:rsidRPr="00874E2C">
        <w:rPr>
          <w:rFonts w:ascii="Times New Roman" w:hAnsi="Times New Roman" w:cs="Times New Roman"/>
          <w:sz w:val="24"/>
          <w:szCs w:val="24"/>
        </w:rPr>
        <w:t>stranici objaviti kalendar važnih događaja koji se očekuju u narednoj godini (npr. predviđeni datum</w:t>
      </w:r>
      <w:r w:rsidR="007659AC" w:rsidRPr="00874E2C">
        <w:rPr>
          <w:rFonts w:ascii="Times New Roman" w:hAnsi="Times New Roman" w:cs="Times New Roman"/>
          <w:sz w:val="24"/>
          <w:szCs w:val="24"/>
        </w:rPr>
        <w:t xml:space="preserve"> objave financijskih rezultata </w:t>
      </w:r>
      <w:r w:rsidRPr="00874E2C">
        <w:rPr>
          <w:rFonts w:ascii="Times New Roman" w:hAnsi="Times New Roman" w:cs="Times New Roman"/>
          <w:sz w:val="24"/>
          <w:szCs w:val="24"/>
        </w:rPr>
        <w:t>i sl.)</w:t>
      </w:r>
      <w:r w:rsidR="003C4324" w:rsidRPr="00874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927C30" w:rsidRPr="00874E2C" w:rsidRDefault="00927C30" w:rsidP="0075538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sastavljati svoja financijska izvješća u skladu s međunarodnim standardima financijskog izvješćivanja, posebnim propisima i važećim zakonima, vodeći pri tome računa o suvremenim međunarodnim tendencijama u financijskom izvješćivanju kao i o zahtjevima tržišta</w:t>
      </w:r>
      <w:r w:rsidR="003C4324" w:rsidRPr="00874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75538F" w:rsidRPr="00874E2C" w:rsidRDefault="00927C30" w:rsidP="0075538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objavljivati financijska izvješća na svojim internetskim stranicama</w:t>
      </w:r>
      <w:r w:rsidR="003C4324" w:rsidRPr="00874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927C30" w:rsidRPr="00874E2C" w:rsidRDefault="00927C30" w:rsidP="00927C3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 xml:space="preserve">donijeti i među zaposlenicima objaviti </w:t>
      </w:r>
      <w:r w:rsidR="00D9778F" w:rsidRPr="00874E2C">
        <w:rPr>
          <w:rFonts w:ascii="Times New Roman" w:hAnsi="Times New Roman" w:cs="Times New Roman"/>
          <w:sz w:val="24"/>
          <w:szCs w:val="24"/>
        </w:rPr>
        <w:t>pravilnik</w:t>
      </w:r>
      <w:r w:rsidR="003C4324" w:rsidRPr="00874E2C">
        <w:rPr>
          <w:rFonts w:ascii="Times New Roman" w:hAnsi="Times New Roman" w:cs="Times New Roman"/>
          <w:sz w:val="24"/>
          <w:szCs w:val="24"/>
        </w:rPr>
        <w:t xml:space="preserve"> o disciplinskoj odgovornosti</w:t>
      </w:r>
      <w:r w:rsidRPr="00874E2C">
        <w:rPr>
          <w:rFonts w:ascii="Times New Roman" w:hAnsi="Times New Roman" w:cs="Times New Roman"/>
          <w:sz w:val="24"/>
          <w:szCs w:val="24"/>
        </w:rPr>
        <w:t xml:space="preserve"> kojim se utvrđuju vrste i postupak provedbe disciplinskih mjera koje se mogu poduzeti kad postoji kršenje politike, procedure ili pravila etičkoga ponašanja, a </w:t>
      </w:r>
      <w:r w:rsidRPr="00874E2C">
        <w:rPr>
          <w:rFonts w:ascii="Times New Roman" w:hAnsi="Times New Roman" w:cs="Times New Roman"/>
          <w:sz w:val="24"/>
          <w:szCs w:val="24"/>
        </w:rPr>
        <w:lastRenderedPageBreak/>
        <w:t>radi podizanja razine informiranosti o postavljenim zabranama te kako bi se razvila svijest o problematici i posljedicama nepropisnog ponašanja</w:t>
      </w:r>
      <w:r w:rsidR="003C4324" w:rsidRPr="00874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14632B" w:rsidRPr="00874E2C" w:rsidRDefault="00F519F8" w:rsidP="00927C3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 xml:space="preserve">uvođenje obveze potpisivanja </w:t>
      </w:r>
      <w:r w:rsidR="0014632B" w:rsidRPr="00874E2C">
        <w:rPr>
          <w:rFonts w:ascii="Times New Roman" w:hAnsi="Times New Roman" w:cs="Times New Roman"/>
          <w:sz w:val="24"/>
          <w:szCs w:val="24"/>
        </w:rPr>
        <w:t>izjave o povjerljivosti i nepristranosti</w:t>
      </w:r>
      <w:r w:rsidR="0014632B" w:rsidRPr="00874E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32B" w:rsidRPr="00874E2C">
        <w:rPr>
          <w:rFonts w:ascii="Times New Roman" w:hAnsi="Times New Roman" w:cs="Times New Roman"/>
          <w:sz w:val="24"/>
          <w:szCs w:val="24"/>
        </w:rPr>
        <w:t>za zaposlenike zaposlene na radnim mjestima koja su, analizom i procjenom rizika, ocijenjena visokim stupnjem rizika u pogledu korupcije (za sudionike postupaka javne nabave</w:t>
      </w:r>
      <w:r w:rsidRPr="00874E2C">
        <w:rPr>
          <w:rFonts w:ascii="Times New Roman" w:hAnsi="Times New Roman" w:cs="Times New Roman"/>
          <w:sz w:val="24"/>
          <w:szCs w:val="24"/>
        </w:rPr>
        <w:t>-objava na službenim internetskim stranicama</w:t>
      </w:r>
      <w:r w:rsidR="00350232" w:rsidRPr="00874E2C">
        <w:rPr>
          <w:rFonts w:ascii="Times New Roman" w:hAnsi="Times New Roman" w:cs="Times New Roman"/>
          <w:sz w:val="24"/>
          <w:szCs w:val="24"/>
        </w:rPr>
        <w:t xml:space="preserve">, </w:t>
      </w:r>
      <w:r w:rsidR="0014632B" w:rsidRPr="00874E2C">
        <w:rPr>
          <w:rFonts w:ascii="Times New Roman" w:hAnsi="Times New Roman" w:cs="Times New Roman"/>
          <w:sz w:val="24"/>
          <w:szCs w:val="24"/>
        </w:rPr>
        <w:t>izdavanja dokumenata kojima se ostvaruju određena prava, itd.);</w:t>
      </w:r>
    </w:p>
    <w:p w:rsidR="00927C30" w:rsidRPr="00874E2C" w:rsidRDefault="007659AC" w:rsidP="00927C3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građane, pravne osobe i druge korisnike pravodobno i na pogodan način obavještavati o uvjetima i načinu davanja svojih usluga i obavljanju poslova iz djelatnosti za koju je ustanova osnovana</w:t>
      </w:r>
      <w:r w:rsidR="003C4324" w:rsidRPr="00874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927C30" w:rsidRPr="00874E2C" w:rsidRDefault="004F7BDB" w:rsidP="00927C3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</w:r>
      <w:r w:rsidR="003C4324" w:rsidRPr="00874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8755DA" w:rsidRPr="00874E2C" w:rsidRDefault="008755DA" w:rsidP="008755D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objavljivanje informacija vezano uz postupak javne nabave sukladno važećim propisima</w:t>
      </w:r>
      <w:r w:rsidR="003C4324" w:rsidRPr="00874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8B614A" w:rsidRPr="00874E2C" w:rsidRDefault="008B614A" w:rsidP="008755D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bCs/>
          <w:sz w:val="24"/>
          <w:szCs w:val="24"/>
        </w:rPr>
        <w:t>voditi popis imovine i potraživanja ustanove;</w:t>
      </w:r>
    </w:p>
    <w:p w:rsidR="008755DA" w:rsidRPr="00874E2C" w:rsidRDefault="008755DA" w:rsidP="008755D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 xml:space="preserve">pravodobno utvrditi i na odgovarajući način javno objaviti podatke o glavnim rizicima kojima je </w:t>
      </w:r>
      <w:r w:rsidR="004F7BDB" w:rsidRPr="00874E2C">
        <w:rPr>
          <w:rFonts w:ascii="Times New Roman" w:hAnsi="Times New Roman" w:cs="Times New Roman"/>
          <w:sz w:val="24"/>
          <w:szCs w:val="24"/>
        </w:rPr>
        <w:t>ustanova</w:t>
      </w:r>
      <w:r w:rsidRPr="00874E2C">
        <w:rPr>
          <w:rFonts w:ascii="Times New Roman" w:hAnsi="Times New Roman" w:cs="Times New Roman"/>
          <w:sz w:val="24"/>
          <w:szCs w:val="24"/>
        </w:rPr>
        <w:t xml:space="preserve"> izlož</w:t>
      </w:r>
      <w:r w:rsidR="004F7BDB" w:rsidRPr="00874E2C">
        <w:rPr>
          <w:rFonts w:ascii="Times New Roman" w:hAnsi="Times New Roman" w:cs="Times New Roman"/>
          <w:sz w:val="24"/>
          <w:szCs w:val="24"/>
        </w:rPr>
        <w:t>ena</w:t>
      </w:r>
      <w:r w:rsidRPr="00874E2C">
        <w:rPr>
          <w:rFonts w:ascii="Times New Roman" w:hAnsi="Times New Roman" w:cs="Times New Roman"/>
          <w:sz w:val="24"/>
          <w:szCs w:val="24"/>
        </w:rPr>
        <w:t xml:space="preserve"> (npr. političke rizike, ekonomske rizike, rizike djelatnosti i sl.), kao i procjenu vjerojatnosti ostvarenja potencijalnih rizika i način upravljanja dotičnim rizicima</w:t>
      </w:r>
      <w:r w:rsidR="003C4324" w:rsidRPr="00874E2C">
        <w:rPr>
          <w:rFonts w:ascii="Times New Roman" w:hAnsi="Times New Roman" w:cs="Times New Roman"/>
          <w:sz w:val="24"/>
          <w:szCs w:val="24"/>
        </w:rPr>
        <w:t>.</w:t>
      </w:r>
    </w:p>
    <w:p w:rsidR="00F144F3" w:rsidRPr="00874E2C" w:rsidRDefault="00F144F3" w:rsidP="005F4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eastAsia="Times New Roman" w:hAnsi="Times New Roman"/>
          <w:b/>
          <w:bCs/>
          <w:sz w:val="24"/>
          <w:szCs w:val="24"/>
        </w:rPr>
        <w:t xml:space="preserve">Rok: </w:t>
      </w:r>
      <w:r w:rsidRPr="00874E2C">
        <w:rPr>
          <w:rFonts w:ascii="Times New Roman" w:eastAsia="Times New Roman" w:hAnsi="Times New Roman"/>
          <w:bCs/>
          <w:sz w:val="24"/>
          <w:szCs w:val="24"/>
        </w:rPr>
        <w:t>K</w:t>
      </w:r>
      <w:r w:rsidRPr="00874E2C">
        <w:rPr>
          <w:rFonts w:ascii="Times New Roman" w:hAnsi="Times New Roman" w:cs="Times New Roman"/>
          <w:sz w:val="24"/>
          <w:szCs w:val="24"/>
        </w:rPr>
        <w:t>ontinuirano izvršavanje</w:t>
      </w:r>
      <w:r w:rsidR="00DC17D8" w:rsidRPr="00874E2C">
        <w:rPr>
          <w:rFonts w:ascii="Times New Roman" w:hAnsi="Times New Roman" w:cs="Times New Roman"/>
          <w:sz w:val="24"/>
          <w:szCs w:val="24"/>
        </w:rPr>
        <w:t>.</w:t>
      </w:r>
    </w:p>
    <w:p w:rsidR="005F465E" w:rsidRPr="00874E2C" w:rsidRDefault="005F465E" w:rsidP="005F4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4F3" w:rsidRPr="00874E2C" w:rsidRDefault="00F144F3" w:rsidP="005F465E">
      <w:pPr>
        <w:spacing w:after="0"/>
        <w:jc w:val="both"/>
        <w:rPr>
          <w:rFonts w:ascii="Garamond-Bold" w:hAnsi="Garamond-Bold" w:cs="Garamond-Bold"/>
          <w:b/>
          <w:bCs/>
          <w:sz w:val="24"/>
          <w:szCs w:val="24"/>
        </w:rPr>
      </w:pPr>
      <w:r w:rsidRPr="00874E2C">
        <w:rPr>
          <w:rFonts w:ascii="Garamond-Bold" w:hAnsi="Garamond-Bold" w:cs="Garamond-Bold"/>
          <w:b/>
          <w:bCs/>
          <w:sz w:val="24"/>
          <w:szCs w:val="24"/>
        </w:rPr>
        <w:t>Cilj 2. Stvaranje preduvjeta za sprječavanje korupcije na svim razinama</w:t>
      </w:r>
    </w:p>
    <w:p w:rsidR="005F465E" w:rsidRPr="00874E2C" w:rsidRDefault="005F465E" w:rsidP="005F465E">
      <w:pPr>
        <w:spacing w:after="0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:rsidR="00F144F3" w:rsidRPr="00874E2C" w:rsidRDefault="00F144F3" w:rsidP="005F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Garamond-Bold" w:hAnsi="Garamond-Bold" w:cs="Garamond-Bold"/>
          <w:b/>
          <w:bCs/>
          <w:sz w:val="24"/>
          <w:szCs w:val="24"/>
        </w:rPr>
        <w:tab/>
      </w:r>
      <w:r w:rsidR="005F465E" w:rsidRPr="00874E2C">
        <w:rPr>
          <w:rFonts w:ascii="Times New Roman" w:hAnsi="Times New Roman" w:cs="Times New Roman"/>
          <w:sz w:val="24"/>
          <w:szCs w:val="24"/>
        </w:rPr>
        <w:t xml:space="preserve">Uspostava antikorupcijskih institucionalnih struktura u </w:t>
      </w:r>
      <w:r w:rsidR="00D0691C" w:rsidRPr="00874E2C">
        <w:rPr>
          <w:rFonts w:ascii="Times New Roman" w:hAnsi="Times New Roman" w:cs="Times New Roman"/>
          <w:sz w:val="24"/>
          <w:szCs w:val="24"/>
        </w:rPr>
        <w:t>ustanovama</w:t>
      </w:r>
      <w:r w:rsidR="005F465E" w:rsidRPr="00874E2C">
        <w:rPr>
          <w:rFonts w:ascii="Times New Roman" w:hAnsi="Times New Roman" w:cs="Times New Roman"/>
          <w:sz w:val="24"/>
          <w:szCs w:val="24"/>
        </w:rPr>
        <w:t xml:space="preserve"> u kojima ih nema ili njihovo jačanje tamo gdje već postoje</w:t>
      </w:r>
      <w:r w:rsidR="003C4324" w:rsidRPr="00874E2C">
        <w:rPr>
          <w:rFonts w:ascii="Times New Roman" w:hAnsi="Times New Roman" w:cs="Times New Roman"/>
          <w:sz w:val="24"/>
          <w:szCs w:val="24"/>
        </w:rPr>
        <w:t>,</w:t>
      </w:r>
      <w:r w:rsidR="005F465E" w:rsidRPr="00874E2C">
        <w:rPr>
          <w:rFonts w:ascii="Times New Roman" w:hAnsi="Times New Roman" w:cs="Times New Roman"/>
          <w:sz w:val="24"/>
          <w:szCs w:val="24"/>
        </w:rPr>
        <w:t xml:space="preserve"> potrebno je kako</w:t>
      </w:r>
      <w:r w:rsidRPr="00874E2C">
        <w:rPr>
          <w:rFonts w:ascii="Times New Roman" w:hAnsi="Times New Roman" w:cs="Times New Roman"/>
          <w:sz w:val="24"/>
          <w:szCs w:val="24"/>
        </w:rPr>
        <w:t xml:space="preserve"> bi svaki zaposlenik svojim ponašanjem </w:t>
      </w:r>
      <w:r w:rsidR="003C4324" w:rsidRPr="00874E2C">
        <w:rPr>
          <w:rFonts w:ascii="Times New Roman" w:hAnsi="Times New Roman" w:cs="Times New Roman"/>
          <w:sz w:val="24"/>
          <w:szCs w:val="24"/>
        </w:rPr>
        <w:t>mogao doprinijeti</w:t>
      </w:r>
      <w:r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="005F465E" w:rsidRPr="00874E2C">
        <w:rPr>
          <w:rFonts w:ascii="Times New Roman" w:hAnsi="Times New Roman" w:cs="Times New Roman"/>
          <w:sz w:val="24"/>
          <w:szCs w:val="24"/>
        </w:rPr>
        <w:t xml:space="preserve">otklanjanju </w:t>
      </w:r>
      <w:r w:rsidR="002F591E" w:rsidRPr="00874E2C">
        <w:rPr>
          <w:rFonts w:ascii="Times New Roman" w:hAnsi="Times New Roman" w:cs="Times New Roman"/>
          <w:sz w:val="24"/>
          <w:szCs w:val="24"/>
        </w:rPr>
        <w:t xml:space="preserve">svakog oblika korupcije te </w:t>
      </w:r>
      <w:r w:rsidR="003C4324" w:rsidRPr="00874E2C">
        <w:rPr>
          <w:rFonts w:ascii="Times New Roman" w:hAnsi="Times New Roman" w:cs="Times New Roman"/>
          <w:sz w:val="24"/>
          <w:szCs w:val="24"/>
        </w:rPr>
        <w:t>spriječiti</w:t>
      </w:r>
      <w:r w:rsidR="002F591E" w:rsidRPr="00874E2C">
        <w:rPr>
          <w:rFonts w:ascii="Times New Roman" w:hAnsi="Times New Roman" w:cs="Times New Roman"/>
          <w:sz w:val="24"/>
          <w:szCs w:val="24"/>
        </w:rPr>
        <w:t xml:space="preserve"> počinjenja kaznenih i prekršajnih djela</w:t>
      </w:r>
      <w:r w:rsidR="005F465E" w:rsidRPr="00874E2C">
        <w:rPr>
          <w:rFonts w:ascii="Times New Roman" w:hAnsi="Times New Roman" w:cs="Times New Roman"/>
          <w:sz w:val="24"/>
          <w:szCs w:val="24"/>
        </w:rPr>
        <w:t>.</w:t>
      </w:r>
    </w:p>
    <w:p w:rsidR="002F591E" w:rsidRPr="00874E2C" w:rsidRDefault="002F591E" w:rsidP="005F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91E" w:rsidRPr="00874E2C" w:rsidRDefault="002F591E" w:rsidP="002F5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2C">
        <w:rPr>
          <w:rFonts w:ascii="Times New Roman" w:hAnsi="Times New Roman" w:cs="Times New Roman"/>
          <w:b/>
          <w:sz w:val="24"/>
          <w:szCs w:val="24"/>
        </w:rPr>
        <w:t>Mjere:</w:t>
      </w:r>
    </w:p>
    <w:p w:rsidR="002F591E" w:rsidRPr="00874E2C" w:rsidRDefault="00172DC1" w:rsidP="002F591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imenovanje osobe</w:t>
      </w:r>
      <w:r w:rsidR="00F519F8" w:rsidRPr="00874E2C">
        <w:rPr>
          <w:rFonts w:ascii="Times New Roman" w:hAnsi="Times New Roman" w:cs="Times New Roman"/>
          <w:sz w:val="24"/>
          <w:szCs w:val="24"/>
        </w:rPr>
        <w:t xml:space="preserve"> za informiranje, odnosno </w:t>
      </w:r>
      <w:r w:rsidR="002F591E" w:rsidRPr="00874E2C">
        <w:rPr>
          <w:rFonts w:ascii="Times New Roman" w:hAnsi="Times New Roman" w:cs="Times New Roman"/>
          <w:sz w:val="24"/>
          <w:szCs w:val="24"/>
        </w:rPr>
        <w:t>osobe mjerodavne za rješavanje ostvarivanja prava na pristup informacijama, obavljanje poslova rješavanja pojedinačnih zahtjeva i redovitog objavljivanja informacija</w:t>
      </w:r>
      <w:r w:rsidR="003C4324" w:rsidRPr="00874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2F591E" w:rsidRPr="00874E2C" w:rsidRDefault="002F591E" w:rsidP="002F591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 xml:space="preserve">imenovanje </w:t>
      </w:r>
      <w:r w:rsidRPr="00874E2C">
        <w:rPr>
          <w:rFonts w:ascii="Times New Roman" w:hAnsi="Times New Roman" w:cs="Times New Roman"/>
          <w:iCs/>
          <w:sz w:val="24"/>
          <w:szCs w:val="24"/>
        </w:rPr>
        <w:t>povjerenika za etiku</w:t>
      </w:r>
      <w:r w:rsidRPr="00874E2C">
        <w:rPr>
          <w:rFonts w:ascii="Times New Roman" w:hAnsi="Times New Roman" w:cs="Times New Roman"/>
          <w:sz w:val="24"/>
          <w:szCs w:val="24"/>
        </w:rPr>
        <w:t>, kao osobu zaduženu za primanje pritužbi zaposlenika, građana i drugih osoba u vezi s neetičnim i koruptivnim ponašanjem zaposlenika te za promoviranje etičkog postupanja u međusobnim odnosima zaposlenika</w:t>
      </w:r>
      <w:r w:rsidR="003C4324" w:rsidRPr="00874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F41BCD" w:rsidRPr="00874E2C" w:rsidRDefault="00F41BCD" w:rsidP="004D3F1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 xml:space="preserve">uspostavljanje i/ili jačanje sustava </w:t>
      </w:r>
      <w:r w:rsidRPr="00874E2C">
        <w:rPr>
          <w:rFonts w:ascii="Times New Roman" w:hAnsi="Times New Roman" w:cs="Times New Roman"/>
          <w:iCs/>
          <w:sz w:val="24"/>
          <w:szCs w:val="24"/>
        </w:rPr>
        <w:t>financijskog upravljanja i kontrole sukladno važećim propisima</w:t>
      </w:r>
      <w:r w:rsidR="003C4324" w:rsidRPr="00874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2F591E" w:rsidRPr="00874E2C" w:rsidRDefault="00F41BCD" w:rsidP="004D3F1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 xml:space="preserve">uspostavljanje i/ili jačanje </w:t>
      </w:r>
      <w:r w:rsidRPr="00874E2C">
        <w:rPr>
          <w:rFonts w:ascii="Times New Roman" w:hAnsi="Times New Roman" w:cs="Times New Roman"/>
          <w:iCs/>
          <w:sz w:val="24"/>
          <w:szCs w:val="24"/>
        </w:rPr>
        <w:t>unutarnje revizije</w:t>
      </w:r>
      <w:r w:rsidRPr="00874E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sz w:val="24"/>
          <w:szCs w:val="24"/>
        </w:rPr>
        <w:t>sukladno važećim propisima</w:t>
      </w:r>
      <w:r w:rsidR="003C4324" w:rsidRPr="00874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7C3EF5" w:rsidRPr="00874E2C" w:rsidRDefault="00F41BCD" w:rsidP="007C3EF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 xml:space="preserve">imenovanje </w:t>
      </w:r>
      <w:r w:rsidRPr="00874E2C">
        <w:rPr>
          <w:rFonts w:ascii="Times New Roman" w:hAnsi="Times New Roman" w:cs="Times New Roman"/>
          <w:iCs/>
          <w:sz w:val="24"/>
          <w:szCs w:val="24"/>
        </w:rPr>
        <w:t>osobe za nepravilnosti</w:t>
      </w:r>
      <w:r w:rsidRPr="00874E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3F19" w:rsidRPr="00874E2C">
        <w:rPr>
          <w:rFonts w:ascii="Times New Roman" w:hAnsi="Times New Roman" w:cs="Times New Roman"/>
          <w:sz w:val="24"/>
          <w:szCs w:val="24"/>
        </w:rPr>
        <w:t>ovlaštene</w:t>
      </w:r>
      <w:r w:rsidRPr="00874E2C">
        <w:rPr>
          <w:rFonts w:ascii="Times New Roman" w:hAnsi="Times New Roman" w:cs="Times New Roman"/>
          <w:sz w:val="24"/>
          <w:szCs w:val="24"/>
        </w:rPr>
        <w:t xml:space="preserve"> za poduzimanje radnji protiv nepravilnosti i prijevara</w:t>
      </w:r>
      <w:r w:rsidR="003C4324" w:rsidRPr="00874E2C">
        <w:rPr>
          <w:rFonts w:ascii="Times New Roman" w:hAnsi="Times New Roman" w:cs="Times New Roman"/>
          <w:bCs/>
          <w:sz w:val="24"/>
          <w:szCs w:val="24"/>
        </w:rPr>
        <w:t>;</w:t>
      </w:r>
      <w:r w:rsidRPr="0087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14A" w:rsidRPr="00874E2C" w:rsidRDefault="008B614A" w:rsidP="004D3F1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lastRenderedPageBreak/>
        <w:t>objava e-mail adresa i kontakata imenovanih osoba na službenim internetskim stranicama;</w:t>
      </w:r>
    </w:p>
    <w:p w:rsidR="00F519F8" w:rsidRPr="00874E2C" w:rsidRDefault="00F519F8" w:rsidP="004D3F1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sastavljanje izvješća o radu imenovanih osoba (</w:t>
      </w:r>
      <w:r w:rsidR="009E08CF" w:rsidRPr="00874E2C">
        <w:rPr>
          <w:rFonts w:ascii="Times New Roman" w:hAnsi="Times New Roman" w:cs="Times New Roman"/>
          <w:sz w:val="24"/>
          <w:szCs w:val="24"/>
        </w:rPr>
        <w:t>os</w:t>
      </w:r>
      <w:r w:rsidR="00172DC1" w:rsidRPr="00874E2C">
        <w:rPr>
          <w:rFonts w:ascii="Times New Roman" w:hAnsi="Times New Roman" w:cs="Times New Roman"/>
          <w:sz w:val="24"/>
          <w:szCs w:val="24"/>
        </w:rPr>
        <w:t>obe za informiranje, povjerenika za etiku, osobe za nepravilnosti)</w:t>
      </w:r>
      <w:r w:rsidRPr="00874E2C">
        <w:rPr>
          <w:rFonts w:ascii="Times New Roman" w:hAnsi="Times New Roman" w:cs="Times New Roman"/>
          <w:sz w:val="24"/>
          <w:szCs w:val="24"/>
        </w:rPr>
        <w:t xml:space="preserve"> te objava na službenim internetskim stranicama;</w:t>
      </w:r>
    </w:p>
    <w:p w:rsidR="007C3EF5" w:rsidRPr="00874E2C" w:rsidRDefault="007C3EF5" w:rsidP="007C3EF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uspostavljanje mjera tehničke zaštite kroz politiku sigurnosti radi osiguranja prava na privatnost ispitanika u postupcima prikupljanja, obrade i korištenja osobnih podataka u procesima poslovanja;</w:t>
      </w:r>
    </w:p>
    <w:p w:rsidR="00735FDA" w:rsidRPr="00874E2C" w:rsidRDefault="00F41BCD" w:rsidP="004D3F1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 xml:space="preserve">formiranje </w:t>
      </w:r>
      <w:r w:rsidRPr="00874E2C">
        <w:rPr>
          <w:rFonts w:ascii="Times New Roman" w:hAnsi="Times New Roman" w:cs="Times New Roman"/>
          <w:iCs/>
          <w:sz w:val="24"/>
          <w:szCs w:val="24"/>
        </w:rPr>
        <w:t>sustava prijavljivanja nepravilnosti</w:t>
      </w:r>
      <w:r w:rsidRPr="00874E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sz w:val="24"/>
          <w:szCs w:val="24"/>
        </w:rPr>
        <w:t>uspostavljanjem mehanizma putem kojeg nepravilnosti, prijevara ili sumnja u ko</w:t>
      </w:r>
      <w:r w:rsidR="004D3F19" w:rsidRPr="00874E2C">
        <w:rPr>
          <w:rFonts w:ascii="Times New Roman" w:hAnsi="Times New Roman" w:cs="Times New Roman"/>
          <w:sz w:val="24"/>
          <w:szCs w:val="24"/>
        </w:rPr>
        <w:t>rupciju može biti prijavljena</w:t>
      </w:r>
      <w:r w:rsidR="00735FDA" w:rsidRPr="00874E2C">
        <w:rPr>
          <w:rFonts w:ascii="Times New Roman" w:hAnsi="Times New Roman" w:cs="Times New Roman"/>
          <w:sz w:val="24"/>
          <w:szCs w:val="24"/>
        </w:rPr>
        <w:t>;</w:t>
      </w:r>
    </w:p>
    <w:p w:rsidR="00F41BCD" w:rsidRPr="00874E2C" w:rsidRDefault="00735FDA" w:rsidP="00735FD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uspostavljanje internog sustava izvješćivanja koji omogućuje zaposlenicima da izvijeste o izvoru problema ili sumnji u korupciju, bez preuzimanja rizika od osvete</w:t>
      </w:r>
      <w:r w:rsidR="003C4324" w:rsidRPr="00874E2C">
        <w:rPr>
          <w:rFonts w:ascii="Times New Roman" w:hAnsi="Times New Roman" w:cs="Times New Roman"/>
          <w:sz w:val="24"/>
          <w:szCs w:val="24"/>
        </w:rPr>
        <w:t>.</w:t>
      </w:r>
    </w:p>
    <w:p w:rsidR="004D3F19" w:rsidRPr="00874E2C" w:rsidRDefault="004D3F19" w:rsidP="004D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91E" w:rsidRPr="00874E2C" w:rsidRDefault="004D3F19" w:rsidP="005F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4E2C">
        <w:rPr>
          <w:rFonts w:ascii="Times New Roman" w:eastAsia="Times New Roman" w:hAnsi="Times New Roman"/>
          <w:b/>
          <w:bCs/>
          <w:sz w:val="24"/>
          <w:szCs w:val="24"/>
        </w:rPr>
        <w:t xml:space="preserve">Rok: </w:t>
      </w:r>
      <w:r w:rsidR="00172DC1" w:rsidRPr="00874E2C">
        <w:rPr>
          <w:rFonts w:ascii="Times New Roman" w:eastAsia="Times New Roman" w:hAnsi="Times New Roman"/>
          <w:bCs/>
          <w:sz w:val="24"/>
          <w:szCs w:val="24"/>
        </w:rPr>
        <w:t>P</w:t>
      </w:r>
      <w:r w:rsidR="008A41F0" w:rsidRPr="00874E2C">
        <w:rPr>
          <w:rFonts w:ascii="Times New Roman" w:eastAsia="Times New Roman" w:hAnsi="Times New Roman"/>
          <w:bCs/>
          <w:sz w:val="24"/>
          <w:szCs w:val="24"/>
        </w:rPr>
        <w:t>raćenje rada imenovanih osoba – trajno</w:t>
      </w:r>
      <w:r w:rsidR="00172DC1" w:rsidRPr="00874E2C">
        <w:rPr>
          <w:rFonts w:ascii="Times New Roman" w:eastAsia="Times New Roman" w:hAnsi="Times New Roman"/>
          <w:bCs/>
          <w:sz w:val="24"/>
          <w:szCs w:val="24"/>
        </w:rPr>
        <w:t>, sastavljanje izvješća o radu-kontinuirano</w:t>
      </w:r>
      <w:r w:rsidR="00DC17D8" w:rsidRPr="00874E2C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603D6" w:rsidRPr="00874E2C" w:rsidRDefault="009603D6" w:rsidP="005F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603D6" w:rsidRPr="00874E2C" w:rsidRDefault="009603D6" w:rsidP="005F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A41F0" w:rsidRPr="00874E2C" w:rsidRDefault="008A41F0" w:rsidP="005F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4E2C">
        <w:rPr>
          <w:rFonts w:ascii="Garamond-Bold" w:hAnsi="Garamond-Bold" w:cs="Garamond-Bold"/>
          <w:b/>
          <w:bCs/>
          <w:sz w:val="24"/>
          <w:szCs w:val="24"/>
        </w:rPr>
        <w:t>Cilj 3. Afirmacija pristupa „nulte tolerancije“ na korupciju</w:t>
      </w:r>
    </w:p>
    <w:p w:rsidR="004D3F19" w:rsidRPr="00874E2C" w:rsidRDefault="004D3F19" w:rsidP="005F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35FDA" w:rsidRPr="00874E2C" w:rsidRDefault="003C4324" w:rsidP="00D06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Neophodno je podizanje etičke svijesti upravljačkih struktura, ali i svih</w:t>
      </w:r>
      <w:r w:rsidR="00735FDA"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sz w:val="24"/>
          <w:szCs w:val="24"/>
        </w:rPr>
        <w:t xml:space="preserve">zaposlenika, </w:t>
      </w:r>
      <w:r w:rsidR="00735FDA" w:rsidRPr="00874E2C">
        <w:rPr>
          <w:rFonts w:ascii="Times New Roman" w:hAnsi="Times New Roman" w:cs="Times New Roman"/>
          <w:sz w:val="24"/>
          <w:szCs w:val="24"/>
        </w:rPr>
        <w:t xml:space="preserve">kao i svijesti o kažnjivosti koruptivnog ponašanja </w:t>
      </w:r>
      <w:r w:rsidRPr="00874E2C">
        <w:rPr>
          <w:rFonts w:ascii="Times New Roman" w:hAnsi="Times New Roman" w:cs="Times New Roman"/>
          <w:sz w:val="24"/>
          <w:szCs w:val="24"/>
        </w:rPr>
        <w:t>jer</w:t>
      </w:r>
      <w:r w:rsidR="00735FDA" w:rsidRPr="00874E2C">
        <w:rPr>
          <w:rFonts w:ascii="Times New Roman" w:hAnsi="Times New Roman" w:cs="Times New Roman"/>
          <w:sz w:val="24"/>
          <w:szCs w:val="24"/>
        </w:rPr>
        <w:t xml:space="preserve"> je</w:t>
      </w:r>
      <w:r w:rsidRPr="00874E2C">
        <w:rPr>
          <w:rFonts w:ascii="Times New Roman" w:hAnsi="Times New Roman" w:cs="Times New Roman"/>
          <w:sz w:val="24"/>
          <w:szCs w:val="24"/>
        </w:rPr>
        <w:t xml:space="preserve"> pojedinac izgrađenog integriteta ključ borbe protiv korupcije.</w:t>
      </w:r>
    </w:p>
    <w:p w:rsidR="00172DC1" w:rsidRPr="00874E2C" w:rsidRDefault="00172DC1" w:rsidP="00D06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FDA" w:rsidRPr="00874E2C" w:rsidRDefault="00735FDA" w:rsidP="00735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2C">
        <w:rPr>
          <w:rFonts w:ascii="Times New Roman" w:hAnsi="Times New Roman" w:cs="Times New Roman"/>
          <w:b/>
          <w:sz w:val="24"/>
          <w:szCs w:val="24"/>
        </w:rPr>
        <w:t>Mjere:</w:t>
      </w:r>
    </w:p>
    <w:p w:rsidR="00DC17D8" w:rsidRPr="00874E2C" w:rsidRDefault="00735FDA" w:rsidP="00DC17D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povećavati</w:t>
      </w:r>
      <w:r w:rsidR="0007389D" w:rsidRPr="00874E2C">
        <w:rPr>
          <w:rFonts w:ascii="Times New Roman" w:hAnsi="Times New Roman" w:cs="Times New Roman"/>
          <w:sz w:val="24"/>
          <w:szCs w:val="24"/>
        </w:rPr>
        <w:t xml:space="preserve"> razinu znanja zaposlenika o poznavanju</w:t>
      </w:r>
      <w:r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="0007389D" w:rsidRPr="00874E2C">
        <w:rPr>
          <w:rFonts w:ascii="Times New Roman" w:hAnsi="Times New Roman" w:cs="Times New Roman"/>
          <w:sz w:val="24"/>
          <w:szCs w:val="24"/>
        </w:rPr>
        <w:t>i funkcioniranju poslovanja</w:t>
      </w:r>
      <w:r w:rsidRPr="00874E2C">
        <w:rPr>
          <w:rFonts w:ascii="Times New Roman" w:hAnsi="Times New Roman" w:cs="Times New Roman"/>
          <w:sz w:val="24"/>
          <w:szCs w:val="24"/>
        </w:rPr>
        <w:t>, kako bi bilo moguće</w:t>
      </w:r>
      <w:r w:rsidR="0007389D" w:rsidRPr="00874E2C">
        <w:rPr>
          <w:rFonts w:ascii="Times New Roman" w:hAnsi="Times New Roman" w:cs="Times New Roman"/>
          <w:sz w:val="24"/>
          <w:szCs w:val="24"/>
        </w:rPr>
        <w:t xml:space="preserve"> poslovanje, odnosno cjelokupni</w:t>
      </w:r>
      <w:r w:rsidRPr="00874E2C">
        <w:rPr>
          <w:rFonts w:ascii="Times New Roman" w:hAnsi="Times New Roman" w:cs="Times New Roman"/>
          <w:sz w:val="24"/>
          <w:szCs w:val="24"/>
        </w:rPr>
        <w:t xml:space="preserve"> sustav dalje razvijati i poboljšavati;</w:t>
      </w:r>
    </w:p>
    <w:p w:rsidR="00735FDA" w:rsidRPr="00874E2C" w:rsidRDefault="0007389D" w:rsidP="00DC17D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uvesti</w:t>
      </w:r>
      <w:r w:rsidR="00DC17D8" w:rsidRPr="00874E2C">
        <w:rPr>
          <w:rFonts w:ascii="Times New Roman" w:hAnsi="Times New Roman" w:cs="Times New Roman"/>
          <w:sz w:val="24"/>
          <w:szCs w:val="24"/>
        </w:rPr>
        <w:t xml:space="preserve"> obvezne specijalizirane </w:t>
      </w:r>
      <w:r w:rsidRPr="00874E2C">
        <w:rPr>
          <w:rFonts w:ascii="Times New Roman" w:hAnsi="Times New Roman" w:cs="Times New Roman"/>
          <w:sz w:val="24"/>
          <w:szCs w:val="24"/>
        </w:rPr>
        <w:t>poduke zaposlenika iz područja etike,</w:t>
      </w:r>
      <w:r w:rsidR="00DC17D8" w:rsidRPr="00874E2C">
        <w:rPr>
          <w:rFonts w:ascii="Times New Roman" w:hAnsi="Times New Roman" w:cs="Times New Roman"/>
          <w:sz w:val="24"/>
          <w:szCs w:val="24"/>
        </w:rPr>
        <w:t xml:space="preserve"> informiranja,</w:t>
      </w:r>
      <w:r w:rsidRPr="00874E2C">
        <w:rPr>
          <w:rFonts w:ascii="Times New Roman" w:hAnsi="Times New Roman" w:cs="Times New Roman"/>
          <w:sz w:val="24"/>
          <w:szCs w:val="24"/>
        </w:rPr>
        <w:t xml:space="preserve"> financijskog upravljanja,</w:t>
      </w:r>
      <w:r w:rsidR="00DC17D8"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sz w:val="24"/>
          <w:szCs w:val="24"/>
        </w:rPr>
        <w:t>unutarnjeg n</w:t>
      </w:r>
      <w:r w:rsidR="00DC17D8" w:rsidRPr="00874E2C">
        <w:rPr>
          <w:rFonts w:ascii="Times New Roman" w:hAnsi="Times New Roman" w:cs="Times New Roman"/>
          <w:sz w:val="24"/>
          <w:szCs w:val="24"/>
        </w:rPr>
        <w:t>adzora i kontrole, javne nabave</w:t>
      </w:r>
      <w:r w:rsidRPr="00874E2C">
        <w:rPr>
          <w:rFonts w:ascii="Times New Roman" w:hAnsi="Times New Roman" w:cs="Times New Roman"/>
          <w:sz w:val="24"/>
          <w:szCs w:val="24"/>
        </w:rPr>
        <w:t xml:space="preserve"> te zaštite </w:t>
      </w:r>
      <w:proofErr w:type="spellStart"/>
      <w:r w:rsidRPr="00874E2C">
        <w:rPr>
          <w:rFonts w:ascii="Times New Roman" w:hAnsi="Times New Roman" w:cs="Times New Roman"/>
          <w:sz w:val="24"/>
          <w:szCs w:val="24"/>
        </w:rPr>
        <w:t>oštećenika</w:t>
      </w:r>
      <w:proofErr w:type="spellEnd"/>
      <w:r w:rsidRPr="00874E2C">
        <w:rPr>
          <w:rFonts w:ascii="Times New Roman" w:hAnsi="Times New Roman" w:cs="Times New Roman"/>
          <w:sz w:val="24"/>
          <w:szCs w:val="24"/>
        </w:rPr>
        <w:t xml:space="preserve"> i osoba koje u dobroj vjeri</w:t>
      </w:r>
      <w:r w:rsidR="00DC17D8" w:rsidRPr="00874E2C">
        <w:rPr>
          <w:rFonts w:ascii="Times New Roman" w:hAnsi="Times New Roman" w:cs="Times New Roman"/>
          <w:sz w:val="24"/>
          <w:szCs w:val="24"/>
        </w:rPr>
        <w:t xml:space="preserve"> prijavljuju korupciju;</w:t>
      </w:r>
    </w:p>
    <w:p w:rsidR="00DC17D8" w:rsidRPr="00874E2C" w:rsidRDefault="00DC17D8" w:rsidP="00DC17D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>donijeti planove edukacija.</w:t>
      </w:r>
    </w:p>
    <w:p w:rsidR="00DC17D8" w:rsidRPr="00874E2C" w:rsidRDefault="00DC17D8" w:rsidP="00DC17D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7D8" w:rsidRPr="00874E2C" w:rsidRDefault="00DC17D8" w:rsidP="00DC1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eastAsia="Times New Roman" w:hAnsi="Times New Roman"/>
          <w:b/>
          <w:bCs/>
          <w:sz w:val="24"/>
          <w:szCs w:val="24"/>
        </w:rPr>
        <w:t xml:space="preserve">Rok: </w:t>
      </w:r>
      <w:r w:rsidR="00291DE1" w:rsidRPr="00874E2C">
        <w:rPr>
          <w:rFonts w:ascii="Times New Roman" w:eastAsia="Times New Roman" w:hAnsi="Times New Roman"/>
          <w:bCs/>
          <w:sz w:val="24"/>
          <w:szCs w:val="24"/>
        </w:rPr>
        <w:t>K</w:t>
      </w:r>
      <w:r w:rsidR="00C53E39" w:rsidRPr="00874E2C">
        <w:rPr>
          <w:rFonts w:ascii="Times New Roman" w:eastAsia="Times New Roman" w:hAnsi="Times New Roman"/>
          <w:bCs/>
          <w:sz w:val="24"/>
          <w:szCs w:val="24"/>
        </w:rPr>
        <w:t>ontinuirano</w:t>
      </w:r>
      <w:r w:rsidRPr="00874E2C">
        <w:rPr>
          <w:rFonts w:ascii="Times New Roman" w:hAnsi="Times New Roman" w:cs="Times New Roman"/>
          <w:sz w:val="24"/>
          <w:szCs w:val="24"/>
        </w:rPr>
        <w:t>.</w:t>
      </w:r>
    </w:p>
    <w:p w:rsidR="009603D6" w:rsidRPr="00874E2C" w:rsidRDefault="009603D6" w:rsidP="00DC1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7D8" w:rsidRPr="00874E2C" w:rsidRDefault="00DC17D8" w:rsidP="00DC17D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 w:rsidRPr="00874E2C">
        <w:rPr>
          <w:rFonts w:ascii="Garamond-Bold" w:hAnsi="Garamond-Bold" w:cs="Garamond-Bold"/>
          <w:b/>
          <w:bCs/>
          <w:sz w:val="24"/>
          <w:szCs w:val="24"/>
        </w:rPr>
        <w:t>AKCIJSKI PLAN</w:t>
      </w:r>
    </w:p>
    <w:p w:rsidR="00DC17D8" w:rsidRPr="00874E2C" w:rsidRDefault="00DC17D8" w:rsidP="00DC17D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:rsidR="00DC17D8" w:rsidRPr="00874E2C" w:rsidRDefault="00DC17D8" w:rsidP="00DC1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2C">
        <w:rPr>
          <w:rFonts w:ascii="Times New Roman" w:hAnsi="Times New Roman" w:cs="Times New Roman"/>
          <w:bCs/>
          <w:sz w:val="24"/>
          <w:szCs w:val="24"/>
        </w:rPr>
        <w:t xml:space="preserve">Županija </w:t>
      </w:r>
      <w:r w:rsidRPr="00874E2C">
        <w:rPr>
          <w:rFonts w:ascii="Times New Roman" w:hAnsi="Times New Roman" w:cs="Times New Roman"/>
          <w:b/>
          <w:bCs/>
          <w:sz w:val="24"/>
          <w:szCs w:val="24"/>
        </w:rPr>
        <w:t>nalaže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 obvezu nadležnim tijelima </w:t>
      </w:r>
      <w:r w:rsidR="00D0691C" w:rsidRPr="00874E2C">
        <w:rPr>
          <w:rFonts w:ascii="Times New Roman" w:hAnsi="Times New Roman" w:cs="Times New Roman"/>
          <w:bCs/>
          <w:sz w:val="24"/>
          <w:szCs w:val="24"/>
        </w:rPr>
        <w:t>ustanova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Pr="00874E2C">
        <w:rPr>
          <w:rFonts w:ascii="Times New Roman" w:hAnsi="Times New Roman" w:cs="Times New Roman"/>
          <w:b/>
          <w:bCs/>
          <w:sz w:val="24"/>
          <w:szCs w:val="24"/>
        </w:rPr>
        <w:t>pripreme akcijske planove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 sukladno izloženim mjerama ovoga Programa</w:t>
      </w:r>
      <w:r w:rsidR="00350232" w:rsidRPr="00874E2C">
        <w:rPr>
          <w:rFonts w:ascii="Times New Roman" w:hAnsi="Times New Roman" w:cs="Times New Roman"/>
          <w:bCs/>
          <w:sz w:val="24"/>
          <w:szCs w:val="24"/>
        </w:rPr>
        <w:t>, kao i planove i programe osoba zaduženih za pojedine aktivnosti provođenja akcijskih planova</w:t>
      </w:r>
      <w:r w:rsidRPr="00874E2C">
        <w:rPr>
          <w:rFonts w:ascii="Times New Roman" w:hAnsi="Times New Roman" w:cs="Times New Roman"/>
          <w:bCs/>
          <w:sz w:val="24"/>
          <w:szCs w:val="24"/>
        </w:rPr>
        <w:t>.</w:t>
      </w:r>
    </w:p>
    <w:p w:rsidR="00C83059" w:rsidRPr="00874E2C" w:rsidRDefault="00C83059" w:rsidP="00C83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2C">
        <w:rPr>
          <w:rFonts w:ascii="Times New Roman" w:hAnsi="Times New Roman" w:cs="Times New Roman"/>
          <w:bCs/>
          <w:sz w:val="24"/>
          <w:szCs w:val="24"/>
        </w:rPr>
        <w:t xml:space="preserve">Akcijski plan omogućit će </w:t>
      </w:r>
      <w:r w:rsidR="00C53E39" w:rsidRPr="00874E2C">
        <w:rPr>
          <w:rFonts w:ascii="Times New Roman" w:hAnsi="Times New Roman" w:cs="Times New Roman"/>
          <w:bCs/>
          <w:sz w:val="24"/>
          <w:szCs w:val="24"/>
        </w:rPr>
        <w:t>sustavni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 nadzor provedbe Programa i predstavlja kontrolni</w:t>
      </w:r>
    </w:p>
    <w:p w:rsidR="00C83059" w:rsidRPr="00874E2C" w:rsidRDefault="00C83059" w:rsidP="00C8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2C">
        <w:rPr>
          <w:rFonts w:ascii="Times New Roman" w:hAnsi="Times New Roman" w:cs="Times New Roman"/>
          <w:bCs/>
          <w:sz w:val="24"/>
          <w:szCs w:val="24"/>
        </w:rPr>
        <w:t xml:space="preserve">mehanizam pomoću kojeg će se </w:t>
      </w:r>
      <w:r w:rsidR="00C53E39" w:rsidRPr="00874E2C">
        <w:rPr>
          <w:rFonts w:ascii="Times New Roman" w:hAnsi="Times New Roman" w:cs="Times New Roman"/>
          <w:bCs/>
          <w:sz w:val="24"/>
          <w:szCs w:val="24"/>
        </w:rPr>
        <w:t>pratiti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 da li je određena mjera provedena u potpunosti ili ju je potrebno redefinirati u skladu s novim potrebama.</w:t>
      </w:r>
    </w:p>
    <w:p w:rsidR="00C83059" w:rsidRPr="00874E2C" w:rsidRDefault="00C83059" w:rsidP="00C8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059" w:rsidRPr="00874E2C" w:rsidRDefault="00C83059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2C">
        <w:rPr>
          <w:rFonts w:ascii="Times New Roman" w:hAnsi="Times New Roman" w:cs="Times New Roman"/>
          <w:b/>
          <w:bCs/>
          <w:sz w:val="24"/>
          <w:szCs w:val="24"/>
        </w:rPr>
        <w:t xml:space="preserve">Nalaže se nadležnim tijelima </w:t>
      </w:r>
      <w:r w:rsidR="00D0691C" w:rsidRPr="00874E2C">
        <w:rPr>
          <w:rFonts w:ascii="Times New Roman" w:hAnsi="Times New Roman" w:cs="Times New Roman"/>
          <w:b/>
          <w:bCs/>
          <w:sz w:val="24"/>
          <w:szCs w:val="24"/>
        </w:rPr>
        <w:t>ustanova</w:t>
      </w:r>
      <w:r w:rsidRPr="00874E2C">
        <w:rPr>
          <w:rFonts w:ascii="Times New Roman" w:hAnsi="Times New Roman" w:cs="Times New Roman"/>
          <w:b/>
          <w:bCs/>
          <w:sz w:val="24"/>
          <w:szCs w:val="24"/>
        </w:rPr>
        <w:t xml:space="preserve"> da usvoje akcijske planove te ih dostave Županiji</w:t>
      </w:r>
      <w:r w:rsidR="00C53E39" w:rsidRPr="00874E2C">
        <w:rPr>
          <w:rFonts w:ascii="Times New Roman" w:hAnsi="Times New Roman" w:cs="Times New Roman"/>
          <w:b/>
          <w:bCs/>
          <w:sz w:val="24"/>
          <w:szCs w:val="24"/>
        </w:rPr>
        <w:t>, u rokovima predviđenima ovim Programom</w:t>
      </w:r>
      <w:r w:rsidRPr="00874E2C">
        <w:rPr>
          <w:rFonts w:ascii="Times New Roman" w:hAnsi="Times New Roman" w:cs="Times New Roman"/>
          <w:bCs/>
          <w:sz w:val="24"/>
          <w:szCs w:val="24"/>
        </w:rPr>
        <w:t>.</w:t>
      </w:r>
    </w:p>
    <w:p w:rsidR="008B614A" w:rsidRPr="00874E2C" w:rsidRDefault="008B614A" w:rsidP="00C8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059" w:rsidRPr="00874E2C" w:rsidRDefault="00C83059" w:rsidP="00C8305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2C">
        <w:rPr>
          <w:rFonts w:ascii="Times New Roman" w:hAnsi="Times New Roman" w:cs="Times New Roman"/>
          <w:b/>
          <w:bCs/>
          <w:sz w:val="24"/>
          <w:szCs w:val="24"/>
        </w:rPr>
        <w:lastRenderedPageBreak/>
        <w:t>NADLEŽNOST PROVEDBE</w:t>
      </w:r>
    </w:p>
    <w:p w:rsidR="00C83059" w:rsidRPr="00874E2C" w:rsidRDefault="00C83059" w:rsidP="00C83059">
      <w:pPr>
        <w:pStyle w:val="Odlomakpopisa"/>
        <w:autoSpaceDE w:val="0"/>
        <w:autoSpaceDN w:val="0"/>
        <w:adjustRightInd w:val="0"/>
        <w:spacing w:after="0" w:line="240" w:lineRule="auto"/>
        <w:ind w:left="15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6" w:rsidRPr="00874E2C" w:rsidRDefault="00D0691C" w:rsidP="00350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2C">
        <w:rPr>
          <w:rFonts w:ascii="Times New Roman" w:hAnsi="Times New Roman" w:cs="Times New Roman"/>
          <w:bCs/>
          <w:sz w:val="24"/>
          <w:szCs w:val="24"/>
        </w:rPr>
        <w:t>Ravnatelj ustanove</w:t>
      </w:r>
      <w:r w:rsidR="00C83059" w:rsidRPr="00874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bCs/>
          <w:sz w:val="24"/>
          <w:szCs w:val="24"/>
        </w:rPr>
        <w:t>dužan</w:t>
      </w:r>
      <w:r w:rsidR="00C53E39" w:rsidRPr="00874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bCs/>
          <w:sz w:val="24"/>
          <w:szCs w:val="24"/>
        </w:rPr>
        <w:t>je</w:t>
      </w:r>
      <w:r w:rsidR="00C83059" w:rsidRPr="00874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provoditi, dok je upravno vijeće </w:t>
      </w:r>
      <w:r w:rsidR="00C83059" w:rsidRPr="00874E2C">
        <w:rPr>
          <w:rFonts w:ascii="Times New Roman" w:hAnsi="Times New Roman" w:cs="Times New Roman"/>
          <w:bCs/>
          <w:sz w:val="24"/>
          <w:szCs w:val="24"/>
        </w:rPr>
        <w:t>zadu</w:t>
      </w:r>
      <w:r w:rsidRPr="00874E2C">
        <w:rPr>
          <w:rFonts w:ascii="Times New Roman" w:hAnsi="Times New Roman" w:cs="Times New Roman"/>
          <w:bCs/>
          <w:sz w:val="24"/>
          <w:szCs w:val="24"/>
        </w:rPr>
        <w:t>ženo</w:t>
      </w:r>
      <w:r w:rsidR="00C83059" w:rsidRPr="00874E2C">
        <w:rPr>
          <w:rFonts w:ascii="Times New Roman" w:hAnsi="Times New Roman" w:cs="Times New Roman"/>
          <w:bCs/>
          <w:sz w:val="24"/>
          <w:szCs w:val="24"/>
        </w:rPr>
        <w:t xml:space="preserve"> za praćenje provedbe mjera i ciljeva iz ovog Programa.</w:t>
      </w:r>
    </w:p>
    <w:p w:rsidR="008B614A" w:rsidRPr="00874E2C" w:rsidRDefault="008B614A" w:rsidP="00350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14A" w:rsidRPr="00874E2C" w:rsidRDefault="008B614A" w:rsidP="00350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059" w:rsidRPr="00874E2C" w:rsidRDefault="00C83059" w:rsidP="00C8305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2C">
        <w:rPr>
          <w:rFonts w:ascii="Times New Roman" w:hAnsi="Times New Roman" w:cs="Times New Roman"/>
          <w:b/>
          <w:bCs/>
          <w:sz w:val="24"/>
          <w:szCs w:val="24"/>
        </w:rPr>
        <w:t>IZVJEŠĆIVANJE</w:t>
      </w:r>
    </w:p>
    <w:p w:rsidR="00C83059" w:rsidRPr="00874E2C" w:rsidRDefault="00C83059" w:rsidP="00C83059">
      <w:pPr>
        <w:pStyle w:val="Odlomakpopisa"/>
        <w:autoSpaceDE w:val="0"/>
        <w:autoSpaceDN w:val="0"/>
        <w:adjustRightInd w:val="0"/>
        <w:spacing w:after="0" w:line="240" w:lineRule="auto"/>
        <w:ind w:left="15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62F" w:rsidRPr="00874E2C" w:rsidRDefault="00C83059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2C">
        <w:rPr>
          <w:rFonts w:ascii="Times New Roman" w:hAnsi="Times New Roman" w:cs="Times New Roman"/>
          <w:bCs/>
          <w:sz w:val="24"/>
          <w:szCs w:val="24"/>
        </w:rPr>
        <w:t>Osoba za info</w:t>
      </w:r>
      <w:r w:rsidR="00995BED" w:rsidRPr="00874E2C">
        <w:rPr>
          <w:rFonts w:ascii="Times New Roman" w:hAnsi="Times New Roman" w:cs="Times New Roman"/>
          <w:bCs/>
          <w:sz w:val="24"/>
          <w:szCs w:val="24"/>
        </w:rPr>
        <w:t>rmiranje i p</w:t>
      </w:r>
      <w:r w:rsidR="00B02CCB" w:rsidRPr="00874E2C">
        <w:rPr>
          <w:rFonts w:ascii="Times New Roman" w:hAnsi="Times New Roman" w:cs="Times New Roman"/>
          <w:bCs/>
          <w:sz w:val="24"/>
          <w:szCs w:val="24"/>
        </w:rPr>
        <w:t xml:space="preserve">ovjerenik za etiku </w:t>
      </w:r>
      <w:r w:rsidRPr="00874E2C">
        <w:rPr>
          <w:rFonts w:ascii="Times New Roman" w:hAnsi="Times New Roman" w:cs="Times New Roman"/>
          <w:bCs/>
          <w:sz w:val="24"/>
          <w:szCs w:val="24"/>
        </w:rPr>
        <w:t>po prirodi stvari</w:t>
      </w:r>
      <w:r w:rsidR="00BF3DBE" w:rsidRPr="00874E2C">
        <w:rPr>
          <w:rFonts w:ascii="Times New Roman" w:hAnsi="Times New Roman" w:cs="Times New Roman"/>
          <w:bCs/>
          <w:sz w:val="24"/>
          <w:szCs w:val="24"/>
        </w:rPr>
        <w:t>,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 usko</w:t>
      </w:r>
      <w:r w:rsidR="00995BED" w:rsidRPr="00874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DBE" w:rsidRPr="00874E2C">
        <w:rPr>
          <w:rFonts w:ascii="Times New Roman" w:hAnsi="Times New Roman" w:cs="Times New Roman"/>
          <w:bCs/>
          <w:sz w:val="24"/>
          <w:szCs w:val="24"/>
        </w:rPr>
        <w:t xml:space="preserve">će </w:t>
      </w:r>
      <w:r w:rsidR="00995BED" w:rsidRPr="00874E2C">
        <w:rPr>
          <w:rFonts w:ascii="Times New Roman" w:hAnsi="Times New Roman" w:cs="Times New Roman"/>
          <w:bCs/>
          <w:sz w:val="24"/>
          <w:szCs w:val="24"/>
        </w:rPr>
        <w:t xml:space="preserve">surađivati s </w:t>
      </w:r>
      <w:r w:rsidR="00D0691C" w:rsidRPr="00874E2C">
        <w:rPr>
          <w:rFonts w:ascii="Times New Roman" w:hAnsi="Times New Roman" w:cs="Times New Roman"/>
          <w:bCs/>
          <w:sz w:val="24"/>
          <w:szCs w:val="24"/>
        </w:rPr>
        <w:t>upravnim vijećem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91C" w:rsidRPr="00874E2C">
        <w:rPr>
          <w:rFonts w:ascii="Times New Roman" w:hAnsi="Times New Roman" w:cs="Times New Roman"/>
          <w:bCs/>
          <w:sz w:val="24"/>
          <w:szCs w:val="24"/>
        </w:rPr>
        <w:t>ustanove</w:t>
      </w:r>
      <w:r w:rsidR="00995BED" w:rsidRPr="00874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91C" w:rsidRPr="00874E2C">
        <w:rPr>
          <w:rFonts w:ascii="Times New Roman" w:hAnsi="Times New Roman" w:cs="Times New Roman"/>
          <w:bCs/>
          <w:sz w:val="24"/>
          <w:szCs w:val="24"/>
        </w:rPr>
        <w:t>te isto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 kvartalno, a najkasnije 30 dana</w:t>
      </w:r>
      <w:r w:rsidR="00B02CCB" w:rsidRPr="00874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nakon </w:t>
      </w:r>
      <w:r w:rsidR="00B02CCB" w:rsidRPr="00874E2C">
        <w:rPr>
          <w:rFonts w:ascii="Times New Roman" w:hAnsi="Times New Roman" w:cs="Times New Roman"/>
          <w:bCs/>
          <w:sz w:val="24"/>
          <w:szCs w:val="24"/>
        </w:rPr>
        <w:t>završetka kvartala</w:t>
      </w:r>
      <w:r w:rsidR="00995BED" w:rsidRPr="00874E2C">
        <w:rPr>
          <w:rFonts w:ascii="Times New Roman" w:hAnsi="Times New Roman" w:cs="Times New Roman"/>
          <w:bCs/>
          <w:sz w:val="24"/>
          <w:szCs w:val="24"/>
        </w:rPr>
        <w:t>,</w:t>
      </w:r>
      <w:r w:rsidR="00B02CCB" w:rsidRPr="00874E2C">
        <w:rPr>
          <w:rFonts w:ascii="Times New Roman" w:hAnsi="Times New Roman" w:cs="Times New Roman"/>
          <w:bCs/>
          <w:sz w:val="24"/>
          <w:szCs w:val="24"/>
        </w:rPr>
        <w:t xml:space="preserve"> izvijestiti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 o tijeku provedbe mjera</w:t>
      </w:r>
      <w:r w:rsidR="00B02CCB" w:rsidRPr="00874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i ciljeva </w:t>
      </w:r>
      <w:r w:rsidR="00B02CCB" w:rsidRPr="00874E2C">
        <w:rPr>
          <w:rFonts w:ascii="Times New Roman" w:hAnsi="Times New Roman" w:cs="Times New Roman"/>
          <w:bCs/>
          <w:sz w:val="24"/>
          <w:szCs w:val="24"/>
        </w:rPr>
        <w:t xml:space="preserve">ovog 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Programa, o primljenim zahtjevima, postupcima i </w:t>
      </w:r>
      <w:r w:rsidR="00B02CCB" w:rsidRPr="00874E2C">
        <w:rPr>
          <w:rFonts w:ascii="Times New Roman" w:hAnsi="Times New Roman" w:cs="Times New Roman"/>
          <w:bCs/>
          <w:sz w:val="24"/>
          <w:szCs w:val="24"/>
        </w:rPr>
        <w:t xml:space="preserve">odlukama o ostvarivanju prava na </w:t>
      </w:r>
      <w:r w:rsidRPr="00874E2C">
        <w:rPr>
          <w:rFonts w:ascii="Times New Roman" w:hAnsi="Times New Roman" w:cs="Times New Roman"/>
          <w:bCs/>
          <w:sz w:val="24"/>
          <w:szCs w:val="24"/>
        </w:rPr>
        <w:t>pristup informacijama, o primljenim pritužbama i provedenim postupcima ispitivanja osnovanosti</w:t>
      </w:r>
      <w:r w:rsidR="00B02CCB" w:rsidRPr="00874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pritužbi i drugim aktivnostima koje je </w:t>
      </w:r>
      <w:r w:rsidR="00D0691C" w:rsidRPr="00874E2C">
        <w:rPr>
          <w:rFonts w:ascii="Times New Roman" w:hAnsi="Times New Roman" w:cs="Times New Roman"/>
          <w:bCs/>
          <w:sz w:val="24"/>
          <w:szCs w:val="24"/>
        </w:rPr>
        <w:t>ustanova poduzela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 s ciljem povećanja transparentnosti</w:t>
      </w:r>
      <w:r w:rsidR="00B02CCB" w:rsidRPr="00874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bCs/>
          <w:sz w:val="24"/>
          <w:szCs w:val="24"/>
        </w:rPr>
        <w:t>poslovanja te smanjenja rizika od nepravilnosti, prijevara i korupcije.</w:t>
      </w:r>
    </w:p>
    <w:p w:rsidR="00C83059" w:rsidRPr="00874E2C" w:rsidRDefault="00C83059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2C">
        <w:rPr>
          <w:rFonts w:ascii="Times New Roman" w:hAnsi="Times New Roman" w:cs="Times New Roman"/>
          <w:bCs/>
          <w:sz w:val="24"/>
          <w:szCs w:val="24"/>
        </w:rPr>
        <w:t>Pri</w:t>
      </w:r>
      <w:r w:rsidR="00B02CCB" w:rsidRPr="00874E2C">
        <w:rPr>
          <w:rFonts w:ascii="Times New Roman" w:hAnsi="Times New Roman" w:cs="Times New Roman"/>
          <w:bCs/>
          <w:sz w:val="24"/>
          <w:szCs w:val="24"/>
        </w:rPr>
        <w:t>mjerak izviješća d</w:t>
      </w:r>
      <w:r w:rsidR="00BF3DBE" w:rsidRPr="00874E2C">
        <w:rPr>
          <w:rFonts w:ascii="Times New Roman" w:hAnsi="Times New Roman" w:cs="Times New Roman"/>
          <w:bCs/>
          <w:sz w:val="24"/>
          <w:szCs w:val="24"/>
        </w:rPr>
        <w:t xml:space="preserve">ostavljat će se Županiji, </w:t>
      </w:r>
      <w:r w:rsidR="007C3EF5" w:rsidRPr="00874E2C">
        <w:rPr>
          <w:rFonts w:ascii="Times New Roman" w:hAnsi="Times New Roman" w:cs="Times New Roman"/>
          <w:bCs/>
          <w:sz w:val="24"/>
          <w:szCs w:val="24"/>
        </w:rPr>
        <w:t>odnosno upravnom tijelu nadležnom za poslove Županijske skupštine Koprivničko-križevačke županije</w:t>
      </w:r>
      <w:r w:rsidR="007C3EF5" w:rsidRPr="00874E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F3DBE" w:rsidRPr="00874E2C">
        <w:rPr>
          <w:rFonts w:ascii="Times New Roman" w:hAnsi="Times New Roman" w:cs="Times New Roman"/>
          <w:b/>
          <w:bCs/>
          <w:sz w:val="24"/>
          <w:szCs w:val="24"/>
        </w:rPr>
        <w:t xml:space="preserve">najkasnije do </w:t>
      </w:r>
      <w:r w:rsidR="007C3EF5" w:rsidRPr="00874E2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F3DBE" w:rsidRPr="00874E2C">
        <w:rPr>
          <w:rFonts w:ascii="Times New Roman" w:hAnsi="Times New Roman" w:cs="Times New Roman"/>
          <w:b/>
          <w:bCs/>
          <w:sz w:val="24"/>
          <w:szCs w:val="24"/>
        </w:rPr>
        <w:t xml:space="preserve">. siječnja </w:t>
      </w:r>
      <w:r w:rsidR="00BF3DBE" w:rsidRPr="00874E2C">
        <w:rPr>
          <w:rFonts w:ascii="Times New Roman" w:hAnsi="Times New Roman" w:cs="Times New Roman"/>
          <w:bCs/>
          <w:sz w:val="24"/>
          <w:szCs w:val="24"/>
        </w:rPr>
        <w:t>tekuće godine za prethodnu godinu.</w:t>
      </w:r>
    </w:p>
    <w:p w:rsidR="0020410C" w:rsidRPr="00874E2C" w:rsidRDefault="0020410C" w:rsidP="003C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3D6" w:rsidRPr="00874E2C" w:rsidRDefault="009603D6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3D6" w:rsidRPr="00874E2C" w:rsidRDefault="009603D6" w:rsidP="009603D6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74E2C">
        <w:rPr>
          <w:rFonts w:ascii="Times New Roman" w:eastAsia="Calibri" w:hAnsi="Times New Roman" w:cs="Times New Roman"/>
          <w:b/>
          <w:bCs/>
          <w:sz w:val="24"/>
          <w:szCs w:val="24"/>
        </w:rPr>
        <w:t>PRIJELAZNA I ZAVRŠNA ODREDBA</w:t>
      </w:r>
    </w:p>
    <w:p w:rsidR="009603D6" w:rsidRPr="00874E2C" w:rsidRDefault="002C0498" w:rsidP="009603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498">
        <w:rPr>
          <w:rFonts w:ascii="Times New Roman" w:hAnsi="Times New Roman" w:cs="Times New Roman"/>
          <w:bCs/>
          <w:sz w:val="24"/>
          <w:szCs w:val="24"/>
        </w:rPr>
        <w:t>Program stupa na snagu 1. siječnja 2019. godine, a objavit će se u „Službenom glasniku Koprivničko-križevačke županije“, na službenoj internetskoj stranici Koprivničko-križevačke županije te oglasnoj ploči Koprivničko-križevačke županije.</w:t>
      </w:r>
    </w:p>
    <w:p w:rsidR="009603D6" w:rsidRPr="00874E2C" w:rsidRDefault="009603D6" w:rsidP="009603D6">
      <w:pPr>
        <w:pStyle w:val="Tijeloteksta"/>
        <w:jc w:val="center"/>
      </w:pPr>
      <w:r w:rsidRPr="00874E2C">
        <w:t>ŽUPANIJSKA SKUPŠTINA</w:t>
      </w:r>
    </w:p>
    <w:p w:rsidR="009603D6" w:rsidRPr="00874E2C" w:rsidRDefault="009603D6" w:rsidP="009603D6">
      <w:pPr>
        <w:pStyle w:val="Tijeloteksta"/>
        <w:jc w:val="center"/>
      </w:pPr>
      <w:r w:rsidRPr="00874E2C">
        <w:t>KOPRIVNIČKO-KRIŽEVAČKE ŽUPANIJE</w:t>
      </w:r>
    </w:p>
    <w:p w:rsidR="009603D6" w:rsidRPr="00874E2C" w:rsidRDefault="009603D6" w:rsidP="009603D6">
      <w:pPr>
        <w:pStyle w:val="Tijeloteksta"/>
      </w:pPr>
    </w:p>
    <w:p w:rsidR="009603D6" w:rsidRPr="00874E2C" w:rsidRDefault="009603D6" w:rsidP="009603D6">
      <w:pPr>
        <w:pStyle w:val="Tijeloteksta"/>
      </w:pPr>
    </w:p>
    <w:p w:rsidR="009603D6" w:rsidRPr="00874E2C" w:rsidRDefault="009603D6" w:rsidP="009603D6">
      <w:pPr>
        <w:pStyle w:val="Tijeloteksta"/>
      </w:pPr>
      <w:r w:rsidRPr="00874E2C">
        <w:t>KLASA:</w:t>
      </w:r>
      <w:r w:rsidR="003C4C81" w:rsidRPr="00874E2C">
        <w:t xml:space="preserve"> 021-06/18</w:t>
      </w:r>
      <w:r w:rsidR="00200454" w:rsidRPr="00874E2C">
        <w:t>-</w:t>
      </w:r>
      <w:r w:rsidR="007D78B4" w:rsidRPr="00874E2C">
        <w:t>0</w:t>
      </w:r>
      <w:r w:rsidR="00200454" w:rsidRPr="00874E2C">
        <w:t>5/5</w:t>
      </w:r>
    </w:p>
    <w:p w:rsidR="009603D6" w:rsidRPr="00874E2C" w:rsidRDefault="009603D6" w:rsidP="009603D6">
      <w:pPr>
        <w:pStyle w:val="Tijeloteksta"/>
        <w:rPr>
          <w:i/>
        </w:rPr>
      </w:pPr>
      <w:r w:rsidRPr="00874E2C">
        <w:t>URBROJ:</w:t>
      </w:r>
      <w:r w:rsidRPr="00874E2C">
        <w:rPr>
          <w:i/>
        </w:rPr>
        <w:t xml:space="preserve"> </w:t>
      </w:r>
      <w:r w:rsidR="00291DE1" w:rsidRPr="00874E2C">
        <w:t>2137/1-02/05-18</w:t>
      </w:r>
      <w:r w:rsidRPr="00874E2C">
        <w:t>-2</w:t>
      </w:r>
    </w:p>
    <w:p w:rsidR="003C4C81" w:rsidRPr="00874E2C" w:rsidRDefault="009603D6" w:rsidP="009603D6">
      <w:pPr>
        <w:pStyle w:val="Tijeloteksta"/>
        <w:rPr>
          <w:i/>
        </w:rPr>
      </w:pPr>
      <w:r w:rsidRPr="00874E2C">
        <w:t>Koprivnica,</w:t>
      </w:r>
      <w:r w:rsidRPr="00874E2C">
        <w:rPr>
          <w:i/>
        </w:rPr>
        <w:t xml:space="preserve"> </w:t>
      </w:r>
      <w:r w:rsidR="00BF7F29">
        <w:rPr>
          <w:spacing w:val="-1"/>
        </w:rPr>
        <w:t>28. lipnja 2018</w:t>
      </w:r>
      <w:r w:rsidR="00BF7F29">
        <w:rPr>
          <w:spacing w:val="-1"/>
        </w:rPr>
        <w:t>.</w:t>
      </w:r>
      <w:bookmarkStart w:id="0" w:name="_GoBack"/>
      <w:bookmarkEnd w:id="0"/>
      <w:r w:rsidRPr="00874E2C">
        <w:rPr>
          <w:i/>
        </w:rPr>
        <w:t xml:space="preserve">                                                  </w:t>
      </w:r>
      <w:r w:rsidRPr="00874E2C">
        <w:rPr>
          <w:i/>
        </w:rPr>
        <w:tab/>
        <w:t xml:space="preserve">                                            </w:t>
      </w:r>
    </w:p>
    <w:p w:rsidR="003C4C81" w:rsidRPr="00874E2C" w:rsidRDefault="003C4C81" w:rsidP="009603D6">
      <w:pPr>
        <w:pStyle w:val="Tijeloteksta"/>
        <w:rPr>
          <w:i/>
        </w:rPr>
      </w:pPr>
    </w:p>
    <w:p w:rsidR="009603D6" w:rsidRPr="00874E2C" w:rsidRDefault="003C4C81" w:rsidP="003C4C81">
      <w:pPr>
        <w:pStyle w:val="Tijeloteksta"/>
        <w:ind w:left="6372"/>
      </w:pPr>
      <w:r w:rsidRPr="00874E2C">
        <w:rPr>
          <w:i/>
        </w:rPr>
        <w:t xml:space="preserve">        </w:t>
      </w:r>
      <w:r w:rsidR="00291DE1" w:rsidRPr="00874E2C">
        <w:t>PREDSJEDNIK</w:t>
      </w:r>
    </w:p>
    <w:p w:rsidR="009603D6" w:rsidRPr="00874E2C" w:rsidRDefault="009603D6" w:rsidP="009603D6">
      <w:pPr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2C">
        <w:t xml:space="preserve">   </w:t>
      </w:r>
      <w:r w:rsidRPr="00874E2C">
        <w:rPr>
          <w:rFonts w:ascii="Calibri" w:eastAsia="Calibri" w:hAnsi="Calibri" w:cs="Times New Roman"/>
        </w:rPr>
        <w:t xml:space="preserve">    </w:t>
      </w:r>
      <w:r w:rsidR="00291DE1" w:rsidRPr="00874E2C">
        <w:rPr>
          <w:rFonts w:ascii="Calibri" w:eastAsia="Calibri" w:hAnsi="Calibri" w:cs="Times New Roman"/>
        </w:rPr>
        <w:t xml:space="preserve">       </w:t>
      </w:r>
      <w:r w:rsidR="00291DE1" w:rsidRPr="00874E2C">
        <w:rPr>
          <w:rFonts w:ascii="Times New Roman" w:eastAsia="Calibri" w:hAnsi="Times New Roman" w:cs="Times New Roman"/>
          <w:sz w:val="24"/>
          <w:szCs w:val="24"/>
        </w:rPr>
        <w:t>Željko Pintar</w:t>
      </w:r>
    </w:p>
    <w:p w:rsidR="009603D6" w:rsidRPr="00874E2C" w:rsidRDefault="009603D6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3D6" w:rsidRPr="00874E2C" w:rsidRDefault="009603D6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3D6" w:rsidRPr="00874E2C" w:rsidRDefault="009603D6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3D6" w:rsidRPr="00874E2C" w:rsidRDefault="009603D6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3D6" w:rsidRPr="00874E2C" w:rsidRDefault="009603D6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3D6" w:rsidRPr="00874E2C" w:rsidRDefault="009603D6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3D6" w:rsidRPr="00874E2C" w:rsidRDefault="009603D6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3D6" w:rsidRPr="00874E2C" w:rsidRDefault="009603D6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3D6" w:rsidRPr="00874E2C" w:rsidRDefault="009603D6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3D6" w:rsidRPr="00874E2C" w:rsidRDefault="009603D6" w:rsidP="007C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3D6" w:rsidRDefault="009603D6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DB3" w:rsidRDefault="006E6DB3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DB3" w:rsidRPr="00874E2C" w:rsidRDefault="006E6DB3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3D6" w:rsidRPr="00874E2C" w:rsidRDefault="009603D6" w:rsidP="00960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4E2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O B R A Z L O Ž E NJ E:</w:t>
      </w:r>
    </w:p>
    <w:p w:rsidR="009603D6" w:rsidRPr="00874E2C" w:rsidRDefault="009603D6" w:rsidP="00960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03D6" w:rsidRPr="00874E2C" w:rsidRDefault="009603D6" w:rsidP="00960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03D6" w:rsidRPr="00874E2C" w:rsidRDefault="009603D6" w:rsidP="009603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874E2C">
        <w:rPr>
          <w:rFonts w:ascii="Times New Roman" w:hAnsi="Times New Roman" w:cs="Times New Roman"/>
          <w:bCs/>
          <w:sz w:val="24"/>
          <w:szCs w:val="24"/>
        </w:rPr>
        <w:t xml:space="preserve">Koprivničko-križevačka županija (u daljnjem tekstu: Županija) odnosno Županijska skupština </w:t>
      </w:r>
      <w:r w:rsidRPr="00874E2C">
        <w:rPr>
          <w:rFonts w:ascii="Times New Roman" w:hAnsi="Times New Roman" w:cs="Times New Roman"/>
          <w:sz w:val="24"/>
          <w:szCs w:val="24"/>
        </w:rPr>
        <w:t>Koprivničko-križevačke županije</w:t>
      </w:r>
      <w:r w:rsidRPr="00874E2C">
        <w:rPr>
          <w:rFonts w:ascii="Times New Roman" w:hAnsi="Times New Roman" w:cs="Times New Roman"/>
          <w:bCs/>
          <w:sz w:val="24"/>
          <w:szCs w:val="24"/>
        </w:rPr>
        <w:t>,</w:t>
      </w:r>
      <w:r w:rsidRPr="00874E2C">
        <w:rPr>
          <w:rFonts w:ascii="Times New Roman" w:hAnsi="Times New Roman" w:cs="Times New Roman"/>
          <w:sz w:val="24"/>
          <w:szCs w:val="24"/>
        </w:rPr>
        <w:t xml:space="preserve"> odlučna u svojim nastojanjima da iskorijeni korupciju iz društva, </w:t>
      </w:r>
      <w:r w:rsidR="003C4C81" w:rsidRPr="00874E2C">
        <w:rPr>
          <w:rFonts w:ascii="Times New Roman" w:hAnsi="Times New Roman" w:cs="Times New Roman"/>
          <w:sz w:val="24"/>
          <w:szCs w:val="24"/>
        </w:rPr>
        <w:t>donijela je</w:t>
      </w:r>
      <w:r w:rsidRPr="00874E2C">
        <w:rPr>
          <w:rFonts w:ascii="Times New Roman" w:hAnsi="Times New Roman" w:cs="Times New Roman"/>
          <w:sz w:val="24"/>
          <w:szCs w:val="24"/>
        </w:rPr>
        <w:t xml:space="preserve"> 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Akcijski plan suzbijanja korupcije u </w:t>
      </w:r>
      <w:r w:rsidRPr="00874E2C">
        <w:rPr>
          <w:rFonts w:ascii="Times New Roman" w:hAnsi="Times New Roman" w:cs="Times New Roman"/>
          <w:sz w:val="24"/>
          <w:szCs w:val="24"/>
        </w:rPr>
        <w:t>K</w:t>
      </w:r>
      <w:r w:rsidR="003C4C81" w:rsidRPr="00874E2C">
        <w:rPr>
          <w:rFonts w:ascii="Times New Roman" w:hAnsi="Times New Roman" w:cs="Times New Roman"/>
          <w:sz w:val="24"/>
          <w:szCs w:val="24"/>
        </w:rPr>
        <w:t>oprivničko-</w:t>
      </w:r>
      <w:r w:rsidRPr="00874E2C">
        <w:rPr>
          <w:rFonts w:ascii="Times New Roman" w:hAnsi="Times New Roman" w:cs="Times New Roman"/>
          <w:sz w:val="24"/>
          <w:szCs w:val="24"/>
        </w:rPr>
        <w:t xml:space="preserve">križevačkoj županije </w:t>
      </w:r>
      <w:r w:rsidR="003C4C81" w:rsidRPr="00874E2C">
        <w:rPr>
          <w:rFonts w:ascii="Times New Roman" w:hAnsi="Times New Roman" w:cs="Times New Roman"/>
          <w:bCs/>
          <w:sz w:val="24"/>
          <w:szCs w:val="24"/>
        </w:rPr>
        <w:t>za razdoblje od 2018. do 2020</w:t>
      </w:r>
      <w:r w:rsidRPr="00874E2C">
        <w:rPr>
          <w:rFonts w:ascii="Times New Roman" w:hAnsi="Times New Roman" w:cs="Times New Roman"/>
          <w:bCs/>
          <w:sz w:val="24"/>
          <w:szCs w:val="24"/>
        </w:rPr>
        <w:t xml:space="preserve">. godine </w:t>
      </w:r>
      <w:r w:rsidRPr="00874E2C">
        <w:rPr>
          <w:rFonts w:ascii="Times New Roman" w:eastAsia="Times New Roman" w:hAnsi="Times New Roman"/>
          <w:sz w:val="24"/>
          <w:szCs w:val="24"/>
        </w:rPr>
        <w:t>(“Službeni glasnik K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oprivnič</w:t>
      </w:r>
      <w:r w:rsidR="003C4C81" w:rsidRPr="00874E2C">
        <w:rPr>
          <w:rFonts w:ascii="Times New Roman" w:eastAsia="Times New Roman" w:hAnsi="Times New Roman"/>
          <w:spacing w:val="-1"/>
          <w:sz w:val="24"/>
          <w:szCs w:val="24"/>
        </w:rPr>
        <w:t>ko–</w:t>
      </w:r>
      <w:r w:rsidR="00D658A0" w:rsidRPr="00874E2C">
        <w:rPr>
          <w:rFonts w:ascii="Times New Roman" w:eastAsia="Times New Roman" w:hAnsi="Times New Roman"/>
          <w:spacing w:val="-1"/>
          <w:sz w:val="24"/>
          <w:szCs w:val="24"/>
        </w:rPr>
        <w:t>križevačke županije” broj 19/17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.) (u daljnjem tekstu: Akcijski plan</w:t>
      </w:r>
      <w:r w:rsidR="00A71660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 Županije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).</w:t>
      </w:r>
    </w:p>
    <w:p w:rsidR="009603D6" w:rsidRPr="00874E2C" w:rsidRDefault="00962E2D" w:rsidP="009603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874E2C">
        <w:rPr>
          <w:rFonts w:ascii="Times New Roman" w:eastAsia="Times New Roman" w:hAnsi="Times New Roman"/>
          <w:spacing w:val="-1"/>
          <w:sz w:val="24"/>
          <w:szCs w:val="24"/>
        </w:rPr>
        <w:t>Temeljni ciljevi</w:t>
      </w:r>
      <w:r w:rsidR="009603D6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 Akcijskog plana određeni su St</w:t>
      </w:r>
      <w:r w:rsidR="00D658A0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rategijom suzbijanja korupcije </w:t>
      </w:r>
      <w:r w:rsidR="009603D6" w:rsidRPr="00874E2C">
        <w:rPr>
          <w:rFonts w:ascii="Times New Roman" w:eastAsia="Times New Roman" w:hAnsi="Times New Roman"/>
          <w:spacing w:val="-1"/>
          <w:sz w:val="24"/>
          <w:szCs w:val="24"/>
        </w:rPr>
        <w:t>za razdoblje od 2015. do 2020. godine („Narodne novine“ broj 26/15.)(</w:t>
      </w:r>
      <w:r w:rsidR="00D658A0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u daljnjem </w:t>
      </w:r>
      <w:r w:rsidR="00A71660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tekstu: Strategija), a u </w:t>
      </w:r>
      <w:r w:rsidR="00D658A0" w:rsidRPr="00874E2C">
        <w:rPr>
          <w:rFonts w:ascii="Times New Roman" w:eastAsia="Times New Roman" w:hAnsi="Times New Roman"/>
          <w:spacing w:val="-1"/>
          <w:sz w:val="24"/>
          <w:szCs w:val="24"/>
        </w:rPr>
        <w:t>lipnju 2017</w:t>
      </w:r>
      <w:r w:rsidR="00A71660" w:rsidRPr="00874E2C">
        <w:rPr>
          <w:rFonts w:ascii="Times New Roman" w:eastAsia="Times New Roman" w:hAnsi="Times New Roman"/>
          <w:spacing w:val="-1"/>
          <w:sz w:val="24"/>
          <w:szCs w:val="24"/>
        </w:rPr>
        <w:t>. donijet je i Akcijski plan</w:t>
      </w:r>
      <w:r w:rsidR="00D658A0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 za 2017. i 2018.</w:t>
      </w:r>
      <w:r w:rsidR="00A71660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 uz Strategiju suzbijanja kor</w:t>
      </w:r>
      <w:r w:rsidR="002E2305" w:rsidRPr="00874E2C">
        <w:rPr>
          <w:rFonts w:ascii="Times New Roman" w:eastAsia="Times New Roman" w:hAnsi="Times New Roman"/>
          <w:spacing w:val="-1"/>
          <w:sz w:val="24"/>
          <w:szCs w:val="24"/>
        </w:rPr>
        <w:t>upcije za razdoblje od 2015.-2020</w:t>
      </w:r>
      <w:r w:rsidR="00A71660" w:rsidRPr="00874E2C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9603D6" w:rsidRPr="00874E2C" w:rsidRDefault="002E2305" w:rsidP="009603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874E2C">
        <w:rPr>
          <w:rFonts w:ascii="Times New Roman" w:eastAsia="Times New Roman" w:hAnsi="Times New Roman"/>
          <w:spacing w:val="-1"/>
          <w:sz w:val="24"/>
          <w:szCs w:val="24"/>
        </w:rPr>
        <w:t>Sukladno aktivnosti 14</w:t>
      </w:r>
      <w:r w:rsidR="009603D6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A71660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iz Akcijskog plana 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za 2017. i 2018. </w:t>
      </w:r>
      <w:r w:rsidR="00A71660" w:rsidRPr="00874E2C">
        <w:rPr>
          <w:rFonts w:ascii="Times New Roman" w:eastAsia="Times New Roman" w:hAnsi="Times New Roman"/>
          <w:spacing w:val="-1"/>
          <w:sz w:val="24"/>
          <w:szCs w:val="24"/>
        </w:rPr>
        <w:t>uz Strategiju suzbijanj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a korupcije za razdoblje od 2015.-2020</w:t>
      </w:r>
      <w:r w:rsidR="00A71660" w:rsidRPr="00874E2C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="009603D6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 i Akcijskom planu</w:t>
      </w:r>
      <w:r w:rsidR="00A71660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 Županije</w:t>
      </w:r>
      <w:r w:rsidR="009603D6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 izrađuje se Antikorupcijski program za ustanove kojima je Koprivničko-križevačka županija osnivač 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>za razdoblje od 2019. do 2020</w:t>
      </w:r>
      <w:r w:rsidR="009603D6" w:rsidRPr="00874E2C">
        <w:rPr>
          <w:rFonts w:ascii="Times New Roman" w:eastAsia="Times New Roman" w:hAnsi="Times New Roman"/>
          <w:spacing w:val="-1"/>
          <w:sz w:val="24"/>
          <w:szCs w:val="24"/>
        </w:rPr>
        <w:t>. godine (dalje u tekstu: Program).</w:t>
      </w:r>
    </w:p>
    <w:p w:rsidR="009603D6" w:rsidRPr="00874E2C" w:rsidRDefault="009603D6" w:rsidP="009603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9603D6" w:rsidRPr="00874E2C" w:rsidRDefault="009603D6" w:rsidP="0096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 xml:space="preserve">Županija je Programom odlučila provesti ostvarenje mjera i ciljeva antikorupcijske politike i na razini ustanova kojima je 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Županija osnivač, </w:t>
      </w:r>
      <w:r w:rsidRPr="00874E2C">
        <w:rPr>
          <w:rFonts w:ascii="Times New Roman" w:hAnsi="Times New Roman" w:cs="Times New Roman"/>
          <w:sz w:val="24"/>
          <w:szCs w:val="24"/>
        </w:rPr>
        <w:t>odnosno nad kojima ima osnivačka prava u smislu posebnih zakona.</w:t>
      </w:r>
    </w:p>
    <w:p w:rsidR="009603D6" w:rsidRPr="00874E2C" w:rsidRDefault="009603D6" w:rsidP="0096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 xml:space="preserve">U Programu se 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nalaže nadležnim tijelima </w:t>
      </w:r>
      <w:r w:rsidR="0050640F" w:rsidRPr="00874E2C">
        <w:rPr>
          <w:rFonts w:ascii="Times New Roman" w:eastAsia="Times New Roman" w:hAnsi="Times New Roman"/>
          <w:spacing w:val="-1"/>
          <w:sz w:val="24"/>
          <w:szCs w:val="24"/>
        </w:rPr>
        <w:t>ustanova</w:t>
      </w:r>
      <w:r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 da, rukovodeći se glavnim elementima borbe protiv korupcije, intenzivnije razvijaju odgovarajuće upravljačke prakse. Nadalje, da kroz aktivnu suradnju i partnerstvo svih nositelja antikorupcijskih mjera aktivno djeluju na ostvarenju prioritetnih ciljeva antikorupcijske politike Županije, posebno u dijelu usmjerenom na ostvarenje sljedećih ciljeva:</w:t>
      </w:r>
    </w:p>
    <w:p w:rsidR="009603D6" w:rsidRPr="00874E2C" w:rsidRDefault="009603D6" w:rsidP="009603D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874E2C">
        <w:rPr>
          <w:rFonts w:ascii="Times New Roman" w:eastAsia="Times New Roman" w:hAnsi="Times New Roman"/>
          <w:bCs/>
          <w:spacing w:val="-1"/>
          <w:sz w:val="24"/>
          <w:szCs w:val="24"/>
        </w:rPr>
        <w:t>Cilj 1. - Jačanje integriteta, odgovornosti i transparentnosti u radu</w:t>
      </w:r>
    </w:p>
    <w:p w:rsidR="009603D6" w:rsidRPr="00874E2C" w:rsidRDefault="009603D6" w:rsidP="009603D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874E2C">
        <w:rPr>
          <w:rFonts w:ascii="Times New Roman" w:eastAsia="Times New Roman" w:hAnsi="Times New Roman"/>
          <w:bCs/>
          <w:spacing w:val="-1"/>
          <w:sz w:val="24"/>
          <w:szCs w:val="24"/>
        </w:rPr>
        <w:t>Cilj 2. - Stvaranje preduvjeta za sprječavanje korupcije na svim razinama</w:t>
      </w:r>
    </w:p>
    <w:p w:rsidR="009603D6" w:rsidRPr="00874E2C" w:rsidRDefault="009603D6" w:rsidP="009603D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874E2C">
        <w:rPr>
          <w:rFonts w:ascii="Times New Roman" w:eastAsia="Times New Roman" w:hAnsi="Times New Roman"/>
          <w:bCs/>
          <w:spacing w:val="-1"/>
          <w:sz w:val="24"/>
          <w:szCs w:val="24"/>
        </w:rPr>
        <w:t>Cilj 3. - Afirmacija pristupa „nulte tolerancije“ na korupciju.</w:t>
      </w:r>
    </w:p>
    <w:p w:rsidR="009603D6" w:rsidRPr="00874E2C" w:rsidRDefault="009603D6" w:rsidP="00960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9603D6" w:rsidRPr="00874E2C" w:rsidRDefault="009603D6" w:rsidP="00960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E2C">
        <w:rPr>
          <w:rFonts w:ascii="Times New Roman" w:hAnsi="Times New Roman" w:cs="Times New Roman"/>
          <w:sz w:val="24"/>
          <w:szCs w:val="24"/>
        </w:rPr>
        <w:t xml:space="preserve">Model prevencije korupcije predstavlja dugoročno rješenje, stoga su Programom    predviđene i definirane mjere za ostvarenje temeljnih ciljeva, a koje su podložne stalnom vrednovanju i preispitivanju. </w:t>
      </w:r>
    </w:p>
    <w:p w:rsidR="009603D6" w:rsidRPr="00874E2C" w:rsidRDefault="009603D6" w:rsidP="009603D6">
      <w:pPr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FC12C4" w:rsidRPr="00874E2C" w:rsidRDefault="00FC12C4" w:rsidP="009603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2C">
        <w:rPr>
          <w:rFonts w:ascii="Times New Roman" w:eastAsia="Times New Roman" w:hAnsi="Times New Roman"/>
          <w:bCs/>
          <w:spacing w:val="-1"/>
          <w:sz w:val="24"/>
          <w:szCs w:val="24"/>
        </w:rPr>
        <w:tab/>
      </w:r>
      <w:r w:rsidRPr="00874E2C">
        <w:rPr>
          <w:rFonts w:ascii="Times New Roman" w:hAnsi="Times New Roman" w:cs="Times New Roman"/>
          <w:bCs/>
          <w:sz w:val="24"/>
          <w:szCs w:val="24"/>
        </w:rPr>
        <w:t>Ravnatelj ustanove zadužuje se za provođenje, dok se upravno vijeće zadužuje za praćenje provedbe mjera i ciljeva iz ovog Programa.</w:t>
      </w:r>
    </w:p>
    <w:p w:rsidR="00FC12C4" w:rsidRPr="00874E2C" w:rsidRDefault="00FC12C4" w:rsidP="009603D6">
      <w:pPr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9603D6" w:rsidRPr="00874E2C" w:rsidRDefault="00500DD0" w:rsidP="009603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874E2C">
        <w:rPr>
          <w:rFonts w:ascii="Times New Roman" w:eastAsia="Times New Roman" w:hAnsi="Times New Roman"/>
          <w:sz w:val="24"/>
          <w:szCs w:val="24"/>
        </w:rPr>
        <w:t xml:space="preserve">Slijedom iznijetoga, predlaže </w:t>
      </w:r>
      <w:r w:rsidR="009603D6" w:rsidRPr="00874E2C">
        <w:rPr>
          <w:rFonts w:ascii="Times New Roman" w:eastAsia="Times New Roman" w:hAnsi="Times New Roman"/>
          <w:sz w:val="24"/>
          <w:szCs w:val="24"/>
        </w:rPr>
        <w:t>se Županijskoj skupštini Koprivničko-križevačke župa</w:t>
      </w:r>
      <w:r w:rsidR="00C5141A" w:rsidRPr="00874E2C">
        <w:rPr>
          <w:rFonts w:ascii="Times New Roman" w:eastAsia="Times New Roman" w:hAnsi="Times New Roman"/>
          <w:sz w:val="24"/>
          <w:szCs w:val="24"/>
        </w:rPr>
        <w:t xml:space="preserve">nije, da nakon rasprave, donese </w:t>
      </w:r>
      <w:r w:rsidR="009603D6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Antikorupcijski program </w:t>
      </w:r>
      <w:r w:rsidR="0050640F" w:rsidRPr="00874E2C">
        <w:rPr>
          <w:rFonts w:ascii="Times New Roman" w:eastAsia="Times New Roman" w:hAnsi="Times New Roman"/>
          <w:spacing w:val="-1"/>
          <w:sz w:val="24"/>
          <w:szCs w:val="24"/>
        </w:rPr>
        <w:t>za ustanove kojima je Koprivničko-križevačka županija osnivač</w:t>
      </w:r>
      <w:r w:rsidR="002E2305" w:rsidRPr="00874E2C">
        <w:rPr>
          <w:rFonts w:ascii="Times New Roman" w:eastAsia="Times New Roman" w:hAnsi="Times New Roman"/>
          <w:spacing w:val="-1"/>
          <w:sz w:val="24"/>
          <w:szCs w:val="24"/>
        </w:rPr>
        <w:t xml:space="preserve"> za razdoblje od 2019. do 2020</w:t>
      </w:r>
      <w:r w:rsidR="009603D6" w:rsidRPr="00874E2C">
        <w:rPr>
          <w:rFonts w:ascii="Times New Roman" w:eastAsia="Times New Roman" w:hAnsi="Times New Roman"/>
          <w:spacing w:val="-1"/>
          <w:sz w:val="24"/>
          <w:szCs w:val="24"/>
        </w:rPr>
        <w:t>. godine.</w:t>
      </w:r>
    </w:p>
    <w:p w:rsidR="009603D6" w:rsidRPr="00874E2C" w:rsidRDefault="009603D6" w:rsidP="009603D6">
      <w:pPr>
        <w:spacing w:after="0" w:line="240" w:lineRule="auto"/>
        <w:ind w:right="382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9603D6" w:rsidRPr="00874E2C" w:rsidRDefault="009603D6" w:rsidP="009603D6">
      <w:pPr>
        <w:spacing w:after="0" w:line="240" w:lineRule="auto"/>
        <w:ind w:right="382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7F7939" w:rsidRPr="00874E2C" w:rsidRDefault="007F7939" w:rsidP="007F7939">
      <w:pPr>
        <w:spacing w:after="0" w:line="240" w:lineRule="auto"/>
        <w:ind w:right="382"/>
        <w:jc w:val="center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874E2C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UPRAVNI ODJEL </w:t>
      </w:r>
      <w:r w:rsidR="009C2F61" w:rsidRPr="00874E2C">
        <w:rPr>
          <w:rFonts w:ascii="Times New Roman" w:eastAsia="Times New Roman" w:hAnsi="Times New Roman"/>
          <w:bCs/>
          <w:spacing w:val="-1"/>
          <w:sz w:val="24"/>
          <w:szCs w:val="24"/>
        </w:rPr>
        <w:t>ZA POSLOVE ŽUPANIJSKE SKUPŠTINE</w:t>
      </w:r>
      <w:r w:rsidRPr="00874E2C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</w:p>
    <w:p w:rsidR="007F7939" w:rsidRPr="00007EC7" w:rsidRDefault="007F7939" w:rsidP="007F7939">
      <w:pPr>
        <w:spacing w:after="0" w:line="240" w:lineRule="auto"/>
        <w:ind w:right="382"/>
        <w:jc w:val="center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874E2C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I </w:t>
      </w:r>
      <w:r w:rsidR="009C2F61" w:rsidRPr="00874E2C">
        <w:rPr>
          <w:rFonts w:ascii="Times New Roman" w:eastAsia="Times New Roman" w:hAnsi="Times New Roman"/>
          <w:bCs/>
          <w:spacing w:val="-1"/>
          <w:sz w:val="24"/>
          <w:szCs w:val="24"/>
        </w:rPr>
        <w:t>PRAVNE</w:t>
      </w:r>
      <w:r w:rsidRPr="00874E2C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POSLOVE</w:t>
      </w:r>
    </w:p>
    <w:p w:rsidR="009603D6" w:rsidRPr="00DC17D8" w:rsidRDefault="009603D6" w:rsidP="006D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603D6" w:rsidRPr="00DC17D8" w:rsidSect="00D4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F3F"/>
    <w:multiLevelType w:val="hybridMultilevel"/>
    <w:tmpl w:val="A358016C"/>
    <w:lvl w:ilvl="0" w:tplc="FE72FFD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55F"/>
    <w:multiLevelType w:val="hybridMultilevel"/>
    <w:tmpl w:val="84D45742"/>
    <w:lvl w:ilvl="0" w:tplc="FE72FFD8">
      <w:start w:val="9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1E6FE3"/>
    <w:multiLevelType w:val="hybridMultilevel"/>
    <w:tmpl w:val="EBD4C340"/>
    <w:lvl w:ilvl="0" w:tplc="CF907CBE">
      <w:start w:val="1"/>
      <w:numFmt w:val="upperRoman"/>
      <w:lvlText w:val="%1."/>
      <w:lvlJc w:val="left"/>
      <w:pPr>
        <w:ind w:left="1541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01" w:hanging="360"/>
      </w:pPr>
    </w:lvl>
    <w:lvl w:ilvl="2" w:tplc="041A001B" w:tentative="1">
      <w:start w:val="1"/>
      <w:numFmt w:val="lowerRoman"/>
      <w:lvlText w:val="%3."/>
      <w:lvlJc w:val="right"/>
      <w:pPr>
        <w:ind w:left="2621" w:hanging="180"/>
      </w:pPr>
    </w:lvl>
    <w:lvl w:ilvl="3" w:tplc="041A000F" w:tentative="1">
      <w:start w:val="1"/>
      <w:numFmt w:val="decimal"/>
      <w:lvlText w:val="%4."/>
      <w:lvlJc w:val="left"/>
      <w:pPr>
        <w:ind w:left="3341" w:hanging="360"/>
      </w:pPr>
    </w:lvl>
    <w:lvl w:ilvl="4" w:tplc="041A0019" w:tentative="1">
      <w:start w:val="1"/>
      <w:numFmt w:val="lowerLetter"/>
      <w:lvlText w:val="%5."/>
      <w:lvlJc w:val="left"/>
      <w:pPr>
        <w:ind w:left="4061" w:hanging="360"/>
      </w:pPr>
    </w:lvl>
    <w:lvl w:ilvl="5" w:tplc="041A001B" w:tentative="1">
      <w:start w:val="1"/>
      <w:numFmt w:val="lowerRoman"/>
      <w:lvlText w:val="%6."/>
      <w:lvlJc w:val="right"/>
      <w:pPr>
        <w:ind w:left="4781" w:hanging="180"/>
      </w:pPr>
    </w:lvl>
    <w:lvl w:ilvl="6" w:tplc="041A000F" w:tentative="1">
      <w:start w:val="1"/>
      <w:numFmt w:val="decimal"/>
      <w:lvlText w:val="%7."/>
      <w:lvlJc w:val="left"/>
      <w:pPr>
        <w:ind w:left="5501" w:hanging="360"/>
      </w:pPr>
    </w:lvl>
    <w:lvl w:ilvl="7" w:tplc="041A0019" w:tentative="1">
      <w:start w:val="1"/>
      <w:numFmt w:val="lowerLetter"/>
      <w:lvlText w:val="%8."/>
      <w:lvlJc w:val="left"/>
      <w:pPr>
        <w:ind w:left="6221" w:hanging="360"/>
      </w:pPr>
    </w:lvl>
    <w:lvl w:ilvl="8" w:tplc="041A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 w15:restartNumberingAfterBreak="0">
    <w:nsid w:val="6E3543FE"/>
    <w:multiLevelType w:val="hybridMultilevel"/>
    <w:tmpl w:val="EBD4C340"/>
    <w:lvl w:ilvl="0" w:tplc="CF907CBE">
      <w:start w:val="1"/>
      <w:numFmt w:val="upperRoman"/>
      <w:lvlText w:val="%1."/>
      <w:lvlJc w:val="left"/>
      <w:pPr>
        <w:ind w:left="1541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01" w:hanging="360"/>
      </w:pPr>
    </w:lvl>
    <w:lvl w:ilvl="2" w:tplc="041A001B" w:tentative="1">
      <w:start w:val="1"/>
      <w:numFmt w:val="lowerRoman"/>
      <w:lvlText w:val="%3."/>
      <w:lvlJc w:val="right"/>
      <w:pPr>
        <w:ind w:left="2621" w:hanging="180"/>
      </w:pPr>
    </w:lvl>
    <w:lvl w:ilvl="3" w:tplc="041A000F" w:tentative="1">
      <w:start w:val="1"/>
      <w:numFmt w:val="decimal"/>
      <w:lvlText w:val="%4."/>
      <w:lvlJc w:val="left"/>
      <w:pPr>
        <w:ind w:left="3341" w:hanging="360"/>
      </w:pPr>
    </w:lvl>
    <w:lvl w:ilvl="4" w:tplc="041A0019" w:tentative="1">
      <w:start w:val="1"/>
      <w:numFmt w:val="lowerLetter"/>
      <w:lvlText w:val="%5."/>
      <w:lvlJc w:val="left"/>
      <w:pPr>
        <w:ind w:left="4061" w:hanging="360"/>
      </w:pPr>
    </w:lvl>
    <w:lvl w:ilvl="5" w:tplc="041A001B" w:tentative="1">
      <w:start w:val="1"/>
      <w:numFmt w:val="lowerRoman"/>
      <w:lvlText w:val="%6."/>
      <w:lvlJc w:val="right"/>
      <w:pPr>
        <w:ind w:left="4781" w:hanging="180"/>
      </w:pPr>
    </w:lvl>
    <w:lvl w:ilvl="6" w:tplc="041A000F" w:tentative="1">
      <w:start w:val="1"/>
      <w:numFmt w:val="decimal"/>
      <w:lvlText w:val="%7."/>
      <w:lvlJc w:val="left"/>
      <w:pPr>
        <w:ind w:left="5501" w:hanging="360"/>
      </w:pPr>
    </w:lvl>
    <w:lvl w:ilvl="7" w:tplc="041A0019" w:tentative="1">
      <w:start w:val="1"/>
      <w:numFmt w:val="lowerLetter"/>
      <w:lvlText w:val="%8."/>
      <w:lvlJc w:val="left"/>
      <w:pPr>
        <w:ind w:left="6221" w:hanging="360"/>
      </w:pPr>
    </w:lvl>
    <w:lvl w:ilvl="8" w:tplc="041A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" w15:restartNumberingAfterBreak="0">
    <w:nsid w:val="749C681A"/>
    <w:multiLevelType w:val="hybridMultilevel"/>
    <w:tmpl w:val="F094F3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09"/>
    <w:rsid w:val="0000294F"/>
    <w:rsid w:val="00017180"/>
    <w:rsid w:val="000372AF"/>
    <w:rsid w:val="000605F3"/>
    <w:rsid w:val="0007389D"/>
    <w:rsid w:val="0009003D"/>
    <w:rsid w:val="00091712"/>
    <w:rsid w:val="000C2A40"/>
    <w:rsid w:val="000C47C6"/>
    <w:rsid w:val="000C7584"/>
    <w:rsid w:val="000D2314"/>
    <w:rsid w:val="000D3267"/>
    <w:rsid w:val="000F4DF6"/>
    <w:rsid w:val="0014632B"/>
    <w:rsid w:val="00163B69"/>
    <w:rsid w:val="00164CD2"/>
    <w:rsid w:val="00166F25"/>
    <w:rsid w:val="00172DC1"/>
    <w:rsid w:val="001F2A70"/>
    <w:rsid w:val="00200454"/>
    <w:rsid w:val="0020410C"/>
    <w:rsid w:val="00227B7E"/>
    <w:rsid w:val="00235710"/>
    <w:rsid w:val="002652E4"/>
    <w:rsid w:val="002736D8"/>
    <w:rsid w:val="002816B8"/>
    <w:rsid w:val="00291DE1"/>
    <w:rsid w:val="002A0BAC"/>
    <w:rsid w:val="002C0498"/>
    <w:rsid w:val="002C296B"/>
    <w:rsid w:val="002E2305"/>
    <w:rsid w:val="002F591E"/>
    <w:rsid w:val="00320253"/>
    <w:rsid w:val="00350232"/>
    <w:rsid w:val="00362B85"/>
    <w:rsid w:val="0038665B"/>
    <w:rsid w:val="003C4324"/>
    <w:rsid w:val="003C4C81"/>
    <w:rsid w:val="004079CB"/>
    <w:rsid w:val="004143F6"/>
    <w:rsid w:val="004A23AE"/>
    <w:rsid w:val="004B53B5"/>
    <w:rsid w:val="004B6FEF"/>
    <w:rsid w:val="004C26CB"/>
    <w:rsid w:val="004D3F19"/>
    <w:rsid w:val="004F7BDB"/>
    <w:rsid w:val="00500DD0"/>
    <w:rsid w:val="0050640F"/>
    <w:rsid w:val="005501D1"/>
    <w:rsid w:val="005906CD"/>
    <w:rsid w:val="005A65FD"/>
    <w:rsid w:val="005B55A6"/>
    <w:rsid w:val="005D6120"/>
    <w:rsid w:val="005E2EB7"/>
    <w:rsid w:val="005F465E"/>
    <w:rsid w:val="00607B58"/>
    <w:rsid w:val="0062166F"/>
    <w:rsid w:val="00654524"/>
    <w:rsid w:val="00675A2A"/>
    <w:rsid w:val="006D662F"/>
    <w:rsid w:val="006E6DB3"/>
    <w:rsid w:val="006E7F91"/>
    <w:rsid w:val="007146CB"/>
    <w:rsid w:val="00735FDA"/>
    <w:rsid w:val="0075538F"/>
    <w:rsid w:val="007659AC"/>
    <w:rsid w:val="00792224"/>
    <w:rsid w:val="00792847"/>
    <w:rsid w:val="007C3EF5"/>
    <w:rsid w:val="007C4009"/>
    <w:rsid w:val="007D78B4"/>
    <w:rsid w:val="007F277F"/>
    <w:rsid w:val="007F7939"/>
    <w:rsid w:val="00821681"/>
    <w:rsid w:val="0082558D"/>
    <w:rsid w:val="008274F2"/>
    <w:rsid w:val="0084401C"/>
    <w:rsid w:val="00874E2C"/>
    <w:rsid w:val="008755DA"/>
    <w:rsid w:val="00877360"/>
    <w:rsid w:val="008A41F0"/>
    <w:rsid w:val="008B614A"/>
    <w:rsid w:val="00927C30"/>
    <w:rsid w:val="009575E3"/>
    <w:rsid w:val="009603D6"/>
    <w:rsid w:val="00962E2D"/>
    <w:rsid w:val="00995BED"/>
    <w:rsid w:val="009C2F61"/>
    <w:rsid w:val="009C6329"/>
    <w:rsid w:val="009D6AFE"/>
    <w:rsid w:val="009E08CF"/>
    <w:rsid w:val="00A35D95"/>
    <w:rsid w:val="00A70090"/>
    <w:rsid w:val="00A71660"/>
    <w:rsid w:val="00A9254E"/>
    <w:rsid w:val="00A93509"/>
    <w:rsid w:val="00AC211D"/>
    <w:rsid w:val="00AC4B7D"/>
    <w:rsid w:val="00AC6F1F"/>
    <w:rsid w:val="00AE2DBB"/>
    <w:rsid w:val="00B02CCB"/>
    <w:rsid w:val="00B07847"/>
    <w:rsid w:val="00B37E3A"/>
    <w:rsid w:val="00B4248A"/>
    <w:rsid w:val="00B55560"/>
    <w:rsid w:val="00B629F2"/>
    <w:rsid w:val="00B7194B"/>
    <w:rsid w:val="00B726F0"/>
    <w:rsid w:val="00B77089"/>
    <w:rsid w:val="00B85308"/>
    <w:rsid w:val="00BC4120"/>
    <w:rsid w:val="00BF3DBE"/>
    <w:rsid w:val="00BF7F29"/>
    <w:rsid w:val="00C4321A"/>
    <w:rsid w:val="00C5141A"/>
    <w:rsid w:val="00C53E39"/>
    <w:rsid w:val="00C5605E"/>
    <w:rsid w:val="00C83059"/>
    <w:rsid w:val="00CB55D8"/>
    <w:rsid w:val="00CD579F"/>
    <w:rsid w:val="00D0691C"/>
    <w:rsid w:val="00D16CA6"/>
    <w:rsid w:val="00D32049"/>
    <w:rsid w:val="00D45150"/>
    <w:rsid w:val="00D56C63"/>
    <w:rsid w:val="00D657BA"/>
    <w:rsid w:val="00D658A0"/>
    <w:rsid w:val="00D67E70"/>
    <w:rsid w:val="00D83610"/>
    <w:rsid w:val="00D9778F"/>
    <w:rsid w:val="00DB2D68"/>
    <w:rsid w:val="00DB74E4"/>
    <w:rsid w:val="00DC17D8"/>
    <w:rsid w:val="00DC5ACD"/>
    <w:rsid w:val="00DD08C9"/>
    <w:rsid w:val="00E04277"/>
    <w:rsid w:val="00E800BA"/>
    <w:rsid w:val="00EC7EF8"/>
    <w:rsid w:val="00EF4443"/>
    <w:rsid w:val="00F144F3"/>
    <w:rsid w:val="00F35632"/>
    <w:rsid w:val="00F41BCD"/>
    <w:rsid w:val="00F444FE"/>
    <w:rsid w:val="00F519F8"/>
    <w:rsid w:val="00F82E9E"/>
    <w:rsid w:val="00FA078E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E5F0"/>
  <w15:docId w15:val="{D7B2D563-21D7-45E9-950C-4F47F17D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9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55560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9603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603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92D7-AABF-4F4E-B5F8-44DE2228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JelenaDrakulic</cp:lastModifiedBy>
  <cp:revision>15</cp:revision>
  <cp:lastPrinted>2015-10-06T05:09:00Z</cp:lastPrinted>
  <dcterms:created xsi:type="dcterms:W3CDTF">2018-03-23T07:41:00Z</dcterms:created>
  <dcterms:modified xsi:type="dcterms:W3CDTF">2022-03-08T13:34:00Z</dcterms:modified>
</cp:coreProperties>
</file>