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6E802E" w14:textId="77777777" w:rsidR="009624D5" w:rsidRPr="009624D5" w:rsidRDefault="009624D5" w:rsidP="002A662E">
      <w:pPr>
        <w:spacing w:line="240" w:lineRule="auto"/>
        <w:ind w:firstLine="708"/>
        <w:jc w:val="both"/>
        <w:rPr>
          <w:rFonts w:ascii="Times New Roman" w:hAnsi="Times New Roman" w:cs="Times New Roman"/>
          <w:b/>
          <w:bCs/>
          <w:color w:val="000000" w:themeColor="text1"/>
          <w:sz w:val="24"/>
          <w:szCs w:val="24"/>
        </w:rPr>
      </w:pPr>
      <w:r w:rsidRPr="009624D5">
        <w:rPr>
          <w:rFonts w:ascii="Times New Roman" w:hAnsi="Times New Roman" w:cs="Times New Roman"/>
          <w:b/>
          <w:bCs/>
          <w:color w:val="000000" w:themeColor="text1"/>
          <w:sz w:val="24"/>
          <w:szCs w:val="24"/>
        </w:rPr>
        <w:t xml:space="preserve">NACRT ODLUKE </w:t>
      </w:r>
    </w:p>
    <w:p w14:paraId="72DF44EB" w14:textId="563821B4" w:rsidR="0035646B" w:rsidRDefault="0035646B" w:rsidP="002A662E">
      <w:pPr>
        <w:spacing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Na temelju članka 10. stavka 3. Zakona o financiranju političkih aktivnosti, izborne promidžbe i referenduma („Narodne novine“ broj 29/19. i 98/19.) i članka 37. Statuta Koprivničko-križevačke županije („Službeni glasnik Koprivničko-križevačke županije“  broj 7/13., 14/13., 9/15., 11/15. – pročišćeni tekst, 2/18., 3/18.-pročišćeni tekst, 4/20., 3/21. i 4/21.-pročišćeni tekst) Županijska skupština Koprivničko-križevačke županije na</w:t>
      </w:r>
      <w:r w:rsidR="00736656">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sjednici  održanoj</w:t>
      </w:r>
      <w:r w:rsidR="003D69F3">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donijela je</w:t>
      </w:r>
    </w:p>
    <w:p w14:paraId="566C5E5E" w14:textId="77777777" w:rsidR="002A662E" w:rsidRPr="00043998" w:rsidRDefault="002A662E" w:rsidP="00C27E73">
      <w:pPr>
        <w:spacing w:line="240" w:lineRule="auto"/>
        <w:ind w:firstLine="708"/>
        <w:jc w:val="both"/>
        <w:rPr>
          <w:rFonts w:ascii="Times New Roman" w:hAnsi="Times New Roman" w:cs="Times New Roman"/>
          <w:color w:val="000000" w:themeColor="text1"/>
          <w:sz w:val="24"/>
          <w:szCs w:val="24"/>
        </w:rPr>
      </w:pPr>
    </w:p>
    <w:p w14:paraId="7A63E59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ODLUKU </w:t>
      </w:r>
    </w:p>
    <w:p w14:paraId="5EE2D2FC" w14:textId="098EAC78" w:rsidR="00736656" w:rsidRPr="00043998" w:rsidRDefault="0035646B" w:rsidP="00736656">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o financiranj</w:t>
      </w:r>
      <w:r w:rsidR="00736656">
        <w:rPr>
          <w:rFonts w:ascii="Times New Roman" w:hAnsi="Times New Roman" w:cs="Times New Roman"/>
          <w:b/>
          <w:color w:val="000000" w:themeColor="text1"/>
          <w:sz w:val="24"/>
          <w:szCs w:val="24"/>
        </w:rPr>
        <w:t>u</w:t>
      </w:r>
      <w:r w:rsidRPr="00043998">
        <w:rPr>
          <w:rFonts w:ascii="Times New Roman" w:hAnsi="Times New Roman" w:cs="Times New Roman"/>
          <w:b/>
          <w:color w:val="000000" w:themeColor="text1"/>
          <w:sz w:val="24"/>
          <w:szCs w:val="24"/>
        </w:rPr>
        <w:t xml:space="preserve"> političkih stranaka</w:t>
      </w:r>
      <w:r w:rsidR="00736656">
        <w:rPr>
          <w:rFonts w:ascii="Times New Roman" w:hAnsi="Times New Roman" w:cs="Times New Roman"/>
          <w:b/>
          <w:color w:val="000000" w:themeColor="text1"/>
          <w:sz w:val="24"/>
          <w:szCs w:val="24"/>
        </w:rPr>
        <w:t xml:space="preserve"> </w:t>
      </w:r>
      <w:r w:rsidRPr="00043998">
        <w:rPr>
          <w:rFonts w:ascii="Times New Roman" w:hAnsi="Times New Roman" w:cs="Times New Roman"/>
          <w:b/>
          <w:color w:val="000000" w:themeColor="text1"/>
          <w:sz w:val="24"/>
          <w:szCs w:val="24"/>
        </w:rPr>
        <w:t xml:space="preserve">i nezavisnih članova </w:t>
      </w:r>
    </w:p>
    <w:p w14:paraId="37F55B49" w14:textId="77777777" w:rsidR="00736656"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za 202</w:t>
      </w:r>
      <w:r w:rsidR="00736656">
        <w:rPr>
          <w:rFonts w:ascii="Times New Roman" w:hAnsi="Times New Roman" w:cs="Times New Roman"/>
          <w:b/>
          <w:color w:val="000000" w:themeColor="text1"/>
          <w:sz w:val="24"/>
          <w:szCs w:val="24"/>
        </w:rPr>
        <w:t>5</w:t>
      </w:r>
      <w:r w:rsidRPr="00043998">
        <w:rPr>
          <w:rFonts w:ascii="Times New Roman" w:hAnsi="Times New Roman" w:cs="Times New Roman"/>
          <w:b/>
          <w:color w:val="000000" w:themeColor="text1"/>
          <w:sz w:val="24"/>
          <w:szCs w:val="24"/>
        </w:rPr>
        <w:t>. godinu</w:t>
      </w:r>
      <w:r w:rsidR="00736656">
        <w:rPr>
          <w:rFonts w:ascii="Times New Roman" w:hAnsi="Times New Roman" w:cs="Times New Roman"/>
          <w:b/>
          <w:color w:val="000000" w:themeColor="text1"/>
          <w:sz w:val="24"/>
          <w:szCs w:val="24"/>
        </w:rPr>
        <w:t xml:space="preserve"> do isteka mandata tekućem sazivu Županijske skupštine </w:t>
      </w:r>
    </w:p>
    <w:p w14:paraId="3EC4E703" w14:textId="340ED45A" w:rsidR="0035646B" w:rsidRPr="00043998" w:rsidRDefault="00736656" w:rsidP="0035646B">
      <w:pPr>
        <w:spacing w:after="0" w:line="240" w:lineRule="auto"/>
        <w:jc w:val="cente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Koprivničko-križevačke županije</w:t>
      </w:r>
    </w:p>
    <w:p w14:paraId="22DF3349" w14:textId="166D1E3C" w:rsidR="0035646B" w:rsidRDefault="0035646B" w:rsidP="0035646B">
      <w:pPr>
        <w:spacing w:after="0" w:line="240" w:lineRule="auto"/>
        <w:jc w:val="center"/>
        <w:rPr>
          <w:rFonts w:ascii="Times New Roman" w:hAnsi="Times New Roman" w:cs="Times New Roman"/>
          <w:b/>
          <w:color w:val="000000" w:themeColor="text1"/>
          <w:sz w:val="24"/>
          <w:szCs w:val="24"/>
        </w:rPr>
      </w:pPr>
    </w:p>
    <w:p w14:paraId="732D8E5A" w14:textId="77777777" w:rsidR="002A662E" w:rsidRPr="00043998" w:rsidRDefault="002A662E" w:rsidP="0035646B">
      <w:pPr>
        <w:spacing w:after="0" w:line="240" w:lineRule="auto"/>
        <w:jc w:val="center"/>
        <w:rPr>
          <w:rFonts w:ascii="Times New Roman" w:hAnsi="Times New Roman" w:cs="Times New Roman"/>
          <w:b/>
          <w:color w:val="000000" w:themeColor="text1"/>
          <w:sz w:val="24"/>
          <w:szCs w:val="24"/>
        </w:rPr>
      </w:pPr>
    </w:p>
    <w:p w14:paraId="67BF3F26"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Članak 1.</w:t>
      </w:r>
    </w:p>
    <w:p w14:paraId="2EE6878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508FFFF6" w14:textId="4B8898B9" w:rsidR="0035646B"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Odlukom o financiranj</w:t>
      </w:r>
      <w:r w:rsidR="00736656">
        <w:rPr>
          <w:rFonts w:ascii="Times New Roman" w:hAnsi="Times New Roman" w:cs="Times New Roman"/>
          <w:color w:val="000000" w:themeColor="text1"/>
          <w:sz w:val="24"/>
          <w:szCs w:val="24"/>
        </w:rPr>
        <w:t>u</w:t>
      </w:r>
      <w:r w:rsidRPr="00043998">
        <w:rPr>
          <w:rFonts w:ascii="Times New Roman" w:hAnsi="Times New Roman" w:cs="Times New Roman"/>
          <w:color w:val="000000" w:themeColor="text1"/>
          <w:sz w:val="24"/>
          <w:szCs w:val="24"/>
        </w:rPr>
        <w:t xml:space="preserve"> političkih stranaka i nezavisnih članova za 202</w:t>
      </w:r>
      <w:r w:rsidR="00736656">
        <w:rPr>
          <w:rFonts w:ascii="Times New Roman" w:hAnsi="Times New Roman" w:cs="Times New Roman"/>
          <w:color w:val="000000" w:themeColor="text1"/>
          <w:sz w:val="24"/>
          <w:szCs w:val="24"/>
        </w:rPr>
        <w:t>5</w:t>
      </w:r>
      <w:r w:rsidRPr="00043998">
        <w:rPr>
          <w:rFonts w:ascii="Times New Roman" w:hAnsi="Times New Roman" w:cs="Times New Roman"/>
          <w:color w:val="000000" w:themeColor="text1"/>
          <w:sz w:val="24"/>
          <w:szCs w:val="24"/>
        </w:rPr>
        <w:t xml:space="preserve">. godinu </w:t>
      </w:r>
      <w:r w:rsidR="00736656">
        <w:rPr>
          <w:rFonts w:ascii="Times New Roman" w:hAnsi="Times New Roman" w:cs="Times New Roman"/>
          <w:color w:val="000000" w:themeColor="text1"/>
          <w:sz w:val="24"/>
          <w:szCs w:val="24"/>
        </w:rPr>
        <w:t xml:space="preserve">do isteka mandata tekućem sazivu Županijske skupštine Koprivničko-križevačke županije </w:t>
      </w:r>
      <w:r w:rsidRPr="00043998">
        <w:rPr>
          <w:rFonts w:ascii="Times New Roman" w:hAnsi="Times New Roman" w:cs="Times New Roman"/>
          <w:color w:val="000000" w:themeColor="text1"/>
          <w:sz w:val="24"/>
          <w:szCs w:val="24"/>
        </w:rPr>
        <w:t>(u daljnjem tekstu: Odluka), raspoređuju se sredstva iz Proračuna Koprivničko-križevačke županije za 202</w:t>
      </w:r>
      <w:r w:rsidR="00AB6F3C">
        <w:rPr>
          <w:rFonts w:ascii="Times New Roman" w:hAnsi="Times New Roman" w:cs="Times New Roman"/>
          <w:color w:val="000000" w:themeColor="text1"/>
          <w:sz w:val="24"/>
          <w:szCs w:val="24"/>
        </w:rPr>
        <w:t>5</w:t>
      </w:r>
      <w:r w:rsidRPr="00043998">
        <w:rPr>
          <w:rFonts w:ascii="Times New Roman" w:hAnsi="Times New Roman" w:cs="Times New Roman"/>
          <w:color w:val="000000" w:themeColor="text1"/>
          <w:sz w:val="24"/>
          <w:szCs w:val="24"/>
        </w:rPr>
        <w:t>. godinu i projekcija za 202</w:t>
      </w:r>
      <w:r w:rsidR="00AB6F3C">
        <w:rPr>
          <w:rFonts w:ascii="Times New Roman" w:hAnsi="Times New Roman" w:cs="Times New Roman"/>
          <w:color w:val="000000" w:themeColor="text1"/>
          <w:sz w:val="24"/>
          <w:szCs w:val="24"/>
        </w:rPr>
        <w:t>6</w:t>
      </w:r>
      <w:r w:rsidRPr="00043998">
        <w:rPr>
          <w:rFonts w:ascii="Times New Roman" w:hAnsi="Times New Roman" w:cs="Times New Roman"/>
          <w:color w:val="000000" w:themeColor="text1"/>
          <w:sz w:val="24"/>
          <w:szCs w:val="24"/>
        </w:rPr>
        <w:t>. i 202</w:t>
      </w:r>
      <w:r w:rsidR="00AB6F3C">
        <w:rPr>
          <w:rFonts w:ascii="Times New Roman" w:hAnsi="Times New Roman" w:cs="Times New Roman"/>
          <w:color w:val="000000" w:themeColor="text1"/>
          <w:sz w:val="24"/>
          <w:szCs w:val="24"/>
        </w:rPr>
        <w:t>7</w:t>
      </w:r>
      <w:r w:rsidRPr="00043998">
        <w:rPr>
          <w:rFonts w:ascii="Times New Roman" w:hAnsi="Times New Roman" w:cs="Times New Roman"/>
          <w:color w:val="000000" w:themeColor="text1"/>
          <w:sz w:val="24"/>
          <w:szCs w:val="24"/>
        </w:rPr>
        <w:t>. godinu (u daljnjem tekstu: Proračun) za redovito godišnje financiranje</w:t>
      </w:r>
      <w:r w:rsidR="00137B05" w:rsidRPr="00043998">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političkih stranaka i</w:t>
      </w:r>
      <w:r w:rsidR="00137B05" w:rsidRPr="00043998">
        <w:rPr>
          <w:rFonts w:ascii="Times New Roman" w:hAnsi="Times New Roman" w:cs="Times New Roman"/>
          <w:color w:val="000000" w:themeColor="text1"/>
          <w:sz w:val="24"/>
          <w:szCs w:val="24"/>
        </w:rPr>
        <w:t xml:space="preserve"> članova s </w:t>
      </w:r>
      <w:r w:rsidRPr="00043998">
        <w:rPr>
          <w:rFonts w:ascii="Times New Roman" w:hAnsi="Times New Roman" w:cs="Times New Roman"/>
          <w:color w:val="000000" w:themeColor="text1"/>
          <w:sz w:val="24"/>
          <w:szCs w:val="24"/>
        </w:rPr>
        <w:t>liste grupe birača</w:t>
      </w:r>
      <w:r w:rsidR="00137B05" w:rsidRPr="00043998">
        <w:rPr>
          <w:rFonts w:ascii="Times New Roman" w:hAnsi="Times New Roman" w:cs="Times New Roman"/>
          <w:color w:val="000000" w:themeColor="text1"/>
          <w:sz w:val="24"/>
          <w:szCs w:val="24"/>
        </w:rPr>
        <w:t xml:space="preserve"> izabranih u Županijsku skupštinu Koprivničko-križevačke županije</w:t>
      </w:r>
      <w:r w:rsidR="00DD73CD" w:rsidRPr="00043998">
        <w:rPr>
          <w:rFonts w:ascii="Times New Roman" w:hAnsi="Times New Roman" w:cs="Times New Roman"/>
          <w:color w:val="000000" w:themeColor="text1"/>
          <w:sz w:val="24"/>
          <w:szCs w:val="24"/>
        </w:rPr>
        <w:t xml:space="preserve"> </w:t>
      </w:r>
      <w:r w:rsidR="00137B05" w:rsidRPr="00043998">
        <w:rPr>
          <w:rFonts w:ascii="Times New Roman" w:hAnsi="Times New Roman" w:cs="Times New Roman"/>
          <w:color w:val="000000" w:themeColor="text1"/>
          <w:sz w:val="24"/>
          <w:szCs w:val="24"/>
        </w:rPr>
        <w:t xml:space="preserve">(u daljnjem tekstu: Županijska skupština) </w:t>
      </w:r>
      <w:r w:rsidR="00AB6F3C">
        <w:rPr>
          <w:rFonts w:ascii="Times New Roman" w:hAnsi="Times New Roman" w:cs="Times New Roman"/>
          <w:color w:val="000000" w:themeColor="text1"/>
          <w:sz w:val="24"/>
          <w:szCs w:val="24"/>
        </w:rPr>
        <w:t xml:space="preserve"> u razdoblju od 1. siječnja 2025. godine do stupanja na snagu Odluke Vlade Republike Hrvatske o raspisivanju izbora za članove predstavničkih tijela jedinice lokalne i područne (regionalne) samouprave.</w:t>
      </w:r>
    </w:p>
    <w:p w14:paraId="11DD9121"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7C155023"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2. </w:t>
      </w:r>
    </w:p>
    <w:p w14:paraId="58B054E9"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7FB654C5" w14:textId="162D4E83" w:rsidR="0035646B" w:rsidRPr="00A3082C"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 xml:space="preserve">U Proračunu, Razdjelu 001 Upravni odjel za poslove Županijske skupštine i pravne poslove, Glavi 00101 -  Upravni odjel za poslove Županijske skupštine i pravne poslove, Aktivnosti 100002 Tekuće donacije županijskim političkim strankama, Odjeljku 381 Tekuće donacije, osigurana su ukupna sredstva za  redovito godišnje financiranje političkih stranaka i članova Županijske skupštine izabranih s liste grupe birača </w:t>
      </w:r>
      <w:r w:rsidRPr="00186EE2">
        <w:rPr>
          <w:rFonts w:ascii="Times New Roman" w:hAnsi="Times New Roman" w:cs="Times New Roman"/>
          <w:color w:val="000000" w:themeColor="text1"/>
          <w:sz w:val="24"/>
          <w:szCs w:val="24"/>
        </w:rPr>
        <w:t>u iznosu</w:t>
      </w:r>
      <w:r w:rsidR="00A3082C" w:rsidRPr="00186EE2">
        <w:rPr>
          <w:rFonts w:ascii="Times New Roman" w:hAnsi="Times New Roman" w:cs="Times New Roman"/>
          <w:color w:val="000000" w:themeColor="text1"/>
          <w:sz w:val="24"/>
          <w:szCs w:val="24"/>
        </w:rPr>
        <w:t xml:space="preserve"> </w:t>
      </w:r>
      <w:r w:rsidR="00AB6F3C" w:rsidRPr="00186EE2">
        <w:rPr>
          <w:rFonts w:ascii="Times New Roman" w:hAnsi="Times New Roman" w:cs="Times New Roman"/>
          <w:color w:val="000000" w:themeColor="text1"/>
          <w:sz w:val="24"/>
          <w:szCs w:val="24"/>
        </w:rPr>
        <w:t>85</w:t>
      </w:r>
      <w:r w:rsidR="00A3082C" w:rsidRPr="00186EE2">
        <w:rPr>
          <w:rFonts w:ascii="Times New Roman" w:hAnsi="Times New Roman" w:cs="Times New Roman"/>
          <w:color w:val="000000" w:themeColor="text1"/>
          <w:sz w:val="24"/>
          <w:szCs w:val="24"/>
        </w:rPr>
        <w:t>.</w:t>
      </w:r>
      <w:r w:rsidR="00AB6F3C" w:rsidRPr="00186EE2">
        <w:rPr>
          <w:rFonts w:ascii="Times New Roman" w:hAnsi="Times New Roman" w:cs="Times New Roman"/>
          <w:color w:val="000000" w:themeColor="text1"/>
          <w:sz w:val="24"/>
          <w:szCs w:val="24"/>
        </w:rPr>
        <w:t>00</w:t>
      </w:r>
      <w:r w:rsidR="00A3082C" w:rsidRPr="00186EE2">
        <w:rPr>
          <w:rFonts w:ascii="Times New Roman" w:hAnsi="Times New Roman" w:cs="Times New Roman"/>
          <w:color w:val="000000" w:themeColor="text1"/>
          <w:sz w:val="24"/>
          <w:szCs w:val="24"/>
        </w:rPr>
        <w:t>0,00 EUR.</w:t>
      </w:r>
    </w:p>
    <w:p w14:paraId="10DEF983"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5516D873"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b/>
          <w:color w:val="000000" w:themeColor="text1"/>
          <w:sz w:val="24"/>
          <w:szCs w:val="24"/>
        </w:rPr>
        <w:t>Članak 3.</w:t>
      </w:r>
    </w:p>
    <w:p w14:paraId="687AA704"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44662C3B" w14:textId="63673204"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Osigurana sredstva iz članka 2. ove Odluke raspoređuju se na način </w:t>
      </w:r>
      <w:r w:rsidR="00C361AC">
        <w:rPr>
          <w:rFonts w:ascii="Times New Roman" w:hAnsi="Times New Roman" w:cs="Times New Roman"/>
          <w:color w:val="000000" w:themeColor="text1"/>
          <w:sz w:val="24"/>
          <w:szCs w:val="24"/>
        </w:rPr>
        <w:t>da</w:t>
      </w:r>
      <w:r w:rsidR="00127912">
        <w:rPr>
          <w:rFonts w:ascii="Times New Roman" w:hAnsi="Times New Roman" w:cs="Times New Roman"/>
          <w:color w:val="000000" w:themeColor="text1"/>
          <w:sz w:val="24"/>
          <w:szCs w:val="24"/>
        </w:rPr>
        <w:t xml:space="preserve"> je utvrđen </w:t>
      </w:r>
      <w:r w:rsidRPr="00043998">
        <w:rPr>
          <w:rFonts w:ascii="Times New Roman" w:hAnsi="Times New Roman" w:cs="Times New Roman"/>
          <w:color w:val="000000" w:themeColor="text1"/>
          <w:sz w:val="24"/>
          <w:szCs w:val="24"/>
        </w:rPr>
        <w:t xml:space="preserve">jednaki iznos sredstava za svakog člana u Županijskoj skupštini </w:t>
      </w:r>
      <w:r w:rsidR="00127912">
        <w:rPr>
          <w:rFonts w:ascii="Times New Roman" w:hAnsi="Times New Roman" w:cs="Times New Roman"/>
          <w:color w:val="000000" w:themeColor="text1"/>
          <w:sz w:val="24"/>
          <w:szCs w:val="24"/>
        </w:rPr>
        <w:t xml:space="preserve">pa svakoj </w:t>
      </w:r>
      <w:r w:rsidRPr="00043998">
        <w:rPr>
          <w:rFonts w:ascii="Times New Roman" w:hAnsi="Times New Roman" w:cs="Times New Roman"/>
          <w:color w:val="000000" w:themeColor="text1"/>
          <w:sz w:val="24"/>
          <w:szCs w:val="24"/>
        </w:rPr>
        <w:t xml:space="preserve">pojedinoj političkoj stranci koja je bila predlagatelj liste pripadaju sredstva razmjerna broju dobivenih mjesta članova u Županijskoj skupštini, a prema konačnim rezultatima izbora za članove Županijske skupštine. </w:t>
      </w:r>
    </w:p>
    <w:p w14:paraId="1EBB9CDE"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Ako je sa zajedničke liste koje su predložile dvije ili više političkih stranaka, prema konačnim rezultatima izbora, izabran član koji nije član niti jedne od političkih stranaka koje su predložile zajedničku listu, sredstva za tog člana raspoređuju se političkim strankama koje su predložile zajedničku listu sukladno njihovom sporazumu, a ako sporazum nije zaključen, razmjerno broju osvojenih mjesta članova Županijske skupštine.       </w:t>
      </w:r>
    </w:p>
    <w:p w14:paraId="62115129" w14:textId="452776D7" w:rsidR="0020554A" w:rsidRDefault="0035646B" w:rsidP="0035646B">
      <w:pPr>
        <w:spacing w:after="0" w:line="240" w:lineRule="auto"/>
        <w:ind w:firstLine="708"/>
        <w:jc w:val="both"/>
        <w:rPr>
          <w:rFonts w:ascii="Times New Roman" w:hAnsi="Times New Roman" w:cs="Times New Roman"/>
          <w:color w:val="000000" w:themeColor="text1"/>
          <w:sz w:val="24"/>
          <w:szCs w:val="24"/>
        </w:rPr>
      </w:pPr>
      <w:r w:rsidRPr="000C64B3">
        <w:rPr>
          <w:rFonts w:ascii="Times New Roman" w:hAnsi="Times New Roman" w:cs="Times New Roman"/>
          <w:color w:val="000000" w:themeColor="text1"/>
          <w:sz w:val="24"/>
          <w:szCs w:val="24"/>
        </w:rPr>
        <w:t xml:space="preserve">Jednaki iznos sredstava </w:t>
      </w:r>
      <w:r w:rsidR="0020554A">
        <w:rPr>
          <w:rFonts w:ascii="Times New Roman" w:hAnsi="Times New Roman" w:cs="Times New Roman"/>
          <w:color w:val="000000" w:themeColor="text1"/>
          <w:sz w:val="24"/>
          <w:szCs w:val="24"/>
        </w:rPr>
        <w:t xml:space="preserve">koji će se rasporediti </w:t>
      </w:r>
      <w:r w:rsidRPr="000C64B3">
        <w:rPr>
          <w:rFonts w:ascii="Times New Roman" w:hAnsi="Times New Roman" w:cs="Times New Roman"/>
          <w:color w:val="000000" w:themeColor="text1"/>
          <w:sz w:val="24"/>
          <w:szCs w:val="24"/>
        </w:rPr>
        <w:t>za svakog člana Županijske skupštine za 202</w:t>
      </w:r>
      <w:r w:rsidR="00AB6F3C">
        <w:rPr>
          <w:rFonts w:ascii="Times New Roman" w:hAnsi="Times New Roman" w:cs="Times New Roman"/>
          <w:color w:val="000000" w:themeColor="text1"/>
          <w:sz w:val="24"/>
          <w:szCs w:val="24"/>
        </w:rPr>
        <w:t>5</w:t>
      </w:r>
      <w:r w:rsidRPr="000C64B3">
        <w:rPr>
          <w:rFonts w:ascii="Times New Roman" w:hAnsi="Times New Roman" w:cs="Times New Roman"/>
          <w:color w:val="000000" w:themeColor="text1"/>
          <w:sz w:val="24"/>
          <w:szCs w:val="24"/>
        </w:rPr>
        <w:t>. godinu</w:t>
      </w:r>
      <w:r w:rsidR="0020554A">
        <w:rPr>
          <w:rFonts w:ascii="Times New Roman" w:hAnsi="Times New Roman" w:cs="Times New Roman"/>
          <w:color w:val="000000" w:themeColor="text1"/>
          <w:sz w:val="24"/>
          <w:szCs w:val="24"/>
        </w:rPr>
        <w:t xml:space="preserve"> iznosi na mjesečnoj osnovi </w:t>
      </w:r>
      <w:r w:rsidR="0020554A" w:rsidRPr="00186EE2">
        <w:rPr>
          <w:rFonts w:ascii="Times New Roman" w:hAnsi="Times New Roman" w:cs="Times New Roman"/>
          <w:color w:val="000000" w:themeColor="text1"/>
          <w:sz w:val="24"/>
          <w:szCs w:val="24"/>
        </w:rPr>
        <w:t>1</w:t>
      </w:r>
      <w:r w:rsidR="00AB6F3C" w:rsidRPr="00186EE2">
        <w:rPr>
          <w:rFonts w:ascii="Times New Roman" w:hAnsi="Times New Roman" w:cs="Times New Roman"/>
          <w:color w:val="000000" w:themeColor="text1"/>
          <w:sz w:val="24"/>
          <w:szCs w:val="24"/>
        </w:rPr>
        <w:t>8</w:t>
      </w:r>
      <w:r w:rsidR="00186EE2" w:rsidRPr="00186EE2">
        <w:rPr>
          <w:rFonts w:ascii="Times New Roman" w:hAnsi="Times New Roman" w:cs="Times New Roman"/>
          <w:color w:val="000000" w:themeColor="text1"/>
          <w:sz w:val="24"/>
          <w:szCs w:val="24"/>
        </w:rPr>
        <w:t>5</w:t>
      </w:r>
      <w:r w:rsidR="0020554A" w:rsidRPr="00186EE2">
        <w:rPr>
          <w:rFonts w:ascii="Times New Roman" w:hAnsi="Times New Roman" w:cs="Times New Roman"/>
          <w:color w:val="000000" w:themeColor="text1"/>
          <w:sz w:val="24"/>
          <w:szCs w:val="24"/>
        </w:rPr>
        <w:t>,</w:t>
      </w:r>
      <w:r w:rsidR="002177D7" w:rsidRPr="00186EE2">
        <w:rPr>
          <w:rFonts w:ascii="Times New Roman" w:hAnsi="Times New Roman" w:cs="Times New Roman"/>
          <w:color w:val="000000" w:themeColor="text1"/>
          <w:sz w:val="24"/>
          <w:szCs w:val="24"/>
        </w:rPr>
        <w:t>0</w:t>
      </w:r>
      <w:r w:rsidR="0020554A" w:rsidRPr="00186EE2">
        <w:rPr>
          <w:rFonts w:ascii="Times New Roman" w:hAnsi="Times New Roman" w:cs="Times New Roman"/>
          <w:color w:val="000000" w:themeColor="text1"/>
          <w:sz w:val="24"/>
          <w:szCs w:val="24"/>
        </w:rPr>
        <w:t xml:space="preserve">0 eura odnosno na godišnjoj osnovi </w:t>
      </w:r>
      <w:r w:rsidR="00AB6F3C" w:rsidRPr="00186EE2">
        <w:rPr>
          <w:rFonts w:ascii="Times New Roman" w:hAnsi="Times New Roman" w:cs="Times New Roman"/>
          <w:color w:val="000000" w:themeColor="text1"/>
          <w:sz w:val="24"/>
          <w:szCs w:val="24"/>
        </w:rPr>
        <w:t>2</w:t>
      </w:r>
      <w:r w:rsidR="00844597" w:rsidRPr="00186EE2">
        <w:rPr>
          <w:rFonts w:ascii="Times New Roman" w:hAnsi="Times New Roman" w:cs="Times New Roman"/>
          <w:color w:val="000000" w:themeColor="text1"/>
          <w:sz w:val="24"/>
          <w:szCs w:val="24"/>
        </w:rPr>
        <w:t>.</w:t>
      </w:r>
      <w:r w:rsidR="00186EE2" w:rsidRPr="00186EE2">
        <w:rPr>
          <w:rFonts w:ascii="Times New Roman" w:hAnsi="Times New Roman" w:cs="Times New Roman"/>
          <w:color w:val="000000" w:themeColor="text1"/>
          <w:sz w:val="24"/>
          <w:szCs w:val="24"/>
        </w:rPr>
        <w:t>22</w:t>
      </w:r>
      <w:r w:rsidR="003F28AA" w:rsidRPr="00186EE2">
        <w:rPr>
          <w:rFonts w:ascii="Times New Roman" w:hAnsi="Times New Roman" w:cs="Times New Roman"/>
          <w:color w:val="000000" w:themeColor="text1"/>
          <w:sz w:val="24"/>
          <w:szCs w:val="24"/>
        </w:rPr>
        <w:t>0</w:t>
      </w:r>
      <w:r w:rsidR="00844597" w:rsidRPr="00186EE2">
        <w:rPr>
          <w:rFonts w:ascii="Times New Roman" w:hAnsi="Times New Roman" w:cs="Times New Roman"/>
          <w:color w:val="000000" w:themeColor="text1"/>
          <w:sz w:val="24"/>
          <w:szCs w:val="24"/>
        </w:rPr>
        <w:t>,</w:t>
      </w:r>
      <w:r w:rsidR="003F28AA" w:rsidRPr="00186EE2">
        <w:rPr>
          <w:rFonts w:ascii="Times New Roman" w:hAnsi="Times New Roman" w:cs="Times New Roman"/>
          <w:color w:val="000000" w:themeColor="text1"/>
          <w:sz w:val="24"/>
          <w:szCs w:val="24"/>
        </w:rPr>
        <w:t>0</w:t>
      </w:r>
      <w:r w:rsidR="00844597" w:rsidRPr="00186EE2">
        <w:rPr>
          <w:rFonts w:ascii="Times New Roman" w:hAnsi="Times New Roman" w:cs="Times New Roman"/>
          <w:color w:val="000000" w:themeColor="text1"/>
          <w:sz w:val="24"/>
          <w:szCs w:val="24"/>
        </w:rPr>
        <w:t>0 eura</w:t>
      </w:r>
      <w:r w:rsidR="0020554A">
        <w:rPr>
          <w:rFonts w:ascii="Times New Roman" w:hAnsi="Times New Roman" w:cs="Times New Roman"/>
          <w:color w:val="000000" w:themeColor="text1"/>
          <w:sz w:val="24"/>
          <w:szCs w:val="24"/>
        </w:rPr>
        <w:t xml:space="preserve"> </w:t>
      </w:r>
      <w:r w:rsidRPr="000C64B3">
        <w:rPr>
          <w:rFonts w:ascii="Times New Roman" w:hAnsi="Times New Roman" w:cs="Times New Roman"/>
          <w:color w:val="000000" w:themeColor="text1"/>
          <w:sz w:val="24"/>
          <w:szCs w:val="24"/>
        </w:rPr>
        <w:t xml:space="preserve"> </w:t>
      </w:r>
    </w:p>
    <w:p w14:paraId="7F44C21F" w14:textId="77777777" w:rsidR="0020554A" w:rsidRDefault="0020554A" w:rsidP="0035646B">
      <w:pPr>
        <w:spacing w:after="0" w:line="240" w:lineRule="auto"/>
        <w:ind w:firstLine="708"/>
        <w:jc w:val="both"/>
        <w:rPr>
          <w:rFonts w:ascii="Times New Roman" w:hAnsi="Times New Roman" w:cs="Times New Roman"/>
          <w:color w:val="000000" w:themeColor="text1"/>
          <w:sz w:val="24"/>
          <w:szCs w:val="24"/>
        </w:rPr>
      </w:pPr>
    </w:p>
    <w:p w14:paraId="5519B0C7" w14:textId="35BB197E" w:rsidR="0035646B" w:rsidRDefault="0035646B" w:rsidP="00844597">
      <w:pPr>
        <w:spacing w:after="0" w:line="240" w:lineRule="auto"/>
        <w:jc w:val="both"/>
        <w:rPr>
          <w:rFonts w:ascii="Times New Roman" w:hAnsi="Times New Roman" w:cs="Times New Roman"/>
          <w:color w:val="000000" w:themeColor="text1"/>
          <w:sz w:val="24"/>
          <w:szCs w:val="24"/>
        </w:rPr>
      </w:pPr>
    </w:p>
    <w:p w14:paraId="44C755CD" w14:textId="77777777" w:rsidR="00DF4D00" w:rsidRPr="00043998" w:rsidRDefault="00DF4D00" w:rsidP="00C361AC">
      <w:pPr>
        <w:spacing w:after="0" w:line="240" w:lineRule="auto"/>
        <w:jc w:val="both"/>
        <w:rPr>
          <w:rFonts w:ascii="Times New Roman" w:hAnsi="Times New Roman" w:cs="Times New Roman"/>
          <w:color w:val="000000" w:themeColor="text1"/>
          <w:sz w:val="24"/>
          <w:szCs w:val="24"/>
        </w:rPr>
      </w:pPr>
    </w:p>
    <w:p w14:paraId="559FB18F" w14:textId="4248BF88" w:rsidR="0035646B" w:rsidRDefault="0035646B" w:rsidP="00A924C8">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lastRenderedPageBreak/>
        <w:t>Članak 4.</w:t>
      </w:r>
    </w:p>
    <w:p w14:paraId="32E81D0D" w14:textId="3010300B" w:rsidR="00BA6A80" w:rsidRDefault="00BA6A80" w:rsidP="00844597">
      <w:pPr>
        <w:spacing w:after="0" w:line="240" w:lineRule="auto"/>
        <w:jc w:val="both"/>
        <w:rPr>
          <w:rFonts w:ascii="Times New Roman" w:hAnsi="Times New Roman" w:cs="Times New Roman"/>
          <w:color w:val="000000" w:themeColor="text1"/>
          <w:sz w:val="24"/>
          <w:szCs w:val="24"/>
        </w:rPr>
      </w:pPr>
    </w:p>
    <w:p w14:paraId="0B5AAAA4" w14:textId="2FD6B9A5" w:rsidR="00BA6A80" w:rsidRDefault="00BA6A80" w:rsidP="00F06005">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Za svakog člana Županijske skupštine podzastupljenog spola, političkim strankama</w:t>
      </w:r>
      <w:r>
        <w:rPr>
          <w:rFonts w:ascii="Times New Roman" w:hAnsi="Times New Roman" w:cs="Times New Roman"/>
          <w:color w:val="000000" w:themeColor="text1"/>
          <w:sz w:val="24"/>
          <w:szCs w:val="24"/>
        </w:rPr>
        <w:t xml:space="preserve"> i nezavisnim članovima </w:t>
      </w:r>
      <w:r w:rsidRPr="00043998">
        <w:rPr>
          <w:rFonts w:ascii="Times New Roman" w:hAnsi="Times New Roman" w:cs="Times New Roman"/>
          <w:color w:val="000000" w:themeColor="text1"/>
          <w:sz w:val="24"/>
          <w:szCs w:val="24"/>
        </w:rPr>
        <w:t xml:space="preserve"> pripada i pravo na naknadu u visini od 10% iznosa </w:t>
      </w:r>
      <w:r w:rsidRPr="000C64B3">
        <w:rPr>
          <w:rFonts w:ascii="Times New Roman" w:hAnsi="Times New Roman" w:cs="Times New Roman"/>
          <w:color w:val="000000" w:themeColor="text1"/>
          <w:sz w:val="24"/>
          <w:szCs w:val="24"/>
        </w:rPr>
        <w:t xml:space="preserve">predviđenog po svakom članu Županijske skupštine </w:t>
      </w:r>
      <w:r w:rsidR="00F06005">
        <w:rPr>
          <w:rFonts w:ascii="Times New Roman" w:hAnsi="Times New Roman" w:cs="Times New Roman"/>
          <w:color w:val="000000" w:themeColor="text1"/>
          <w:sz w:val="24"/>
          <w:szCs w:val="24"/>
        </w:rPr>
        <w:t xml:space="preserve">utvrđenog </w:t>
      </w:r>
      <w:r w:rsidRPr="000C64B3">
        <w:rPr>
          <w:rFonts w:ascii="Times New Roman" w:hAnsi="Times New Roman" w:cs="Times New Roman"/>
          <w:color w:val="000000" w:themeColor="text1"/>
          <w:sz w:val="24"/>
          <w:szCs w:val="24"/>
        </w:rPr>
        <w:t>člank</w:t>
      </w:r>
      <w:r w:rsidR="00F06005">
        <w:rPr>
          <w:rFonts w:ascii="Times New Roman" w:hAnsi="Times New Roman" w:cs="Times New Roman"/>
          <w:color w:val="000000" w:themeColor="text1"/>
          <w:sz w:val="24"/>
          <w:szCs w:val="24"/>
        </w:rPr>
        <w:t>om</w:t>
      </w:r>
      <w:r w:rsidRPr="000C64B3">
        <w:rPr>
          <w:rFonts w:ascii="Times New Roman" w:hAnsi="Times New Roman" w:cs="Times New Roman"/>
          <w:color w:val="000000" w:themeColor="text1"/>
          <w:sz w:val="24"/>
          <w:szCs w:val="24"/>
        </w:rPr>
        <w:t xml:space="preserve"> 3. </w:t>
      </w:r>
      <w:r w:rsidR="00F06005">
        <w:rPr>
          <w:rFonts w:ascii="Times New Roman" w:hAnsi="Times New Roman" w:cs="Times New Roman"/>
          <w:color w:val="000000" w:themeColor="text1"/>
          <w:sz w:val="24"/>
          <w:szCs w:val="24"/>
        </w:rPr>
        <w:t>stavkom 3.</w:t>
      </w:r>
      <w:r w:rsidRPr="000C64B3">
        <w:rPr>
          <w:rFonts w:ascii="Times New Roman" w:hAnsi="Times New Roman" w:cs="Times New Roman"/>
          <w:color w:val="000000" w:themeColor="text1"/>
          <w:sz w:val="24"/>
          <w:szCs w:val="24"/>
        </w:rPr>
        <w:t xml:space="preserve"> Odluke, a koja za 202</w:t>
      </w:r>
      <w:r w:rsidR="00AB6F3C">
        <w:rPr>
          <w:rFonts w:ascii="Times New Roman" w:hAnsi="Times New Roman" w:cs="Times New Roman"/>
          <w:color w:val="000000" w:themeColor="text1"/>
          <w:sz w:val="24"/>
          <w:szCs w:val="24"/>
        </w:rPr>
        <w:t>5</w:t>
      </w:r>
      <w:r w:rsidRPr="000C64B3">
        <w:rPr>
          <w:rFonts w:ascii="Times New Roman" w:hAnsi="Times New Roman" w:cs="Times New Roman"/>
          <w:color w:val="000000" w:themeColor="text1"/>
          <w:sz w:val="24"/>
          <w:szCs w:val="24"/>
        </w:rPr>
        <w:t>. godinu iznosi</w:t>
      </w:r>
      <w:r w:rsidR="00F06005">
        <w:rPr>
          <w:rFonts w:ascii="Times New Roman" w:hAnsi="Times New Roman" w:cs="Times New Roman"/>
          <w:color w:val="000000" w:themeColor="text1"/>
          <w:sz w:val="24"/>
          <w:szCs w:val="24"/>
        </w:rPr>
        <w:t xml:space="preserve"> </w:t>
      </w:r>
      <w:bookmarkStart w:id="0" w:name="_Hlk147906156"/>
      <w:r w:rsidR="00F06005">
        <w:rPr>
          <w:rFonts w:ascii="Times New Roman" w:hAnsi="Times New Roman" w:cs="Times New Roman"/>
          <w:color w:val="000000" w:themeColor="text1"/>
          <w:sz w:val="24"/>
          <w:szCs w:val="24"/>
        </w:rPr>
        <w:t>na mjesečnoj osnov</w:t>
      </w:r>
      <w:r w:rsidR="00F06005" w:rsidRPr="00186EE2">
        <w:rPr>
          <w:rFonts w:ascii="Times New Roman" w:hAnsi="Times New Roman" w:cs="Times New Roman"/>
          <w:color w:val="000000" w:themeColor="text1"/>
          <w:sz w:val="24"/>
          <w:szCs w:val="24"/>
        </w:rPr>
        <w:t>i 1</w:t>
      </w:r>
      <w:r w:rsidR="00AB6F3C" w:rsidRPr="00186EE2">
        <w:rPr>
          <w:rFonts w:ascii="Times New Roman" w:hAnsi="Times New Roman" w:cs="Times New Roman"/>
          <w:color w:val="000000" w:themeColor="text1"/>
          <w:sz w:val="24"/>
          <w:szCs w:val="24"/>
        </w:rPr>
        <w:t>8</w:t>
      </w:r>
      <w:r w:rsidR="00F06005" w:rsidRPr="00186EE2">
        <w:rPr>
          <w:rFonts w:ascii="Times New Roman" w:hAnsi="Times New Roman" w:cs="Times New Roman"/>
          <w:color w:val="000000" w:themeColor="text1"/>
          <w:sz w:val="24"/>
          <w:szCs w:val="24"/>
        </w:rPr>
        <w:t>,</w:t>
      </w:r>
      <w:r w:rsidR="00186EE2" w:rsidRPr="00186EE2">
        <w:rPr>
          <w:rFonts w:ascii="Times New Roman" w:hAnsi="Times New Roman" w:cs="Times New Roman"/>
          <w:color w:val="000000" w:themeColor="text1"/>
          <w:sz w:val="24"/>
          <w:szCs w:val="24"/>
        </w:rPr>
        <w:t>5</w:t>
      </w:r>
      <w:r w:rsidR="002177D7" w:rsidRPr="00186EE2">
        <w:rPr>
          <w:rFonts w:ascii="Times New Roman" w:hAnsi="Times New Roman" w:cs="Times New Roman"/>
          <w:color w:val="000000" w:themeColor="text1"/>
          <w:sz w:val="24"/>
          <w:szCs w:val="24"/>
        </w:rPr>
        <w:t>0</w:t>
      </w:r>
      <w:r w:rsidR="00F06005" w:rsidRPr="00186EE2">
        <w:rPr>
          <w:rFonts w:ascii="Times New Roman" w:hAnsi="Times New Roman" w:cs="Times New Roman"/>
          <w:color w:val="000000" w:themeColor="text1"/>
          <w:sz w:val="24"/>
          <w:szCs w:val="24"/>
        </w:rPr>
        <w:t xml:space="preserve"> eura, odnosno na godišnjoj osnovi </w:t>
      </w:r>
      <w:r w:rsidR="00AB6F3C" w:rsidRPr="00186EE2">
        <w:rPr>
          <w:rFonts w:ascii="Times New Roman" w:hAnsi="Times New Roman" w:cs="Times New Roman"/>
          <w:color w:val="000000" w:themeColor="text1"/>
          <w:sz w:val="24"/>
          <w:szCs w:val="24"/>
        </w:rPr>
        <w:t>2</w:t>
      </w:r>
      <w:r w:rsidR="00186EE2" w:rsidRPr="00186EE2">
        <w:rPr>
          <w:rFonts w:ascii="Times New Roman" w:hAnsi="Times New Roman" w:cs="Times New Roman"/>
          <w:color w:val="000000" w:themeColor="text1"/>
          <w:sz w:val="24"/>
          <w:szCs w:val="24"/>
        </w:rPr>
        <w:t>22</w:t>
      </w:r>
      <w:r w:rsidR="003F28AA" w:rsidRPr="00186EE2">
        <w:rPr>
          <w:rFonts w:ascii="Times New Roman" w:hAnsi="Times New Roman" w:cs="Times New Roman"/>
          <w:color w:val="000000" w:themeColor="text1"/>
          <w:sz w:val="24"/>
          <w:szCs w:val="24"/>
        </w:rPr>
        <w:t xml:space="preserve">,00 </w:t>
      </w:r>
      <w:r w:rsidR="00F06005" w:rsidRPr="00186EE2">
        <w:rPr>
          <w:rFonts w:ascii="Times New Roman" w:hAnsi="Times New Roman" w:cs="Times New Roman"/>
          <w:color w:val="000000" w:themeColor="text1"/>
          <w:sz w:val="24"/>
          <w:szCs w:val="24"/>
        </w:rPr>
        <w:t>eura.</w:t>
      </w:r>
      <w:r w:rsidR="00F06005" w:rsidRPr="002177D7">
        <w:rPr>
          <w:rFonts w:ascii="Times New Roman" w:hAnsi="Times New Roman" w:cs="Times New Roman"/>
          <w:strike/>
          <w:color w:val="000000" w:themeColor="text1"/>
          <w:sz w:val="24"/>
          <w:szCs w:val="24"/>
        </w:rPr>
        <w:t xml:space="preserve"> </w:t>
      </w:r>
    </w:p>
    <w:bookmarkEnd w:id="0"/>
    <w:p w14:paraId="6A6BB109" w14:textId="0E7156A5" w:rsidR="0035646B" w:rsidRPr="00043998" w:rsidRDefault="00844597" w:rsidP="00844597">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Podzastupljenost spola</w:t>
      </w:r>
      <w:r>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 xml:space="preserve"> postoji, ako je zastupljenost jednog spola u</w:t>
      </w:r>
      <w:r>
        <w:rPr>
          <w:rFonts w:ascii="Times New Roman" w:hAnsi="Times New Roman" w:cs="Times New Roman"/>
          <w:color w:val="000000" w:themeColor="text1"/>
          <w:sz w:val="24"/>
          <w:szCs w:val="24"/>
        </w:rPr>
        <w:t xml:space="preserve"> odnosu na drugi u</w:t>
      </w:r>
      <w:r w:rsidRPr="00043998">
        <w:rPr>
          <w:rFonts w:ascii="Times New Roman" w:hAnsi="Times New Roman" w:cs="Times New Roman"/>
          <w:color w:val="000000" w:themeColor="text1"/>
          <w:sz w:val="24"/>
          <w:szCs w:val="24"/>
        </w:rPr>
        <w:t xml:space="preserve"> Županijskoj skupštini niža od 40%. </w:t>
      </w:r>
    </w:p>
    <w:p w14:paraId="6C650FFC" w14:textId="5B388616"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7C76A8">
        <w:rPr>
          <w:rFonts w:ascii="Times New Roman" w:hAnsi="Times New Roman" w:cs="Times New Roman"/>
          <w:color w:val="000000" w:themeColor="text1"/>
          <w:sz w:val="24"/>
          <w:szCs w:val="24"/>
        </w:rPr>
        <w:t>Podzastupljenost spola utvrđ</w:t>
      </w:r>
      <w:r w:rsidR="00DD73CD" w:rsidRPr="007C76A8">
        <w:rPr>
          <w:rFonts w:ascii="Times New Roman" w:hAnsi="Times New Roman" w:cs="Times New Roman"/>
          <w:color w:val="000000" w:themeColor="text1"/>
          <w:sz w:val="24"/>
          <w:szCs w:val="24"/>
        </w:rPr>
        <w:t>uje se tijekom cijelog trajanja mandata</w:t>
      </w:r>
      <w:r w:rsidR="00C86DA5" w:rsidRPr="007C76A8">
        <w:rPr>
          <w:rFonts w:ascii="Times New Roman" w:hAnsi="Times New Roman" w:cs="Times New Roman"/>
          <w:color w:val="000000" w:themeColor="text1"/>
          <w:sz w:val="24"/>
          <w:szCs w:val="24"/>
        </w:rPr>
        <w:t xml:space="preserve">, a ne samo vezano uz </w:t>
      </w:r>
      <w:r w:rsidR="00F06005" w:rsidRPr="007C76A8">
        <w:rPr>
          <w:rFonts w:ascii="Times New Roman" w:hAnsi="Times New Roman" w:cs="Times New Roman"/>
          <w:color w:val="000000" w:themeColor="text1"/>
          <w:sz w:val="24"/>
          <w:szCs w:val="24"/>
        </w:rPr>
        <w:t xml:space="preserve">sastav </w:t>
      </w:r>
      <w:r w:rsidR="00C86DA5" w:rsidRPr="007C76A8">
        <w:rPr>
          <w:rFonts w:ascii="Times New Roman" w:hAnsi="Times New Roman" w:cs="Times New Roman"/>
          <w:color w:val="000000" w:themeColor="text1"/>
          <w:sz w:val="24"/>
          <w:szCs w:val="24"/>
        </w:rPr>
        <w:t>izabranih osoba temeljem konačnih rezultat izbora.</w:t>
      </w:r>
    </w:p>
    <w:p w14:paraId="7C2337B8" w14:textId="77777777" w:rsidR="0035646B" w:rsidRPr="00043998" w:rsidRDefault="0035646B" w:rsidP="0035646B">
      <w:pPr>
        <w:spacing w:after="0" w:line="240" w:lineRule="auto"/>
        <w:jc w:val="both"/>
        <w:rPr>
          <w:rFonts w:ascii="Times New Roman" w:hAnsi="Times New Roman" w:cs="Times New Roman"/>
          <w:color w:val="000000" w:themeColor="text1"/>
          <w:sz w:val="24"/>
          <w:szCs w:val="24"/>
        </w:rPr>
      </w:pPr>
    </w:p>
    <w:p w14:paraId="6E1D93BD" w14:textId="77777777" w:rsidR="0035646B" w:rsidRPr="00043998" w:rsidRDefault="0035646B" w:rsidP="0035646B">
      <w:pPr>
        <w:spacing w:after="0" w:line="240" w:lineRule="auto"/>
        <w:jc w:val="center"/>
        <w:rPr>
          <w:rFonts w:ascii="Times New Roman" w:hAnsi="Times New Roman" w:cs="Times New Roman"/>
          <w:b/>
          <w:color w:val="000000" w:themeColor="text1"/>
          <w:sz w:val="24"/>
          <w:szCs w:val="24"/>
        </w:rPr>
      </w:pPr>
      <w:r w:rsidRPr="00186EE2">
        <w:rPr>
          <w:rFonts w:ascii="Times New Roman" w:hAnsi="Times New Roman" w:cs="Times New Roman"/>
          <w:b/>
          <w:color w:val="000000" w:themeColor="text1"/>
          <w:sz w:val="24"/>
          <w:szCs w:val="24"/>
        </w:rPr>
        <w:t>Članak 5.</w:t>
      </w:r>
    </w:p>
    <w:p w14:paraId="7FB9AA46" w14:textId="77777777"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p>
    <w:p w14:paraId="10C63FEF" w14:textId="4A5D49F8" w:rsidR="0035646B" w:rsidRPr="00043998" w:rsidRDefault="0035646B" w:rsidP="0035646B">
      <w:pPr>
        <w:spacing w:after="0" w:line="240" w:lineRule="auto"/>
        <w:ind w:firstLine="708"/>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 skladu s član</w:t>
      </w:r>
      <w:r w:rsidR="00A055A3">
        <w:rPr>
          <w:rFonts w:ascii="Times New Roman" w:hAnsi="Times New Roman" w:cs="Times New Roman"/>
          <w:color w:val="000000" w:themeColor="text1"/>
          <w:sz w:val="24"/>
          <w:szCs w:val="24"/>
        </w:rPr>
        <w:t>kom</w:t>
      </w:r>
      <w:r w:rsidRPr="00043998">
        <w:rPr>
          <w:rFonts w:ascii="Times New Roman" w:hAnsi="Times New Roman" w:cs="Times New Roman"/>
          <w:color w:val="000000" w:themeColor="text1"/>
          <w:sz w:val="24"/>
          <w:szCs w:val="24"/>
        </w:rPr>
        <w:t xml:space="preserve"> 3.</w:t>
      </w:r>
      <w:r w:rsidR="001E5AB0">
        <w:rPr>
          <w:rFonts w:ascii="Times New Roman" w:hAnsi="Times New Roman" w:cs="Times New Roman"/>
          <w:color w:val="000000" w:themeColor="text1"/>
          <w:sz w:val="24"/>
          <w:szCs w:val="24"/>
        </w:rPr>
        <w:t xml:space="preserve"> i 4. </w:t>
      </w:r>
      <w:r w:rsidRPr="00043998">
        <w:rPr>
          <w:rFonts w:ascii="Times New Roman" w:hAnsi="Times New Roman" w:cs="Times New Roman"/>
          <w:color w:val="000000" w:themeColor="text1"/>
          <w:sz w:val="24"/>
          <w:szCs w:val="24"/>
        </w:rPr>
        <w:t xml:space="preserve">Odluke, političkim strankama i </w:t>
      </w:r>
      <w:r w:rsidR="001E5AB0">
        <w:rPr>
          <w:rFonts w:ascii="Times New Roman" w:hAnsi="Times New Roman" w:cs="Times New Roman"/>
          <w:color w:val="000000" w:themeColor="text1"/>
          <w:sz w:val="24"/>
          <w:szCs w:val="24"/>
        </w:rPr>
        <w:t xml:space="preserve">nezavisnim </w:t>
      </w:r>
      <w:r w:rsidRPr="00043998">
        <w:rPr>
          <w:rFonts w:ascii="Times New Roman" w:hAnsi="Times New Roman" w:cs="Times New Roman"/>
          <w:color w:val="000000" w:themeColor="text1"/>
          <w:sz w:val="24"/>
          <w:szCs w:val="24"/>
        </w:rPr>
        <w:t>članovima</w:t>
      </w:r>
      <w:r w:rsidR="001E5AB0">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raspoređuju se sredstva osigurana u Proračunu</w:t>
      </w:r>
      <w:r w:rsidR="00FD6E9C">
        <w:rPr>
          <w:rFonts w:ascii="Times New Roman" w:hAnsi="Times New Roman" w:cs="Times New Roman"/>
          <w:color w:val="000000" w:themeColor="text1"/>
          <w:sz w:val="24"/>
          <w:szCs w:val="24"/>
        </w:rPr>
        <w:t xml:space="preserve"> za 2025. godinu</w:t>
      </w:r>
      <w:r w:rsidRPr="00043998">
        <w:rPr>
          <w:rFonts w:ascii="Times New Roman" w:hAnsi="Times New Roman" w:cs="Times New Roman"/>
          <w:color w:val="000000" w:themeColor="text1"/>
          <w:sz w:val="24"/>
          <w:szCs w:val="24"/>
        </w:rPr>
        <w:t xml:space="preserve"> na </w:t>
      </w:r>
      <w:r w:rsidR="00FD6E9C">
        <w:rPr>
          <w:rFonts w:ascii="Times New Roman" w:hAnsi="Times New Roman" w:cs="Times New Roman"/>
          <w:color w:val="000000" w:themeColor="text1"/>
          <w:sz w:val="24"/>
          <w:szCs w:val="24"/>
        </w:rPr>
        <w:t xml:space="preserve">mjesečnoj </w:t>
      </w:r>
      <w:r w:rsidRPr="00A25378">
        <w:rPr>
          <w:rFonts w:ascii="Times New Roman" w:hAnsi="Times New Roman" w:cs="Times New Roman"/>
          <w:color w:val="000000" w:themeColor="text1"/>
          <w:sz w:val="24"/>
          <w:szCs w:val="24"/>
        </w:rPr>
        <w:t xml:space="preserve">osnovi </w:t>
      </w:r>
      <w:r w:rsidR="00FD6E9C">
        <w:rPr>
          <w:rFonts w:ascii="Times New Roman" w:hAnsi="Times New Roman" w:cs="Times New Roman"/>
          <w:color w:val="000000" w:themeColor="text1"/>
          <w:sz w:val="24"/>
          <w:szCs w:val="24"/>
        </w:rPr>
        <w:t>kako slijedi</w:t>
      </w:r>
      <w:r w:rsidRPr="00043998">
        <w:rPr>
          <w:rFonts w:ascii="Times New Roman" w:hAnsi="Times New Roman" w:cs="Times New Roman"/>
          <w:color w:val="000000" w:themeColor="text1"/>
          <w:sz w:val="24"/>
          <w:szCs w:val="24"/>
        </w:rPr>
        <w:t>:</w:t>
      </w:r>
    </w:p>
    <w:p w14:paraId="208F7B15" w14:textId="22D6DC5B" w:rsidR="0035646B" w:rsidRPr="008B389D" w:rsidRDefault="0035646B" w:rsidP="00A924C8">
      <w:pPr>
        <w:pStyle w:val="Odlomakpopisa"/>
        <w:numPr>
          <w:ilvl w:val="0"/>
          <w:numId w:val="4"/>
        </w:numPr>
        <w:spacing w:after="0"/>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Socijaldemokratska partija Hrvatske, Županijska </w:t>
      </w:r>
      <w:r w:rsidRPr="00DF4D00">
        <w:rPr>
          <w:rFonts w:ascii="Times New Roman" w:hAnsi="Times New Roman" w:cs="Times New Roman"/>
          <w:color w:val="000000" w:themeColor="text1"/>
          <w:sz w:val="24"/>
          <w:szCs w:val="24"/>
        </w:rPr>
        <w:t>organizacija SDP-a Koprivničko</w:t>
      </w:r>
      <w:r w:rsidR="00A44070" w:rsidRPr="00DF4D00">
        <w:rPr>
          <w:rFonts w:ascii="Times New Roman" w:hAnsi="Times New Roman" w:cs="Times New Roman"/>
          <w:color w:val="000000" w:themeColor="text1"/>
          <w:sz w:val="24"/>
          <w:szCs w:val="24"/>
        </w:rPr>
        <w:t>-</w:t>
      </w:r>
      <w:r w:rsidRPr="00DF4D00">
        <w:rPr>
          <w:rFonts w:ascii="Times New Roman" w:hAnsi="Times New Roman" w:cs="Times New Roman"/>
          <w:color w:val="000000" w:themeColor="text1"/>
          <w:sz w:val="24"/>
          <w:szCs w:val="24"/>
        </w:rPr>
        <w:t xml:space="preserve">križevačke županije, 9 </w:t>
      </w:r>
      <w:r w:rsidRPr="00DB070D">
        <w:rPr>
          <w:rFonts w:ascii="Times New Roman" w:hAnsi="Times New Roman" w:cs="Times New Roman"/>
          <w:color w:val="000000" w:themeColor="text1"/>
          <w:sz w:val="24"/>
          <w:szCs w:val="24"/>
        </w:rPr>
        <w:t>članova</w:t>
      </w:r>
      <w:r w:rsidR="001E5AB0" w:rsidRPr="00DB070D">
        <w:rPr>
          <w:rFonts w:ascii="Times New Roman" w:hAnsi="Times New Roman" w:cs="Times New Roman"/>
          <w:color w:val="000000" w:themeColor="text1"/>
          <w:sz w:val="24"/>
          <w:szCs w:val="24"/>
        </w:rPr>
        <w:t xml:space="preserve"> od kojih </w:t>
      </w:r>
      <w:r w:rsidR="001E5AB0" w:rsidRPr="00DF4D00">
        <w:rPr>
          <w:rFonts w:ascii="Times New Roman" w:hAnsi="Times New Roman" w:cs="Times New Roman"/>
          <w:color w:val="000000" w:themeColor="text1"/>
          <w:sz w:val="24"/>
          <w:szCs w:val="24"/>
        </w:rPr>
        <w:t xml:space="preserve">3 članice </w:t>
      </w:r>
      <w:r w:rsidR="009A5F41" w:rsidRPr="00DF4D00">
        <w:rPr>
          <w:rFonts w:ascii="Times New Roman" w:hAnsi="Times New Roman" w:cs="Times New Roman"/>
          <w:color w:val="000000" w:themeColor="text1"/>
          <w:sz w:val="24"/>
          <w:szCs w:val="24"/>
        </w:rPr>
        <w:t>u iznosu</w:t>
      </w:r>
      <w:r w:rsidR="00E62F81">
        <w:rPr>
          <w:rFonts w:ascii="Times New Roman" w:hAnsi="Times New Roman" w:cs="Times New Roman"/>
          <w:color w:val="000000" w:themeColor="text1"/>
          <w:sz w:val="24"/>
          <w:szCs w:val="24"/>
        </w:rPr>
        <w:t xml:space="preserve"> 1.</w:t>
      </w:r>
      <w:r w:rsidR="008B389D">
        <w:rPr>
          <w:rFonts w:ascii="Times New Roman" w:hAnsi="Times New Roman" w:cs="Times New Roman"/>
          <w:color w:val="000000" w:themeColor="text1"/>
          <w:sz w:val="24"/>
          <w:szCs w:val="24"/>
        </w:rPr>
        <w:t>720</w:t>
      </w:r>
      <w:r w:rsidR="00E62F81">
        <w:rPr>
          <w:rFonts w:ascii="Times New Roman" w:hAnsi="Times New Roman" w:cs="Times New Roman"/>
          <w:color w:val="000000" w:themeColor="text1"/>
          <w:sz w:val="24"/>
          <w:szCs w:val="24"/>
        </w:rPr>
        <w:t>,</w:t>
      </w:r>
      <w:r w:rsidR="008B389D" w:rsidRPr="008B389D">
        <w:rPr>
          <w:rFonts w:ascii="Times New Roman" w:hAnsi="Times New Roman" w:cs="Times New Roman"/>
          <w:color w:val="000000" w:themeColor="text1"/>
          <w:sz w:val="24"/>
          <w:szCs w:val="24"/>
        </w:rPr>
        <w:t>5</w:t>
      </w:r>
      <w:r w:rsidR="00E62F81" w:rsidRPr="008B389D">
        <w:rPr>
          <w:rFonts w:ascii="Times New Roman" w:hAnsi="Times New Roman" w:cs="Times New Roman"/>
          <w:color w:val="000000" w:themeColor="text1"/>
          <w:sz w:val="24"/>
          <w:szCs w:val="24"/>
        </w:rPr>
        <w:t>0</w:t>
      </w:r>
      <w:r w:rsidR="001E5AB0" w:rsidRPr="008B389D">
        <w:rPr>
          <w:rFonts w:ascii="Times New Roman" w:eastAsia="Times New Roman" w:hAnsi="Times New Roman" w:cs="Times New Roman"/>
          <w:color w:val="000000"/>
          <w:sz w:val="24"/>
          <w:szCs w:val="24"/>
          <w:lang w:eastAsia="hr-HR"/>
        </w:rPr>
        <w:t xml:space="preserve"> EUR</w:t>
      </w:r>
    </w:p>
    <w:p w14:paraId="3B71A481" w14:textId="4540C396" w:rsidR="0035646B" w:rsidRPr="008B389D"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8B389D">
        <w:rPr>
          <w:rFonts w:ascii="Times New Roman" w:hAnsi="Times New Roman" w:cs="Times New Roman"/>
          <w:color w:val="000000" w:themeColor="text1"/>
          <w:sz w:val="24"/>
          <w:szCs w:val="24"/>
        </w:rPr>
        <w:t xml:space="preserve">Nezavisni, 8 članova, od </w:t>
      </w:r>
      <w:r w:rsidR="00CA72F7" w:rsidRPr="008B389D">
        <w:rPr>
          <w:rFonts w:ascii="Times New Roman" w:hAnsi="Times New Roman" w:cs="Times New Roman"/>
          <w:color w:val="000000" w:themeColor="text1"/>
          <w:sz w:val="24"/>
          <w:szCs w:val="24"/>
        </w:rPr>
        <w:t>kojih</w:t>
      </w:r>
      <w:r w:rsidR="001E5AB0" w:rsidRPr="008B389D">
        <w:rPr>
          <w:rFonts w:ascii="Times New Roman" w:hAnsi="Times New Roman" w:cs="Times New Roman"/>
          <w:color w:val="000000" w:themeColor="text1"/>
          <w:sz w:val="24"/>
          <w:szCs w:val="24"/>
        </w:rPr>
        <w:t xml:space="preserve"> </w:t>
      </w:r>
      <w:r w:rsidR="00015D1A" w:rsidRPr="008B389D">
        <w:rPr>
          <w:rFonts w:ascii="Times New Roman" w:hAnsi="Times New Roman" w:cs="Times New Roman"/>
          <w:color w:val="000000" w:themeColor="text1"/>
          <w:sz w:val="24"/>
          <w:szCs w:val="24"/>
        </w:rPr>
        <w:t>2</w:t>
      </w:r>
      <w:r w:rsidRPr="008B389D">
        <w:rPr>
          <w:rFonts w:ascii="Times New Roman" w:hAnsi="Times New Roman" w:cs="Times New Roman"/>
          <w:color w:val="000000" w:themeColor="text1"/>
          <w:sz w:val="24"/>
          <w:szCs w:val="24"/>
        </w:rPr>
        <w:t xml:space="preserve"> članice, u iznos</w:t>
      </w:r>
      <w:r w:rsidR="00DF4D00" w:rsidRPr="008B389D">
        <w:rPr>
          <w:rFonts w:ascii="Times New Roman" w:hAnsi="Times New Roman" w:cs="Times New Roman"/>
          <w:color w:val="000000" w:themeColor="text1"/>
          <w:sz w:val="24"/>
          <w:szCs w:val="24"/>
        </w:rPr>
        <w:t>u</w:t>
      </w:r>
      <w:r w:rsidR="00E62F81" w:rsidRPr="008B389D">
        <w:rPr>
          <w:rFonts w:ascii="Times New Roman" w:hAnsi="Times New Roman" w:cs="Times New Roman"/>
          <w:color w:val="000000" w:themeColor="text1"/>
          <w:sz w:val="24"/>
          <w:szCs w:val="24"/>
        </w:rPr>
        <w:t xml:space="preserve"> 1.</w:t>
      </w:r>
      <w:r w:rsidR="008B389D" w:rsidRPr="008B389D">
        <w:rPr>
          <w:rFonts w:ascii="Times New Roman" w:hAnsi="Times New Roman" w:cs="Times New Roman"/>
          <w:color w:val="000000" w:themeColor="text1"/>
          <w:sz w:val="24"/>
          <w:szCs w:val="24"/>
        </w:rPr>
        <w:t>517</w:t>
      </w:r>
      <w:r w:rsidR="00E62F81" w:rsidRPr="008B389D">
        <w:rPr>
          <w:rFonts w:ascii="Times New Roman" w:hAnsi="Times New Roman" w:cs="Times New Roman"/>
          <w:color w:val="000000" w:themeColor="text1"/>
          <w:sz w:val="24"/>
          <w:szCs w:val="24"/>
        </w:rPr>
        <w:t>,00</w:t>
      </w:r>
      <w:r w:rsidR="00DF4D00" w:rsidRPr="008B389D">
        <w:rPr>
          <w:rFonts w:ascii="Times New Roman" w:hAnsi="Times New Roman" w:cs="Times New Roman"/>
          <w:color w:val="000000" w:themeColor="text1"/>
          <w:sz w:val="24"/>
          <w:szCs w:val="24"/>
        </w:rPr>
        <w:t xml:space="preserve"> </w:t>
      </w:r>
      <w:r w:rsidR="001E5AB0" w:rsidRPr="008B389D">
        <w:rPr>
          <w:rFonts w:ascii="Times New Roman" w:eastAsia="Times New Roman" w:hAnsi="Times New Roman" w:cs="Times New Roman"/>
          <w:color w:val="000000"/>
          <w:sz w:val="24"/>
          <w:szCs w:val="24"/>
          <w:lang w:eastAsia="hr-HR"/>
        </w:rPr>
        <w:t>EUR</w:t>
      </w:r>
      <w:r w:rsidR="00B131F4" w:rsidRPr="008B389D">
        <w:rPr>
          <w:rFonts w:ascii="Times New Roman" w:eastAsia="Times New Roman" w:hAnsi="Times New Roman" w:cs="Times New Roman"/>
          <w:color w:val="000000"/>
          <w:sz w:val="24"/>
          <w:szCs w:val="24"/>
          <w:lang w:eastAsia="hr-HR"/>
        </w:rPr>
        <w:tab/>
      </w:r>
    </w:p>
    <w:p w14:paraId="11C0B478" w14:textId="5EE65B10" w:rsidR="0035646B" w:rsidRPr="008B389D"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8B389D">
        <w:rPr>
          <w:rFonts w:ascii="Times New Roman" w:hAnsi="Times New Roman" w:cs="Times New Roman"/>
          <w:color w:val="000000" w:themeColor="text1"/>
          <w:sz w:val="24"/>
          <w:szCs w:val="24"/>
        </w:rPr>
        <w:t xml:space="preserve">Hrvatska demokratska zajednica, Županijska organizacija HDZ-a Koprivničko-križevačke županije, 8  članova, od </w:t>
      </w:r>
      <w:r w:rsidR="00CA72F7" w:rsidRPr="008B389D">
        <w:rPr>
          <w:rFonts w:ascii="Times New Roman" w:hAnsi="Times New Roman" w:cs="Times New Roman"/>
          <w:color w:val="000000" w:themeColor="text1"/>
          <w:sz w:val="24"/>
          <w:szCs w:val="24"/>
        </w:rPr>
        <w:t>kojih</w:t>
      </w:r>
      <w:r w:rsidRPr="008B389D">
        <w:rPr>
          <w:rFonts w:ascii="Times New Roman" w:hAnsi="Times New Roman" w:cs="Times New Roman"/>
          <w:color w:val="000000" w:themeColor="text1"/>
          <w:sz w:val="24"/>
          <w:szCs w:val="24"/>
        </w:rPr>
        <w:t xml:space="preserve"> 1 članic</w:t>
      </w:r>
      <w:r w:rsidR="00CA72F7" w:rsidRPr="008B389D">
        <w:rPr>
          <w:rFonts w:ascii="Times New Roman" w:hAnsi="Times New Roman" w:cs="Times New Roman"/>
          <w:color w:val="000000" w:themeColor="text1"/>
          <w:sz w:val="24"/>
          <w:szCs w:val="24"/>
        </w:rPr>
        <w:t>a</w:t>
      </w:r>
      <w:r w:rsidRPr="008B389D">
        <w:rPr>
          <w:rFonts w:ascii="Times New Roman" w:hAnsi="Times New Roman" w:cs="Times New Roman"/>
          <w:color w:val="000000" w:themeColor="text1"/>
          <w:sz w:val="24"/>
          <w:szCs w:val="24"/>
        </w:rPr>
        <w:t>, u i</w:t>
      </w:r>
      <w:r w:rsidR="00DF4D00" w:rsidRPr="008B389D">
        <w:rPr>
          <w:rFonts w:ascii="Times New Roman" w:hAnsi="Times New Roman" w:cs="Times New Roman"/>
          <w:color w:val="000000" w:themeColor="text1"/>
          <w:sz w:val="24"/>
          <w:szCs w:val="24"/>
        </w:rPr>
        <w:t>znosu</w:t>
      </w:r>
      <w:r w:rsidR="00E62F81" w:rsidRPr="008B389D">
        <w:rPr>
          <w:rFonts w:ascii="Times New Roman" w:hAnsi="Times New Roman" w:cs="Times New Roman"/>
          <w:color w:val="000000" w:themeColor="text1"/>
          <w:sz w:val="24"/>
          <w:szCs w:val="24"/>
        </w:rPr>
        <w:t xml:space="preserve"> 1.4</w:t>
      </w:r>
      <w:r w:rsidR="008B389D" w:rsidRPr="008B389D">
        <w:rPr>
          <w:rFonts w:ascii="Times New Roman" w:hAnsi="Times New Roman" w:cs="Times New Roman"/>
          <w:color w:val="000000" w:themeColor="text1"/>
          <w:sz w:val="24"/>
          <w:szCs w:val="24"/>
        </w:rPr>
        <w:t>9</w:t>
      </w:r>
      <w:r w:rsidR="00E62F81" w:rsidRPr="008B389D">
        <w:rPr>
          <w:rFonts w:ascii="Times New Roman" w:hAnsi="Times New Roman" w:cs="Times New Roman"/>
          <w:color w:val="000000" w:themeColor="text1"/>
          <w:sz w:val="24"/>
          <w:szCs w:val="24"/>
        </w:rPr>
        <w:t>8,</w:t>
      </w:r>
      <w:r w:rsidR="008B389D" w:rsidRPr="008B389D">
        <w:rPr>
          <w:rFonts w:ascii="Times New Roman" w:hAnsi="Times New Roman" w:cs="Times New Roman"/>
          <w:color w:val="000000" w:themeColor="text1"/>
          <w:sz w:val="24"/>
          <w:szCs w:val="24"/>
        </w:rPr>
        <w:t>5</w:t>
      </w:r>
      <w:r w:rsidR="00E62F81" w:rsidRPr="008B389D">
        <w:rPr>
          <w:rFonts w:ascii="Times New Roman" w:hAnsi="Times New Roman" w:cs="Times New Roman"/>
          <w:color w:val="000000" w:themeColor="text1"/>
          <w:sz w:val="24"/>
          <w:szCs w:val="24"/>
        </w:rPr>
        <w:t>0</w:t>
      </w:r>
      <w:r w:rsidR="00DF4D00" w:rsidRPr="008B389D">
        <w:rPr>
          <w:rFonts w:ascii="Times New Roman" w:hAnsi="Times New Roman" w:cs="Times New Roman"/>
          <w:color w:val="000000" w:themeColor="text1"/>
          <w:sz w:val="24"/>
          <w:szCs w:val="24"/>
        </w:rPr>
        <w:t xml:space="preserve"> </w:t>
      </w:r>
      <w:r w:rsidR="001E5AB0" w:rsidRPr="008B389D">
        <w:rPr>
          <w:rFonts w:ascii="Times New Roman" w:eastAsia="Times New Roman" w:hAnsi="Times New Roman" w:cs="Times New Roman"/>
          <w:color w:val="000000"/>
          <w:sz w:val="24"/>
          <w:szCs w:val="24"/>
          <w:lang w:eastAsia="hr-HR"/>
        </w:rPr>
        <w:t>EUR</w:t>
      </w:r>
    </w:p>
    <w:p w14:paraId="28D81DA3" w14:textId="5F9486CA" w:rsidR="0035646B" w:rsidRPr="008B389D"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8B389D">
        <w:rPr>
          <w:rFonts w:ascii="Times New Roman" w:hAnsi="Times New Roman" w:cs="Times New Roman"/>
          <w:color w:val="000000" w:themeColor="text1"/>
          <w:sz w:val="24"/>
          <w:szCs w:val="24"/>
        </w:rPr>
        <w:t>Mreža nezavisnih lista, 3 člana,</w:t>
      </w:r>
      <w:r w:rsidR="00CA72F7" w:rsidRPr="008B389D">
        <w:rPr>
          <w:rFonts w:ascii="Times New Roman" w:hAnsi="Times New Roman" w:cs="Times New Roman"/>
          <w:color w:val="000000" w:themeColor="text1"/>
          <w:sz w:val="24"/>
          <w:szCs w:val="24"/>
        </w:rPr>
        <w:t xml:space="preserve"> od kojih </w:t>
      </w:r>
      <w:r w:rsidR="00FD4EA2" w:rsidRPr="008B389D">
        <w:rPr>
          <w:rFonts w:ascii="Times New Roman" w:hAnsi="Times New Roman" w:cs="Times New Roman"/>
          <w:color w:val="000000" w:themeColor="text1"/>
          <w:sz w:val="24"/>
          <w:szCs w:val="24"/>
        </w:rPr>
        <w:t>1</w:t>
      </w:r>
      <w:r w:rsidR="00CA72F7" w:rsidRPr="008B389D">
        <w:rPr>
          <w:rFonts w:ascii="Times New Roman" w:hAnsi="Times New Roman" w:cs="Times New Roman"/>
          <w:color w:val="000000" w:themeColor="text1"/>
          <w:sz w:val="24"/>
          <w:szCs w:val="24"/>
        </w:rPr>
        <w:t xml:space="preserve"> članic</w:t>
      </w:r>
      <w:r w:rsidR="001E5AB0" w:rsidRPr="008B389D">
        <w:rPr>
          <w:rFonts w:ascii="Times New Roman" w:hAnsi="Times New Roman" w:cs="Times New Roman"/>
          <w:color w:val="000000" w:themeColor="text1"/>
          <w:sz w:val="24"/>
          <w:szCs w:val="24"/>
        </w:rPr>
        <w:t>a,</w:t>
      </w:r>
      <w:r w:rsidRPr="008B389D">
        <w:rPr>
          <w:rFonts w:ascii="Times New Roman" w:hAnsi="Times New Roman" w:cs="Times New Roman"/>
          <w:color w:val="000000" w:themeColor="text1"/>
          <w:sz w:val="24"/>
          <w:szCs w:val="24"/>
        </w:rPr>
        <w:t xml:space="preserve"> u iznosu</w:t>
      </w:r>
      <w:r w:rsidR="00E62F81" w:rsidRPr="008B389D">
        <w:rPr>
          <w:rFonts w:ascii="Times New Roman" w:hAnsi="Times New Roman" w:cs="Times New Roman"/>
          <w:color w:val="000000" w:themeColor="text1"/>
          <w:sz w:val="24"/>
          <w:szCs w:val="24"/>
        </w:rPr>
        <w:t xml:space="preserve"> 5</w:t>
      </w:r>
      <w:r w:rsidR="008B389D" w:rsidRPr="008B389D">
        <w:rPr>
          <w:rFonts w:ascii="Times New Roman" w:hAnsi="Times New Roman" w:cs="Times New Roman"/>
          <w:color w:val="000000" w:themeColor="text1"/>
          <w:sz w:val="24"/>
          <w:szCs w:val="24"/>
        </w:rPr>
        <w:t>73</w:t>
      </w:r>
      <w:r w:rsidR="00E62F81" w:rsidRPr="008B389D">
        <w:rPr>
          <w:rFonts w:ascii="Times New Roman" w:hAnsi="Times New Roman" w:cs="Times New Roman"/>
          <w:color w:val="000000" w:themeColor="text1"/>
          <w:sz w:val="24"/>
          <w:szCs w:val="24"/>
        </w:rPr>
        <w:t>,</w:t>
      </w:r>
      <w:r w:rsidR="008B389D" w:rsidRPr="008B389D">
        <w:rPr>
          <w:rFonts w:ascii="Times New Roman" w:hAnsi="Times New Roman" w:cs="Times New Roman"/>
          <w:color w:val="000000" w:themeColor="text1"/>
          <w:sz w:val="24"/>
          <w:szCs w:val="24"/>
        </w:rPr>
        <w:t>5</w:t>
      </w:r>
      <w:r w:rsidR="00E62F81" w:rsidRPr="008B389D">
        <w:rPr>
          <w:rFonts w:ascii="Times New Roman" w:hAnsi="Times New Roman" w:cs="Times New Roman"/>
          <w:color w:val="000000" w:themeColor="text1"/>
          <w:sz w:val="24"/>
          <w:szCs w:val="24"/>
        </w:rPr>
        <w:t>0</w:t>
      </w:r>
      <w:r w:rsidR="00FD6E9C" w:rsidRPr="008B389D">
        <w:rPr>
          <w:rFonts w:ascii="Times New Roman" w:eastAsia="Times New Roman" w:hAnsi="Times New Roman" w:cs="Times New Roman"/>
          <w:color w:val="000000"/>
          <w:sz w:val="24"/>
          <w:szCs w:val="24"/>
          <w:lang w:eastAsia="hr-HR"/>
        </w:rPr>
        <w:t xml:space="preserve"> </w:t>
      </w:r>
      <w:r w:rsidR="001E5AB0" w:rsidRPr="008B389D">
        <w:rPr>
          <w:rFonts w:ascii="Times New Roman" w:eastAsia="Times New Roman" w:hAnsi="Times New Roman" w:cs="Times New Roman"/>
          <w:color w:val="000000"/>
          <w:sz w:val="24"/>
          <w:szCs w:val="24"/>
          <w:lang w:eastAsia="hr-HR"/>
        </w:rPr>
        <w:t>EUR</w:t>
      </w:r>
    </w:p>
    <w:p w14:paraId="27FD79DD" w14:textId="77777777" w:rsidR="00B131F4" w:rsidRPr="00DF4D00"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DF4D00">
        <w:rPr>
          <w:rFonts w:ascii="Times New Roman" w:hAnsi="Times New Roman" w:cs="Times New Roman"/>
          <w:color w:val="000000" w:themeColor="text1"/>
          <w:sz w:val="24"/>
          <w:szCs w:val="24"/>
        </w:rPr>
        <w:t xml:space="preserve">Hrvatska seljačka stranka, Županijska organizacija HSS-a Koprivničko-križevačke županije, </w:t>
      </w:r>
    </w:p>
    <w:p w14:paraId="5E6A037D" w14:textId="7473BC0D" w:rsidR="001E5AB0" w:rsidRPr="00DF4D00" w:rsidRDefault="0035646B" w:rsidP="001E5AB0">
      <w:pPr>
        <w:pStyle w:val="Odlomakpopisa"/>
        <w:spacing w:after="0" w:line="240" w:lineRule="auto"/>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 xml:space="preserve">2 člana, od </w:t>
      </w:r>
      <w:r w:rsidR="00CA72F7" w:rsidRPr="00DF4D00">
        <w:rPr>
          <w:rFonts w:ascii="Times New Roman" w:hAnsi="Times New Roman" w:cs="Times New Roman"/>
          <w:color w:val="000000" w:themeColor="text1"/>
          <w:sz w:val="24"/>
          <w:szCs w:val="24"/>
        </w:rPr>
        <w:t>kojih</w:t>
      </w:r>
      <w:r w:rsidRPr="00DF4D00">
        <w:rPr>
          <w:rFonts w:ascii="Times New Roman" w:hAnsi="Times New Roman" w:cs="Times New Roman"/>
          <w:color w:val="000000" w:themeColor="text1"/>
          <w:sz w:val="24"/>
          <w:szCs w:val="24"/>
        </w:rPr>
        <w:t xml:space="preserve"> 1 članica u izn</w:t>
      </w:r>
      <w:r w:rsidR="00DF4D00">
        <w:rPr>
          <w:rFonts w:ascii="Times New Roman" w:hAnsi="Times New Roman" w:cs="Times New Roman"/>
          <w:color w:val="000000" w:themeColor="text1"/>
          <w:sz w:val="24"/>
          <w:szCs w:val="24"/>
        </w:rPr>
        <w:t xml:space="preserve">osu </w:t>
      </w:r>
      <w:r w:rsidR="00E62F81">
        <w:rPr>
          <w:rFonts w:ascii="Times New Roman" w:hAnsi="Times New Roman" w:cs="Times New Roman"/>
          <w:color w:val="000000" w:themeColor="text1"/>
          <w:sz w:val="24"/>
          <w:szCs w:val="24"/>
        </w:rPr>
        <w:t>3</w:t>
      </w:r>
      <w:r w:rsidR="008B389D">
        <w:rPr>
          <w:rFonts w:ascii="Times New Roman" w:hAnsi="Times New Roman" w:cs="Times New Roman"/>
          <w:color w:val="000000" w:themeColor="text1"/>
          <w:sz w:val="24"/>
          <w:szCs w:val="24"/>
        </w:rPr>
        <w:t>8</w:t>
      </w:r>
      <w:r w:rsidR="00E62F81">
        <w:rPr>
          <w:rFonts w:ascii="Times New Roman" w:hAnsi="Times New Roman" w:cs="Times New Roman"/>
          <w:color w:val="000000" w:themeColor="text1"/>
          <w:sz w:val="24"/>
          <w:szCs w:val="24"/>
        </w:rPr>
        <w:t>8,</w:t>
      </w:r>
      <w:r w:rsidR="008B389D">
        <w:rPr>
          <w:rFonts w:ascii="Times New Roman" w:hAnsi="Times New Roman" w:cs="Times New Roman"/>
          <w:color w:val="000000" w:themeColor="text1"/>
          <w:sz w:val="24"/>
          <w:szCs w:val="24"/>
        </w:rPr>
        <w:t>5</w:t>
      </w:r>
      <w:r w:rsidR="00E62F81">
        <w:rPr>
          <w:rFonts w:ascii="Times New Roman" w:hAnsi="Times New Roman" w:cs="Times New Roman"/>
          <w:color w:val="000000" w:themeColor="text1"/>
          <w:sz w:val="24"/>
          <w:szCs w:val="24"/>
        </w:rPr>
        <w:t>0</w:t>
      </w:r>
      <w:r w:rsidR="00FD6E9C">
        <w:rPr>
          <w:rFonts w:ascii="Times New Roman" w:eastAsia="Times New Roman" w:hAnsi="Times New Roman" w:cs="Times New Roman"/>
          <w:color w:val="000000"/>
          <w:sz w:val="24"/>
          <w:szCs w:val="24"/>
          <w:lang w:eastAsia="hr-HR"/>
        </w:rPr>
        <w:t xml:space="preserve"> </w:t>
      </w:r>
      <w:r w:rsidR="001E5AB0" w:rsidRPr="008B389D">
        <w:rPr>
          <w:rFonts w:ascii="Times New Roman" w:eastAsia="Times New Roman" w:hAnsi="Times New Roman" w:cs="Times New Roman"/>
          <w:color w:val="000000"/>
          <w:sz w:val="24"/>
          <w:szCs w:val="24"/>
          <w:lang w:eastAsia="hr-HR"/>
        </w:rPr>
        <w:t>EUR</w:t>
      </w:r>
      <w:r w:rsidR="00077940" w:rsidRPr="00DF4D00">
        <w:rPr>
          <w:rFonts w:ascii="Times New Roman" w:hAnsi="Times New Roman" w:cs="Times New Roman"/>
          <w:color w:val="000000" w:themeColor="text1"/>
          <w:sz w:val="24"/>
          <w:szCs w:val="24"/>
        </w:rPr>
        <w:t xml:space="preserve"> </w:t>
      </w:r>
    </w:p>
    <w:p w14:paraId="3EC62297" w14:textId="4C62D9C6" w:rsidR="0035646B" w:rsidRPr="00DF4D00" w:rsidRDefault="0035646B" w:rsidP="00A924C8">
      <w:pPr>
        <w:pStyle w:val="Odlomakpopisa"/>
        <w:numPr>
          <w:ilvl w:val="0"/>
          <w:numId w:val="4"/>
        </w:numPr>
        <w:spacing w:after="0" w:line="240" w:lineRule="auto"/>
        <w:jc w:val="both"/>
        <w:rPr>
          <w:rFonts w:ascii="Times New Roman" w:hAnsi="Times New Roman" w:cs="Times New Roman"/>
          <w:color w:val="000000" w:themeColor="text1"/>
          <w:sz w:val="24"/>
          <w:szCs w:val="24"/>
        </w:rPr>
      </w:pPr>
      <w:r w:rsidRPr="00DF4D00">
        <w:rPr>
          <w:rFonts w:ascii="Times New Roman" w:hAnsi="Times New Roman" w:cs="Times New Roman"/>
          <w:color w:val="000000" w:themeColor="text1"/>
          <w:sz w:val="24"/>
          <w:szCs w:val="24"/>
        </w:rPr>
        <w:t>MOST, 2 člana u izno</w:t>
      </w:r>
      <w:r w:rsidR="00DF4D00">
        <w:rPr>
          <w:rFonts w:ascii="Times New Roman" w:hAnsi="Times New Roman" w:cs="Times New Roman"/>
          <w:color w:val="000000" w:themeColor="text1"/>
          <w:sz w:val="24"/>
          <w:szCs w:val="24"/>
        </w:rPr>
        <w:t>su</w:t>
      </w:r>
      <w:r w:rsidR="00E62F81">
        <w:rPr>
          <w:rFonts w:ascii="Times New Roman" w:hAnsi="Times New Roman" w:cs="Times New Roman"/>
          <w:color w:val="000000" w:themeColor="text1"/>
          <w:sz w:val="24"/>
          <w:szCs w:val="24"/>
        </w:rPr>
        <w:t xml:space="preserve"> 3</w:t>
      </w:r>
      <w:r w:rsidR="008B389D">
        <w:rPr>
          <w:rFonts w:ascii="Times New Roman" w:hAnsi="Times New Roman" w:cs="Times New Roman"/>
          <w:color w:val="000000" w:themeColor="text1"/>
          <w:sz w:val="24"/>
          <w:szCs w:val="24"/>
        </w:rPr>
        <w:t>7</w:t>
      </w:r>
      <w:r w:rsidR="00E62F81">
        <w:rPr>
          <w:rFonts w:ascii="Times New Roman" w:hAnsi="Times New Roman" w:cs="Times New Roman"/>
          <w:color w:val="000000" w:themeColor="text1"/>
          <w:sz w:val="24"/>
          <w:szCs w:val="24"/>
        </w:rPr>
        <w:t>0,00</w:t>
      </w:r>
      <w:r w:rsidR="00015D1A">
        <w:rPr>
          <w:rFonts w:ascii="Times New Roman" w:hAnsi="Times New Roman" w:cs="Times New Roman"/>
          <w:color w:val="000000" w:themeColor="text1"/>
          <w:sz w:val="24"/>
          <w:szCs w:val="24"/>
        </w:rPr>
        <w:t xml:space="preserve">  </w:t>
      </w:r>
      <w:r w:rsidR="001E5AB0" w:rsidRPr="008B389D">
        <w:rPr>
          <w:rFonts w:ascii="Times New Roman" w:eastAsia="Times New Roman" w:hAnsi="Times New Roman" w:cs="Times New Roman"/>
          <w:color w:val="000000"/>
          <w:sz w:val="24"/>
          <w:szCs w:val="24"/>
          <w:lang w:eastAsia="hr-HR"/>
        </w:rPr>
        <w:t>EUR</w:t>
      </w:r>
    </w:p>
    <w:p w14:paraId="094B13BC" w14:textId="409C73CE" w:rsidR="007B2F43" w:rsidRPr="00DF4D00" w:rsidRDefault="0035646B" w:rsidP="00A924C8">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 xml:space="preserve">Hrvatska socijalno-liberalna stranka, </w:t>
      </w:r>
      <w:r w:rsidR="001E5AB0" w:rsidRPr="00DF4D00">
        <w:rPr>
          <w:rFonts w:ascii="Times New Roman" w:hAnsi="Times New Roman" w:cs="Times New Roman"/>
          <w:color w:val="000000" w:themeColor="text1"/>
          <w:sz w:val="24"/>
          <w:szCs w:val="24"/>
        </w:rPr>
        <w:t xml:space="preserve">od kojih </w:t>
      </w:r>
      <w:r w:rsidRPr="00DF4D00">
        <w:rPr>
          <w:rFonts w:ascii="Times New Roman" w:hAnsi="Times New Roman" w:cs="Times New Roman"/>
          <w:color w:val="000000" w:themeColor="text1"/>
          <w:sz w:val="24"/>
          <w:szCs w:val="24"/>
        </w:rPr>
        <w:t>1 čla</w:t>
      </w:r>
      <w:r w:rsidR="00FD4EA2" w:rsidRPr="00DF4D00">
        <w:rPr>
          <w:rFonts w:ascii="Times New Roman" w:hAnsi="Times New Roman" w:cs="Times New Roman"/>
          <w:color w:val="000000" w:themeColor="text1"/>
          <w:sz w:val="24"/>
          <w:szCs w:val="24"/>
        </w:rPr>
        <w:t>nica</w:t>
      </w:r>
      <w:r w:rsidRPr="00DF4D00">
        <w:rPr>
          <w:rFonts w:ascii="Times New Roman" w:hAnsi="Times New Roman" w:cs="Times New Roman"/>
          <w:color w:val="000000" w:themeColor="text1"/>
          <w:sz w:val="24"/>
          <w:szCs w:val="24"/>
        </w:rPr>
        <w:t>, u iznosu</w:t>
      </w:r>
      <w:r w:rsidR="00E62F81">
        <w:rPr>
          <w:rFonts w:ascii="Times New Roman" w:hAnsi="Times New Roman" w:cs="Times New Roman"/>
          <w:color w:val="000000" w:themeColor="text1"/>
          <w:sz w:val="24"/>
          <w:szCs w:val="24"/>
        </w:rPr>
        <w:t xml:space="preserve"> </w:t>
      </w:r>
      <w:r w:rsidR="008B389D">
        <w:rPr>
          <w:rFonts w:ascii="Times New Roman" w:hAnsi="Times New Roman" w:cs="Times New Roman"/>
          <w:color w:val="000000" w:themeColor="text1"/>
          <w:sz w:val="24"/>
          <w:szCs w:val="24"/>
        </w:rPr>
        <w:t>203</w:t>
      </w:r>
      <w:r w:rsidR="00E62F81">
        <w:rPr>
          <w:rFonts w:ascii="Times New Roman" w:hAnsi="Times New Roman" w:cs="Times New Roman"/>
          <w:color w:val="000000" w:themeColor="text1"/>
          <w:sz w:val="24"/>
          <w:szCs w:val="24"/>
        </w:rPr>
        <w:t>,</w:t>
      </w:r>
      <w:r w:rsidR="008B389D">
        <w:rPr>
          <w:rFonts w:ascii="Times New Roman" w:hAnsi="Times New Roman" w:cs="Times New Roman"/>
          <w:color w:val="000000" w:themeColor="text1"/>
          <w:sz w:val="24"/>
          <w:szCs w:val="24"/>
        </w:rPr>
        <w:t>5</w:t>
      </w:r>
      <w:r w:rsidR="00E62F81">
        <w:rPr>
          <w:rFonts w:ascii="Times New Roman" w:hAnsi="Times New Roman" w:cs="Times New Roman"/>
          <w:color w:val="000000" w:themeColor="text1"/>
          <w:sz w:val="24"/>
          <w:szCs w:val="24"/>
        </w:rPr>
        <w:t>0</w:t>
      </w:r>
      <w:r w:rsidR="00DF4D00">
        <w:rPr>
          <w:rFonts w:ascii="Times New Roman" w:hAnsi="Times New Roman" w:cs="Times New Roman"/>
          <w:color w:val="000000" w:themeColor="text1"/>
          <w:sz w:val="24"/>
          <w:szCs w:val="24"/>
        </w:rPr>
        <w:t xml:space="preserve"> </w:t>
      </w:r>
      <w:r w:rsidR="001E5AB0" w:rsidRPr="00DF4D00">
        <w:rPr>
          <w:rFonts w:ascii="Times New Roman" w:eastAsia="Times New Roman" w:hAnsi="Times New Roman" w:cs="Times New Roman"/>
          <w:color w:val="000000"/>
          <w:sz w:val="24"/>
          <w:szCs w:val="24"/>
          <w:lang w:eastAsia="hr-HR"/>
        </w:rPr>
        <w:t>EUR</w:t>
      </w:r>
      <w:r w:rsidR="00077940" w:rsidRPr="00DF4D00">
        <w:rPr>
          <w:rFonts w:ascii="Times New Roman" w:hAnsi="Times New Roman" w:cs="Times New Roman"/>
          <w:color w:val="000000" w:themeColor="text1"/>
          <w:sz w:val="24"/>
          <w:szCs w:val="24"/>
        </w:rPr>
        <w:t xml:space="preserve"> </w:t>
      </w:r>
    </w:p>
    <w:p w14:paraId="2A3EBD6C" w14:textId="500D611D" w:rsidR="0035646B" w:rsidRPr="00DF4D00" w:rsidRDefault="0035646B" w:rsidP="00A924C8">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Hrvatska stranka umirovljenika, 1 član, u iznosu</w:t>
      </w:r>
      <w:r w:rsidR="00DF4D00">
        <w:rPr>
          <w:rFonts w:ascii="Times New Roman" w:hAnsi="Times New Roman" w:cs="Times New Roman"/>
          <w:color w:val="000000" w:themeColor="text1"/>
          <w:sz w:val="24"/>
          <w:szCs w:val="24"/>
        </w:rPr>
        <w:t xml:space="preserve"> </w:t>
      </w:r>
      <w:r w:rsidR="00015D1A">
        <w:rPr>
          <w:rFonts w:ascii="Times New Roman" w:eastAsia="Times New Roman" w:hAnsi="Times New Roman" w:cs="Times New Roman"/>
          <w:color w:val="000000"/>
          <w:sz w:val="24"/>
          <w:szCs w:val="24"/>
          <w:lang w:eastAsia="hr-HR"/>
        </w:rPr>
        <w:t xml:space="preserve"> </w:t>
      </w:r>
      <w:r w:rsidR="00C04BC7">
        <w:rPr>
          <w:rFonts w:ascii="Times New Roman" w:eastAsia="Times New Roman" w:hAnsi="Times New Roman" w:cs="Times New Roman"/>
          <w:color w:val="000000"/>
          <w:sz w:val="24"/>
          <w:szCs w:val="24"/>
          <w:lang w:eastAsia="hr-HR"/>
        </w:rPr>
        <w:t>18</w:t>
      </w:r>
      <w:r w:rsidR="008B389D">
        <w:rPr>
          <w:rFonts w:ascii="Times New Roman" w:eastAsia="Times New Roman" w:hAnsi="Times New Roman" w:cs="Times New Roman"/>
          <w:color w:val="000000"/>
          <w:sz w:val="24"/>
          <w:szCs w:val="24"/>
          <w:lang w:eastAsia="hr-HR"/>
        </w:rPr>
        <w:t>5</w:t>
      </w:r>
      <w:r w:rsidR="00C04BC7">
        <w:rPr>
          <w:rFonts w:ascii="Times New Roman" w:eastAsia="Times New Roman" w:hAnsi="Times New Roman" w:cs="Times New Roman"/>
          <w:color w:val="000000"/>
          <w:sz w:val="24"/>
          <w:szCs w:val="24"/>
          <w:lang w:eastAsia="hr-HR"/>
        </w:rPr>
        <w:t xml:space="preserve">,00 </w:t>
      </w:r>
      <w:r w:rsidR="00077940" w:rsidRPr="00DF4D00">
        <w:rPr>
          <w:rFonts w:ascii="Times New Roman" w:eastAsia="Times New Roman" w:hAnsi="Times New Roman" w:cs="Times New Roman"/>
          <w:color w:val="000000"/>
          <w:sz w:val="24"/>
          <w:szCs w:val="24"/>
          <w:lang w:eastAsia="hr-HR"/>
        </w:rPr>
        <w:t>EUR</w:t>
      </w:r>
      <w:r w:rsidR="00CA72F7" w:rsidRPr="00DF4D00">
        <w:rPr>
          <w:rFonts w:ascii="Times New Roman" w:hAnsi="Times New Roman" w:cs="Times New Roman"/>
          <w:color w:val="000000" w:themeColor="text1"/>
          <w:sz w:val="24"/>
          <w:szCs w:val="24"/>
        </w:rPr>
        <w:t xml:space="preserve"> </w:t>
      </w:r>
    </w:p>
    <w:p w14:paraId="797AAD43" w14:textId="167D37B7" w:rsidR="00077940" w:rsidRDefault="0035646B" w:rsidP="00077940">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Dubravk</w:t>
      </w:r>
      <w:r w:rsidR="007B2F43" w:rsidRPr="00DF4D00">
        <w:rPr>
          <w:rFonts w:ascii="Times New Roman" w:hAnsi="Times New Roman" w:cs="Times New Roman"/>
          <w:color w:val="000000" w:themeColor="text1"/>
          <w:sz w:val="24"/>
          <w:szCs w:val="24"/>
        </w:rPr>
        <w:t>o</w:t>
      </w:r>
      <w:r w:rsidRPr="00DF4D00">
        <w:rPr>
          <w:rFonts w:ascii="Times New Roman" w:hAnsi="Times New Roman" w:cs="Times New Roman"/>
          <w:color w:val="000000" w:themeColor="text1"/>
          <w:sz w:val="24"/>
          <w:szCs w:val="24"/>
        </w:rPr>
        <w:t xml:space="preserve"> </w:t>
      </w:r>
      <w:proofErr w:type="spellStart"/>
      <w:r w:rsidRPr="00DF4D00">
        <w:rPr>
          <w:rFonts w:ascii="Times New Roman" w:hAnsi="Times New Roman" w:cs="Times New Roman"/>
          <w:color w:val="000000" w:themeColor="text1"/>
          <w:sz w:val="24"/>
          <w:szCs w:val="24"/>
        </w:rPr>
        <w:t>Picig</w:t>
      </w:r>
      <w:proofErr w:type="spellEnd"/>
      <w:r w:rsidRPr="00DF4D00">
        <w:rPr>
          <w:rFonts w:ascii="Times New Roman" w:hAnsi="Times New Roman" w:cs="Times New Roman"/>
          <w:color w:val="000000" w:themeColor="text1"/>
          <w:sz w:val="24"/>
          <w:szCs w:val="24"/>
        </w:rPr>
        <w:t>, zamjenik člana izabranog s Liste grupe birača, u iznosu</w:t>
      </w:r>
      <w:r w:rsidR="007B2F43" w:rsidRPr="00DF4D00">
        <w:rPr>
          <w:rFonts w:ascii="Times New Roman" w:hAnsi="Times New Roman" w:cs="Times New Roman"/>
          <w:color w:val="000000" w:themeColor="text1"/>
          <w:sz w:val="24"/>
          <w:szCs w:val="24"/>
        </w:rPr>
        <w:t xml:space="preserve"> </w:t>
      </w:r>
      <w:r w:rsidR="00015D1A">
        <w:rPr>
          <w:rFonts w:ascii="Times New Roman" w:eastAsia="Times New Roman" w:hAnsi="Times New Roman" w:cs="Times New Roman"/>
          <w:color w:val="000000"/>
          <w:sz w:val="24"/>
          <w:szCs w:val="24"/>
          <w:lang w:eastAsia="hr-HR"/>
        </w:rPr>
        <w:t xml:space="preserve"> </w:t>
      </w:r>
      <w:r w:rsidR="00C04BC7">
        <w:rPr>
          <w:rFonts w:ascii="Times New Roman" w:eastAsia="Times New Roman" w:hAnsi="Times New Roman" w:cs="Times New Roman"/>
          <w:color w:val="000000"/>
          <w:sz w:val="24"/>
          <w:szCs w:val="24"/>
          <w:lang w:eastAsia="hr-HR"/>
        </w:rPr>
        <w:t>18</w:t>
      </w:r>
      <w:r w:rsidR="008B389D">
        <w:rPr>
          <w:rFonts w:ascii="Times New Roman" w:eastAsia="Times New Roman" w:hAnsi="Times New Roman" w:cs="Times New Roman"/>
          <w:color w:val="000000"/>
          <w:sz w:val="24"/>
          <w:szCs w:val="24"/>
          <w:lang w:eastAsia="hr-HR"/>
        </w:rPr>
        <w:t>5</w:t>
      </w:r>
      <w:r w:rsidR="00C04BC7">
        <w:rPr>
          <w:rFonts w:ascii="Times New Roman" w:eastAsia="Times New Roman" w:hAnsi="Times New Roman" w:cs="Times New Roman"/>
          <w:color w:val="000000"/>
          <w:sz w:val="24"/>
          <w:szCs w:val="24"/>
          <w:lang w:eastAsia="hr-HR"/>
        </w:rPr>
        <w:t>,00</w:t>
      </w:r>
      <w:r w:rsidR="00015D1A">
        <w:rPr>
          <w:rFonts w:ascii="Times New Roman" w:eastAsia="Times New Roman" w:hAnsi="Times New Roman" w:cs="Times New Roman"/>
          <w:color w:val="000000"/>
          <w:sz w:val="24"/>
          <w:szCs w:val="24"/>
          <w:lang w:eastAsia="hr-HR"/>
        </w:rPr>
        <w:t xml:space="preserve"> </w:t>
      </w:r>
      <w:r w:rsidR="00DF4D00" w:rsidRPr="00DF4D00">
        <w:rPr>
          <w:rFonts w:ascii="Times New Roman" w:eastAsia="Times New Roman" w:hAnsi="Times New Roman" w:cs="Times New Roman"/>
          <w:color w:val="000000"/>
          <w:sz w:val="24"/>
          <w:szCs w:val="24"/>
          <w:lang w:eastAsia="hr-HR"/>
        </w:rPr>
        <w:t xml:space="preserve"> EUR</w:t>
      </w:r>
    </w:p>
    <w:p w14:paraId="43335AC8" w14:textId="3A681791" w:rsidR="0035646B" w:rsidRPr="00DF4D00" w:rsidRDefault="0035646B" w:rsidP="00DF4D00">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Sandr</w:t>
      </w:r>
      <w:r w:rsidR="007B2F43" w:rsidRPr="00DF4D00">
        <w:rPr>
          <w:rFonts w:ascii="Times New Roman" w:hAnsi="Times New Roman" w:cs="Times New Roman"/>
          <w:color w:val="000000" w:themeColor="text1"/>
          <w:sz w:val="24"/>
          <w:szCs w:val="24"/>
        </w:rPr>
        <w:t>a</w:t>
      </w:r>
      <w:r w:rsidRPr="00DF4D00">
        <w:rPr>
          <w:rFonts w:ascii="Times New Roman" w:hAnsi="Times New Roman" w:cs="Times New Roman"/>
          <w:color w:val="000000" w:themeColor="text1"/>
          <w:sz w:val="24"/>
          <w:szCs w:val="24"/>
        </w:rPr>
        <w:t xml:space="preserve"> Kantar, zamjenic</w:t>
      </w:r>
      <w:r w:rsidR="007B2F43" w:rsidRPr="00DF4D00">
        <w:rPr>
          <w:rFonts w:ascii="Times New Roman" w:hAnsi="Times New Roman" w:cs="Times New Roman"/>
          <w:color w:val="000000" w:themeColor="text1"/>
          <w:sz w:val="24"/>
          <w:szCs w:val="24"/>
        </w:rPr>
        <w:t>a</w:t>
      </w:r>
      <w:r w:rsidRPr="00DF4D00">
        <w:rPr>
          <w:rFonts w:ascii="Times New Roman" w:hAnsi="Times New Roman" w:cs="Times New Roman"/>
          <w:color w:val="000000" w:themeColor="text1"/>
          <w:sz w:val="24"/>
          <w:szCs w:val="24"/>
        </w:rPr>
        <w:t xml:space="preserve"> člana izabranog s Liste grupe birača, </w:t>
      </w:r>
      <w:r w:rsidR="00077940" w:rsidRPr="00DF4D00">
        <w:rPr>
          <w:rFonts w:ascii="Times New Roman" w:hAnsi="Times New Roman" w:cs="Times New Roman"/>
          <w:color w:val="000000" w:themeColor="text1"/>
          <w:sz w:val="24"/>
          <w:szCs w:val="24"/>
        </w:rPr>
        <w:t>u iznosu</w:t>
      </w:r>
      <w:r w:rsidR="00DF4D00">
        <w:rPr>
          <w:rFonts w:ascii="Times New Roman" w:hAnsi="Times New Roman" w:cs="Times New Roman"/>
          <w:color w:val="000000" w:themeColor="text1"/>
          <w:sz w:val="24"/>
          <w:szCs w:val="24"/>
        </w:rPr>
        <w:t xml:space="preserve"> </w:t>
      </w:r>
      <w:r w:rsidR="008B389D">
        <w:rPr>
          <w:rFonts w:ascii="Times New Roman" w:hAnsi="Times New Roman" w:cs="Times New Roman"/>
          <w:color w:val="000000" w:themeColor="text1"/>
          <w:sz w:val="24"/>
          <w:szCs w:val="24"/>
        </w:rPr>
        <w:t>203</w:t>
      </w:r>
      <w:r w:rsidR="00C04BC7">
        <w:rPr>
          <w:rFonts w:ascii="Times New Roman" w:hAnsi="Times New Roman" w:cs="Times New Roman"/>
          <w:color w:val="000000" w:themeColor="text1"/>
          <w:sz w:val="24"/>
          <w:szCs w:val="24"/>
        </w:rPr>
        <w:t>,</w:t>
      </w:r>
      <w:r w:rsidR="008B389D">
        <w:rPr>
          <w:rFonts w:ascii="Times New Roman" w:hAnsi="Times New Roman" w:cs="Times New Roman"/>
          <w:color w:val="000000" w:themeColor="text1"/>
          <w:sz w:val="24"/>
          <w:szCs w:val="24"/>
        </w:rPr>
        <w:t>5</w:t>
      </w:r>
      <w:r w:rsidR="00C04BC7">
        <w:rPr>
          <w:rFonts w:ascii="Times New Roman" w:hAnsi="Times New Roman" w:cs="Times New Roman"/>
          <w:color w:val="000000" w:themeColor="text1"/>
          <w:sz w:val="24"/>
          <w:szCs w:val="24"/>
        </w:rPr>
        <w:t>0</w:t>
      </w:r>
      <w:r w:rsidR="00015D1A">
        <w:rPr>
          <w:rFonts w:ascii="Times New Roman" w:eastAsia="Times New Roman" w:hAnsi="Times New Roman" w:cs="Times New Roman"/>
          <w:color w:val="000000"/>
          <w:sz w:val="24"/>
          <w:szCs w:val="24"/>
          <w:lang w:eastAsia="hr-HR"/>
        </w:rPr>
        <w:t xml:space="preserve">  </w:t>
      </w:r>
      <w:r w:rsidR="00DF4D00" w:rsidRPr="00DF4D00">
        <w:rPr>
          <w:rFonts w:ascii="Times New Roman" w:eastAsia="Times New Roman" w:hAnsi="Times New Roman" w:cs="Times New Roman"/>
          <w:color w:val="000000"/>
          <w:sz w:val="24"/>
          <w:szCs w:val="24"/>
          <w:lang w:eastAsia="hr-HR"/>
        </w:rPr>
        <w:t xml:space="preserve"> E</w:t>
      </w:r>
      <w:r w:rsidR="00DF4D00">
        <w:rPr>
          <w:rFonts w:ascii="Times New Roman" w:eastAsia="Times New Roman" w:hAnsi="Times New Roman" w:cs="Times New Roman"/>
          <w:color w:val="000000"/>
          <w:sz w:val="24"/>
          <w:szCs w:val="24"/>
          <w:lang w:eastAsia="hr-HR"/>
        </w:rPr>
        <w:t>UR</w:t>
      </w:r>
    </w:p>
    <w:p w14:paraId="40B1B4DB" w14:textId="12AE3F22" w:rsidR="00077940" w:rsidRPr="00DF4D00" w:rsidRDefault="00FD4EA2" w:rsidP="00DF4D00">
      <w:pPr>
        <w:pStyle w:val="Odlomakpopisa"/>
        <w:numPr>
          <w:ilvl w:val="0"/>
          <w:numId w:val="4"/>
        </w:numPr>
        <w:spacing w:after="0"/>
        <w:jc w:val="both"/>
        <w:rPr>
          <w:rFonts w:ascii="Times New Roman" w:eastAsia="Times New Roman" w:hAnsi="Times New Roman" w:cs="Times New Roman"/>
          <w:color w:val="000000"/>
          <w:sz w:val="24"/>
          <w:szCs w:val="24"/>
          <w:lang w:eastAsia="hr-HR"/>
        </w:rPr>
      </w:pPr>
      <w:r w:rsidRPr="00DF4D00">
        <w:rPr>
          <w:rFonts w:ascii="Times New Roman" w:hAnsi="Times New Roman" w:cs="Times New Roman"/>
          <w:color w:val="000000" w:themeColor="text1"/>
          <w:sz w:val="24"/>
          <w:szCs w:val="24"/>
        </w:rPr>
        <w:t>Ivan Biškup</w:t>
      </w:r>
      <w:r w:rsidR="0035646B" w:rsidRPr="00DF4D00">
        <w:rPr>
          <w:rFonts w:ascii="Times New Roman" w:hAnsi="Times New Roman" w:cs="Times New Roman"/>
          <w:color w:val="000000" w:themeColor="text1"/>
          <w:sz w:val="24"/>
          <w:szCs w:val="24"/>
        </w:rPr>
        <w:t>, zamjeni</w:t>
      </w:r>
      <w:r w:rsidRPr="00DF4D00">
        <w:rPr>
          <w:rFonts w:ascii="Times New Roman" w:hAnsi="Times New Roman" w:cs="Times New Roman"/>
          <w:color w:val="000000" w:themeColor="text1"/>
          <w:sz w:val="24"/>
          <w:szCs w:val="24"/>
        </w:rPr>
        <w:t>k</w:t>
      </w:r>
      <w:r w:rsidR="0035646B" w:rsidRPr="00DF4D00">
        <w:rPr>
          <w:rFonts w:ascii="Times New Roman" w:hAnsi="Times New Roman" w:cs="Times New Roman"/>
          <w:color w:val="000000" w:themeColor="text1"/>
          <w:sz w:val="24"/>
          <w:szCs w:val="24"/>
        </w:rPr>
        <w:t xml:space="preserve"> člana izabranog s Liste grupe birača,</w:t>
      </w:r>
      <w:r w:rsidR="00077940" w:rsidRPr="00DF4D00">
        <w:rPr>
          <w:rFonts w:ascii="Times New Roman" w:hAnsi="Times New Roman" w:cs="Times New Roman"/>
          <w:color w:val="000000" w:themeColor="text1"/>
          <w:sz w:val="24"/>
          <w:szCs w:val="24"/>
        </w:rPr>
        <w:t xml:space="preserve"> u iznosu</w:t>
      </w:r>
      <w:r w:rsidR="00C04BC7">
        <w:rPr>
          <w:rFonts w:ascii="Times New Roman" w:hAnsi="Times New Roman" w:cs="Times New Roman"/>
          <w:color w:val="000000" w:themeColor="text1"/>
          <w:sz w:val="24"/>
          <w:szCs w:val="24"/>
        </w:rPr>
        <w:t xml:space="preserve"> 18</w:t>
      </w:r>
      <w:r w:rsidR="008B389D">
        <w:rPr>
          <w:rFonts w:ascii="Times New Roman" w:hAnsi="Times New Roman" w:cs="Times New Roman"/>
          <w:color w:val="000000" w:themeColor="text1"/>
          <w:sz w:val="24"/>
          <w:szCs w:val="24"/>
        </w:rPr>
        <w:t>5</w:t>
      </w:r>
      <w:r w:rsidR="00C04BC7">
        <w:rPr>
          <w:rFonts w:ascii="Times New Roman" w:hAnsi="Times New Roman" w:cs="Times New Roman"/>
          <w:color w:val="000000" w:themeColor="text1"/>
          <w:sz w:val="24"/>
          <w:szCs w:val="24"/>
        </w:rPr>
        <w:t>,00</w:t>
      </w:r>
      <w:r w:rsidR="0035646B" w:rsidRPr="00DF4D00">
        <w:rPr>
          <w:rFonts w:ascii="Times New Roman" w:hAnsi="Times New Roman" w:cs="Times New Roman"/>
          <w:color w:val="000000" w:themeColor="text1"/>
          <w:sz w:val="24"/>
          <w:szCs w:val="24"/>
        </w:rPr>
        <w:t xml:space="preserve"> </w:t>
      </w:r>
      <w:r w:rsidR="00015D1A">
        <w:rPr>
          <w:rFonts w:ascii="Times New Roman" w:eastAsia="Times New Roman" w:hAnsi="Times New Roman" w:cs="Times New Roman"/>
          <w:color w:val="000000"/>
          <w:sz w:val="24"/>
          <w:szCs w:val="24"/>
          <w:lang w:eastAsia="hr-HR"/>
        </w:rPr>
        <w:t xml:space="preserve"> </w:t>
      </w:r>
      <w:r w:rsidR="00077940" w:rsidRPr="00DF4D00">
        <w:rPr>
          <w:rFonts w:ascii="Times New Roman" w:eastAsia="Times New Roman" w:hAnsi="Times New Roman" w:cs="Times New Roman"/>
          <w:color w:val="000000"/>
          <w:sz w:val="24"/>
          <w:szCs w:val="24"/>
          <w:lang w:eastAsia="hr-HR"/>
        </w:rPr>
        <w:t>EUR</w:t>
      </w:r>
      <w:r w:rsidR="00DF4D00">
        <w:rPr>
          <w:rFonts w:ascii="Times New Roman" w:eastAsia="Times New Roman" w:hAnsi="Times New Roman" w:cs="Times New Roman"/>
          <w:color w:val="000000"/>
          <w:sz w:val="24"/>
          <w:szCs w:val="24"/>
          <w:lang w:eastAsia="hr-HR"/>
        </w:rPr>
        <w:t>.</w:t>
      </w:r>
    </w:p>
    <w:p w14:paraId="41C409CC" w14:textId="77777777" w:rsidR="00077940" w:rsidRDefault="00077940" w:rsidP="00E34F43">
      <w:pPr>
        <w:spacing w:after="0" w:line="240" w:lineRule="auto"/>
        <w:jc w:val="center"/>
        <w:rPr>
          <w:rFonts w:ascii="Times New Roman" w:hAnsi="Times New Roman" w:cs="Times New Roman"/>
          <w:b/>
          <w:color w:val="000000" w:themeColor="text1"/>
          <w:sz w:val="24"/>
          <w:szCs w:val="24"/>
        </w:rPr>
      </w:pPr>
    </w:p>
    <w:p w14:paraId="7189418A" w14:textId="6FFC07C6" w:rsidR="00A055A3" w:rsidRPr="00043998" w:rsidRDefault="00A055A3" w:rsidP="00A055A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Pr>
          <w:rFonts w:ascii="Times New Roman" w:hAnsi="Times New Roman" w:cs="Times New Roman"/>
          <w:b/>
          <w:color w:val="000000" w:themeColor="text1"/>
          <w:sz w:val="24"/>
          <w:szCs w:val="24"/>
        </w:rPr>
        <w:t>6.</w:t>
      </w:r>
    </w:p>
    <w:p w14:paraId="4820A8A8" w14:textId="77777777" w:rsidR="00E27ABA" w:rsidRDefault="00E27ABA" w:rsidP="00CD608E">
      <w:pPr>
        <w:spacing w:after="0" w:line="240" w:lineRule="auto"/>
        <w:jc w:val="both"/>
        <w:rPr>
          <w:rFonts w:ascii="Times New Roman" w:eastAsia="Times New Roman" w:hAnsi="Times New Roman" w:cs="Times New Roman"/>
          <w:color w:val="000000" w:themeColor="text1"/>
          <w:sz w:val="24"/>
          <w:szCs w:val="24"/>
        </w:rPr>
      </w:pPr>
    </w:p>
    <w:p w14:paraId="3420C094" w14:textId="6425389A" w:rsidR="00E27ABA" w:rsidRDefault="00E27ABA" w:rsidP="00C47356">
      <w:pPr>
        <w:spacing w:after="0" w:line="240" w:lineRule="auto"/>
        <w:ind w:firstLine="708"/>
        <w:jc w:val="both"/>
        <w:rPr>
          <w:rFonts w:ascii="Times New Roman" w:eastAsia="Times New Roman" w:hAnsi="Times New Roman" w:cs="Times New Roman"/>
          <w:color w:val="000000" w:themeColor="text1"/>
          <w:sz w:val="24"/>
          <w:szCs w:val="24"/>
        </w:rPr>
      </w:pPr>
      <w:r w:rsidRPr="00CD608E">
        <w:rPr>
          <w:rFonts w:ascii="Times New Roman" w:eastAsia="Times New Roman" w:hAnsi="Times New Roman" w:cs="Times New Roman"/>
          <w:color w:val="000000" w:themeColor="text1"/>
          <w:sz w:val="24"/>
          <w:szCs w:val="24"/>
        </w:rPr>
        <w:t>Ukoliko nastupe promjene sastava Županijske skupštine, a vezano uz podzastupljeni spol</w:t>
      </w:r>
      <w:r w:rsidR="00057078" w:rsidRPr="00CD608E">
        <w:rPr>
          <w:rFonts w:ascii="Times New Roman" w:eastAsia="Times New Roman" w:hAnsi="Times New Roman" w:cs="Times New Roman"/>
          <w:color w:val="000000" w:themeColor="text1"/>
          <w:sz w:val="24"/>
          <w:szCs w:val="24"/>
        </w:rPr>
        <w:t>, pripadajuća naknada utvrđena u članku 5. ove Odluke, rasporedit će se prema nastalim promjenama, a sukladno članku 4. ove Odluke.</w:t>
      </w:r>
      <w:r>
        <w:rPr>
          <w:rFonts w:ascii="Times New Roman" w:eastAsia="Times New Roman" w:hAnsi="Times New Roman" w:cs="Times New Roman"/>
          <w:color w:val="000000" w:themeColor="text1"/>
          <w:sz w:val="24"/>
          <w:szCs w:val="24"/>
        </w:rPr>
        <w:t xml:space="preserve"> </w:t>
      </w:r>
    </w:p>
    <w:p w14:paraId="15A7B273" w14:textId="38D57C5E" w:rsidR="009A5F41" w:rsidRDefault="009A5F41" w:rsidP="00A055A3">
      <w:pPr>
        <w:spacing w:after="0" w:line="240" w:lineRule="auto"/>
        <w:ind w:firstLine="708"/>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p>
    <w:p w14:paraId="7228FDD3" w14:textId="77777777" w:rsidR="0006381D" w:rsidRDefault="0006381D" w:rsidP="009A5F41">
      <w:pPr>
        <w:spacing w:after="0" w:line="240" w:lineRule="auto"/>
        <w:rPr>
          <w:rFonts w:ascii="Times New Roman" w:hAnsi="Times New Roman" w:cs="Times New Roman"/>
          <w:b/>
          <w:color w:val="000000" w:themeColor="text1"/>
          <w:sz w:val="24"/>
          <w:szCs w:val="24"/>
        </w:rPr>
      </w:pPr>
    </w:p>
    <w:p w14:paraId="4C47F37F" w14:textId="06FE7B7A" w:rsidR="0035646B" w:rsidRPr="00043998" w:rsidRDefault="0035646B"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t xml:space="preserve">Članak </w:t>
      </w:r>
      <w:r w:rsidR="00A055A3">
        <w:rPr>
          <w:rFonts w:ascii="Times New Roman" w:hAnsi="Times New Roman" w:cs="Times New Roman"/>
          <w:b/>
          <w:color w:val="000000" w:themeColor="text1"/>
          <w:sz w:val="24"/>
          <w:szCs w:val="24"/>
        </w:rPr>
        <w:t>7</w:t>
      </w:r>
      <w:r w:rsidRPr="00043998">
        <w:rPr>
          <w:rFonts w:ascii="Times New Roman" w:hAnsi="Times New Roman" w:cs="Times New Roman"/>
          <w:b/>
          <w:color w:val="000000" w:themeColor="text1"/>
          <w:sz w:val="24"/>
          <w:szCs w:val="24"/>
        </w:rPr>
        <w:t>.</w:t>
      </w:r>
    </w:p>
    <w:p w14:paraId="7F553915" w14:textId="77777777" w:rsidR="0035646B" w:rsidRPr="00043998" w:rsidRDefault="0035646B" w:rsidP="0035646B">
      <w:pPr>
        <w:spacing w:after="0" w:line="240" w:lineRule="auto"/>
        <w:ind w:firstLine="708"/>
        <w:jc w:val="center"/>
        <w:rPr>
          <w:rFonts w:ascii="Times New Roman" w:hAnsi="Times New Roman" w:cs="Times New Roman"/>
          <w:b/>
          <w:color w:val="000000" w:themeColor="text1"/>
          <w:sz w:val="24"/>
          <w:szCs w:val="24"/>
        </w:rPr>
      </w:pPr>
    </w:p>
    <w:p w14:paraId="037BD4B1" w14:textId="34BB9BF3" w:rsidR="0035646B"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 xml:space="preserve">Raspoređena sredstva iz članka 5. ove Odluke doznačuju se na </w:t>
      </w:r>
      <w:r w:rsidR="002A662E" w:rsidRPr="008155E7">
        <w:rPr>
          <w:rFonts w:ascii="Times New Roman" w:hAnsi="Times New Roman" w:cs="Times New Roman"/>
          <w:color w:val="000000" w:themeColor="text1"/>
          <w:sz w:val="24"/>
          <w:szCs w:val="24"/>
        </w:rPr>
        <w:t>žiro</w:t>
      </w:r>
      <w:r w:rsidRPr="008155E7">
        <w:rPr>
          <w:rFonts w:ascii="Times New Roman" w:hAnsi="Times New Roman" w:cs="Times New Roman"/>
          <w:color w:val="000000" w:themeColor="text1"/>
          <w:sz w:val="24"/>
          <w:szCs w:val="24"/>
        </w:rPr>
        <w:t>račun</w:t>
      </w:r>
      <w:r w:rsidRPr="00043998">
        <w:rPr>
          <w:rFonts w:ascii="Times New Roman" w:hAnsi="Times New Roman" w:cs="Times New Roman"/>
          <w:color w:val="000000" w:themeColor="text1"/>
          <w:sz w:val="24"/>
          <w:szCs w:val="24"/>
        </w:rPr>
        <w:t xml:space="preserve"> pojedine političke stranke, odnosno na poseban račun člana Županijske skupštine izabranog s liste grupe birača, tromjesečno u jednakim iznosima. </w:t>
      </w:r>
    </w:p>
    <w:p w14:paraId="5626F215" w14:textId="4880FFBB" w:rsidR="00015D1A" w:rsidRDefault="00015D1A" w:rsidP="0035646B">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t xml:space="preserve">Ukoliko se završetak mandata članova Županijske skupštine neće poklopiti s početkom ili završetkom tromjesečja, u tom će se tromjesečju isplatiti iznos razmjeran broju dana trajanja mandata, a ovisno o stupanju na snagu odluke Vlade Republike Hrvatske o raspisivanju lokalnih izbora.  </w:t>
      </w:r>
    </w:p>
    <w:p w14:paraId="20EE5344" w14:textId="71FD0C4D" w:rsidR="00E34F43" w:rsidRDefault="00E34F43" w:rsidP="0035646B">
      <w:pPr>
        <w:spacing w:after="0" w:line="240" w:lineRule="auto"/>
        <w:jc w:val="both"/>
        <w:rPr>
          <w:rFonts w:ascii="Times New Roman" w:hAnsi="Times New Roman" w:cs="Times New Roman"/>
          <w:color w:val="000000" w:themeColor="text1"/>
          <w:sz w:val="24"/>
          <w:szCs w:val="24"/>
        </w:rPr>
      </w:pPr>
    </w:p>
    <w:p w14:paraId="067F9C22" w14:textId="77777777" w:rsidR="00A055A3" w:rsidRDefault="00A055A3" w:rsidP="0035646B">
      <w:pPr>
        <w:spacing w:after="0" w:line="240" w:lineRule="auto"/>
        <w:jc w:val="both"/>
        <w:rPr>
          <w:rFonts w:ascii="Times New Roman" w:hAnsi="Times New Roman" w:cs="Times New Roman"/>
          <w:color w:val="000000" w:themeColor="text1"/>
          <w:sz w:val="24"/>
          <w:szCs w:val="24"/>
        </w:rPr>
      </w:pPr>
    </w:p>
    <w:p w14:paraId="7C9D62A2" w14:textId="77777777" w:rsidR="00C361AC" w:rsidRDefault="00C361AC" w:rsidP="0035646B">
      <w:pPr>
        <w:spacing w:after="0" w:line="240" w:lineRule="auto"/>
        <w:jc w:val="both"/>
        <w:rPr>
          <w:rFonts w:ascii="Times New Roman" w:hAnsi="Times New Roman" w:cs="Times New Roman"/>
          <w:color w:val="000000" w:themeColor="text1"/>
          <w:sz w:val="24"/>
          <w:szCs w:val="24"/>
        </w:rPr>
      </w:pPr>
    </w:p>
    <w:p w14:paraId="2582F9AE" w14:textId="77777777" w:rsidR="00C361AC" w:rsidRPr="00043998" w:rsidRDefault="00C361AC" w:rsidP="0035646B">
      <w:pPr>
        <w:spacing w:after="0" w:line="240" w:lineRule="auto"/>
        <w:jc w:val="both"/>
        <w:rPr>
          <w:rFonts w:ascii="Times New Roman" w:hAnsi="Times New Roman" w:cs="Times New Roman"/>
          <w:color w:val="000000" w:themeColor="text1"/>
          <w:sz w:val="24"/>
          <w:szCs w:val="24"/>
        </w:rPr>
      </w:pPr>
    </w:p>
    <w:p w14:paraId="1E0293F3" w14:textId="48B14861" w:rsidR="0035646B" w:rsidRPr="00043998" w:rsidRDefault="0035646B" w:rsidP="00E34F43">
      <w:pPr>
        <w:spacing w:after="0" w:line="240" w:lineRule="auto"/>
        <w:jc w:val="center"/>
        <w:rPr>
          <w:rFonts w:ascii="Times New Roman" w:hAnsi="Times New Roman" w:cs="Times New Roman"/>
          <w:b/>
          <w:color w:val="000000" w:themeColor="text1"/>
          <w:sz w:val="24"/>
          <w:szCs w:val="24"/>
        </w:rPr>
      </w:pPr>
      <w:r w:rsidRPr="00043998">
        <w:rPr>
          <w:rFonts w:ascii="Times New Roman" w:hAnsi="Times New Roman" w:cs="Times New Roman"/>
          <w:b/>
          <w:color w:val="000000" w:themeColor="text1"/>
          <w:sz w:val="24"/>
          <w:szCs w:val="24"/>
        </w:rPr>
        <w:lastRenderedPageBreak/>
        <w:t xml:space="preserve">Članak </w:t>
      </w:r>
      <w:r w:rsidR="002A662E">
        <w:rPr>
          <w:rFonts w:ascii="Times New Roman" w:hAnsi="Times New Roman" w:cs="Times New Roman"/>
          <w:b/>
          <w:color w:val="000000" w:themeColor="text1"/>
          <w:sz w:val="24"/>
          <w:szCs w:val="24"/>
        </w:rPr>
        <w:t>8</w:t>
      </w:r>
      <w:r w:rsidRPr="00043998">
        <w:rPr>
          <w:rFonts w:ascii="Times New Roman" w:hAnsi="Times New Roman" w:cs="Times New Roman"/>
          <w:b/>
          <w:color w:val="000000" w:themeColor="text1"/>
          <w:sz w:val="24"/>
          <w:szCs w:val="24"/>
        </w:rPr>
        <w:t>.</w:t>
      </w:r>
    </w:p>
    <w:p w14:paraId="63F2A306"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p>
    <w:p w14:paraId="53353366" w14:textId="1840C78D" w:rsidR="00E34F43" w:rsidRDefault="0035646B" w:rsidP="0035646B">
      <w:pPr>
        <w:spacing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ab/>
        <w:t>Ova Odluka</w:t>
      </w:r>
      <w:r w:rsidR="000954EE" w:rsidRPr="00043998">
        <w:rPr>
          <w:rFonts w:ascii="Times New Roman" w:hAnsi="Times New Roman" w:cs="Times New Roman"/>
          <w:color w:val="000000" w:themeColor="text1"/>
          <w:sz w:val="24"/>
          <w:szCs w:val="24"/>
        </w:rPr>
        <w:t xml:space="preserve"> </w:t>
      </w:r>
      <w:r w:rsidR="00C83AE4">
        <w:rPr>
          <w:rFonts w:ascii="Times New Roman" w:hAnsi="Times New Roman" w:cs="Times New Roman"/>
          <w:color w:val="000000" w:themeColor="text1"/>
          <w:sz w:val="24"/>
          <w:szCs w:val="24"/>
        </w:rPr>
        <w:t xml:space="preserve">objavit će se u </w:t>
      </w:r>
      <w:r w:rsidR="00E34F43">
        <w:rPr>
          <w:rFonts w:ascii="Times New Roman" w:hAnsi="Times New Roman" w:cs="Times New Roman"/>
          <w:color w:val="000000" w:themeColor="text1"/>
          <w:sz w:val="24"/>
          <w:szCs w:val="24"/>
        </w:rPr>
        <w:t>„Službenom glasniku Koprivničko-križevačke županije“</w:t>
      </w:r>
      <w:r w:rsidR="00C83AE4">
        <w:rPr>
          <w:rFonts w:ascii="Times New Roman" w:hAnsi="Times New Roman" w:cs="Times New Roman"/>
          <w:color w:val="000000" w:themeColor="text1"/>
          <w:sz w:val="24"/>
          <w:szCs w:val="24"/>
        </w:rPr>
        <w:t>, a stupa na snagu 1. siječnja 202</w:t>
      </w:r>
      <w:r w:rsidR="00015D1A">
        <w:rPr>
          <w:rFonts w:ascii="Times New Roman" w:hAnsi="Times New Roman" w:cs="Times New Roman"/>
          <w:color w:val="000000" w:themeColor="text1"/>
          <w:sz w:val="24"/>
          <w:szCs w:val="24"/>
        </w:rPr>
        <w:t>5</w:t>
      </w:r>
      <w:r w:rsidR="00E34F43">
        <w:rPr>
          <w:rFonts w:ascii="Times New Roman" w:hAnsi="Times New Roman" w:cs="Times New Roman"/>
          <w:color w:val="000000" w:themeColor="text1"/>
          <w:sz w:val="24"/>
          <w:szCs w:val="24"/>
        </w:rPr>
        <w:t>.</w:t>
      </w:r>
      <w:r w:rsidR="00C83AE4">
        <w:rPr>
          <w:rFonts w:ascii="Times New Roman" w:hAnsi="Times New Roman" w:cs="Times New Roman"/>
          <w:color w:val="000000" w:themeColor="text1"/>
          <w:sz w:val="24"/>
          <w:szCs w:val="24"/>
        </w:rPr>
        <w:t xml:space="preserve"> godine.</w:t>
      </w:r>
    </w:p>
    <w:p w14:paraId="4D6B32B7" w14:textId="54327BDE" w:rsidR="00D8123C" w:rsidRPr="00043998" w:rsidRDefault="00E34F43" w:rsidP="0035646B">
      <w:pPr>
        <w:spacing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6D222D5C"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ŽUPANIJSKA SKUPŠTINA</w:t>
      </w:r>
    </w:p>
    <w:p w14:paraId="53331835" w14:textId="77777777" w:rsidR="0035646B" w:rsidRPr="00043998" w:rsidRDefault="0035646B" w:rsidP="0035646B">
      <w:pPr>
        <w:spacing w:after="0" w:line="240" w:lineRule="auto"/>
        <w:jc w:val="center"/>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KOPRIVNIČKO-KRIŽEVAČKE ŽUPANIJE</w:t>
      </w:r>
    </w:p>
    <w:p w14:paraId="502DBEC6" w14:textId="77777777" w:rsidR="00D8123C" w:rsidRPr="00043998" w:rsidRDefault="00D8123C" w:rsidP="0035646B">
      <w:pPr>
        <w:spacing w:after="0" w:line="240" w:lineRule="auto"/>
        <w:jc w:val="both"/>
        <w:rPr>
          <w:rFonts w:ascii="Times New Roman" w:hAnsi="Times New Roman" w:cs="Times New Roman"/>
          <w:color w:val="000000" w:themeColor="text1"/>
          <w:sz w:val="24"/>
          <w:szCs w:val="24"/>
        </w:rPr>
      </w:pPr>
    </w:p>
    <w:p w14:paraId="26D7A7B5" w14:textId="227982AD"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 xml:space="preserve">KLASA:  </w:t>
      </w:r>
      <w:r w:rsidR="0058377A" w:rsidRPr="005804A8">
        <w:rPr>
          <w:rFonts w:ascii="Times New Roman" w:hAnsi="Times New Roman" w:cs="Times New Roman"/>
          <w:color w:val="000000" w:themeColor="text1"/>
          <w:sz w:val="24"/>
          <w:szCs w:val="24"/>
        </w:rPr>
        <w:t>012-06</w:t>
      </w:r>
      <w:r w:rsidRPr="005804A8">
        <w:rPr>
          <w:rFonts w:ascii="Times New Roman" w:hAnsi="Times New Roman" w:cs="Times New Roman"/>
          <w:color w:val="000000" w:themeColor="text1"/>
          <w:sz w:val="24"/>
          <w:szCs w:val="24"/>
        </w:rPr>
        <w:t>/2</w:t>
      </w:r>
      <w:r w:rsidR="00015D1A" w:rsidRPr="005804A8">
        <w:rPr>
          <w:rFonts w:ascii="Times New Roman" w:hAnsi="Times New Roman" w:cs="Times New Roman"/>
          <w:color w:val="000000" w:themeColor="text1"/>
          <w:sz w:val="24"/>
          <w:szCs w:val="24"/>
        </w:rPr>
        <w:t>4</w:t>
      </w:r>
      <w:r w:rsidRPr="005804A8">
        <w:rPr>
          <w:rFonts w:ascii="Times New Roman" w:hAnsi="Times New Roman" w:cs="Times New Roman"/>
          <w:color w:val="000000" w:themeColor="text1"/>
          <w:sz w:val="24"/>
          <w:szCs w:val="24"/>
        </w:rPr>
        <w:t>-01/</w:t>
      </w:r>
    </w:p>
    <w:p w14:paraId="0CC70F91" w14:textId="64F73813" w:rsidR="00C27E73" w:rsidRPr="00043998" w:rsidRDefault="0035646B" w:rsidP="0035646B">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URBROJ: 2137-02/03-2</w:t>
      </w:r>
      <w:r w:rsidR="00015D1A">
        <w:rPr>
          <w:rFonts w:ascii="Times New Roman" w:hAnsi="Times New Roman" w:cs="Times New Roman"/>
          <w:color w:val="000000" w:themeColor="text1"/>
          <w:sz w:val="24"/>
          <w:szCs w:val="24"/>
        </w:rPr>
        <w:t>4</w:t>
      </w:r>
      <w:r w:rsidRPr="00043998">
        <w:rPr>
          <w:rFonts w:ascii="Times New Roman" w:hAnsi="Times New Roman" w:cs="Times New Roman"/>
          <w:color w:val="000000" w:themeColor="text1"/>
          <w:sz w:val="24"/>
          <w:szCs w:val="24"/>
        </w:rPr>
        <w:t>-</w:t>
      </w:r>
      <w:r w:rsidR="00306A62">
        <w:rPr>
          <w:rFonts w:ascii="Times New Roman" w:hAnsi="Times New Roman" w:cs="Times New Roman"/>
          <w:color w:val="000000" w:themeColor="text1"/>
          <w:sz w:val="24"/>
          <w:szCs w:val="24"/>
        </w:rPr>
        <w:t>2</w:t>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A924C8" w:rsidRPr="00043998">
        <w:rPr>
          <w:rFonts w:ascii="Times New Roman" w:hAnsi="Times New Roman" w:cs="Times New Roman"/>
          <w:color w:val="000000" w:themeColor="text1"/>
          <w:sz w:val="24"/>
          <w:szCs w:val="24"/>
        </w:rPr>
        <w:tab/>
      </w:r>
      <w:r w:rsidR="00D8123C" w:rsidRPr="00043998">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 xml:space="preserve">PREDSJEDNIK  </w:t>
      </w:r>
    </w:p>
    <w:p w14:paraId="78478BC5" w14:textId="2D105D3F" w:rsidR="002A662E" w:rsidRDefault="0035646B" w:rsidP="00043998">
      <w:pPr>
        <w:spacing w:after="0" w:line="240" w:lineRule="auto"/>
        <w:jc w:val="both"/>
        <w:rPr>
          <w:rFonts w:ascii="Times New Roman" w:hAnsi="Times New Roman" w:cs="Times New Roman"/>
          <w:color w:val="000000" w:themeColor="text1"/>
          <w:sz w:val="24"/>
          <w:szCs w:val="24"/>
        </w:rPr>
      </w:pPr>
      <w:r w:rsidRPr="00043998">
        <w:rPr>
          <w:rFonts w:ascii="Times New Roman" w:hAnsi="Times New Roman" w:cs="Times New Roman"/>
          <w:color w:val="000000" w:themeColor="text1"/>
          <w:sz w:val="24"/>
          <w:szCs w:val="24"/>
        </w:rPr>
        <w:t>Koprivnica,</w:t>
      </w:r>
      <w:r w:rsidR="003D69F3">
        <w:rPr>
          <w:rFonts w:ascii="Times New Roman" w:hAnsi="Times New Roman" w:cs="Times New Roman"/>
          <w:color w:val="000000" w:themeColor="text1"/>
          <w:sz w:val="24"/>
          <w:szCs w:val="24"/>
        </w:rPr>
        <w:t xml:space="preserve"> </w:t>
      </w:r>
      <w:r w:rsidR="00015D1A">
        <w:rPr>
          <w:rFonts w:ascii="Times New Roman" w:hAnsi="Times New Roman" w:cs="Times New Roman"/>
          <w:color w:val="000000" w:themeColor="text1"/>
          <w:sz w:val="24"/>
          <w:szCs w:val="24"/>
        </w:rPr>
        <w:t xml:space="preserve">                                      </w:t>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003D69F3">
        <w:rPr>
          <w:rFonts w:ascii="Times New Roman" w:hAnsi="Times New Roman" w:cs="Times New Roman"/>
          <w:color w:val="000000" w:themeColor="text1"/>
          <w:sz w:val="24"/>
          <w:szCs w:val="24"/>
        </w:rPr>
        <w:t xml:space="preserve"> </w:t>
      </w:r>
      <w:r w:rsidR="00C361AC">
        <w:rPr>
          <w:rFonts w:ascii="Times New Roman" w:hAnsi="Times New Roman" w:cs="Times New Roman"/>
          <w:color w:val="000000" w:themeColor="text1"/>
          <w:sz w:val="24"/>
          <w:szCs w:val="24"/>
        </w:rPr>
        <w:t xml:space="preserve">   </w:t>
      </w:r>
      <w:r w:rsidR="003D69F3">
        <w:rPr>
          <w:rFonts w:ascii="Times New Roman" w:hAnsi="Times New Roman" w:cs="Times New Roman"/>
          <w:color w:val="000000" w:themeColor="text1"/>
          <w:sz w:val="24"/>
          <w:szCs w:val="24"/>
        </w:rPr>
        <w:t xml:space="preserve">  </w:t>
      </w:r>
      <w:r w:rsidR="00A924C8" w:rsidRPr="00043998">
        <w:rPr>
          <w:rFonts w:ascii="Times New Roman" w:hAnsi="Times New Roman" w:cs="Times New Roman"/>
          <w:color w:val="000000" w:themeColor="text1"/>
          <w:sz w:val="24"/>
          <w:szCs w:val="24"/>
        </w:rPr>
        <w:t xml:space="preserve">Damir </w:t>
      </w:r>
      <w:proofErr w:type="spellStart"/>
      <w:r w:rsidR="00A924C8" w:rsidRPr="00043998">
        <w:rPr>
          <w:rFonts w:ascii="Times New Roman" w:hAnsi="Times New Roman" w:cs="Times New Roman"/>
          <w:color w:val="000000" w:themeColor="text1"/>
          <w:sz w:val="24"/>
          <w:szCs w:val="24"/>
        </w:rPr>
        <w:t>Felak</w:t>
      </w:r>
      <w:proofErr w:type="spellEnd"/>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r>
      <w:r w:rsidRPr="00043998">
        <w:rPr>
          <w:rFonts w:ascii="Times New Roman" w:hAnsi="Times New Roman" w:cs="Times New Roman"/>
          <w:color w:val="000000" w:themeColor="text1"/>
          <w:sz w:val="24"/>
          <w:szCs w:val="24"/>
        </w:rPr>
        <w:tab/>
        <w:t xml:space="preserve">        </w:t>
      </w:r>
      <w:r w:rsidRPr="00043998">
        <w:rPr>
          <w:rFonts w:ascii="Times New Roman" w:hAnsi="Times New Roman" w:cs="Times New Roman"/>
          <w:color w:val="000000" w:themeColor="text1"/>
          <w:sz w:val="24"/>
          <w:szCs w:val="24"/>
        </w:rPr>
        <w:tab/>
      </w:r>
    </w:p>
    <w:p w14:paraId="762CDD24" w14:textId="77777777" w:rsidR="00015D1A" w:rsidRDefault="00015D1A" w:rsidP="00043998">
      <w:pPr>
        <w:spacing w:after="0" w:line="240" w:lineRule="auto"/>
        <w:jc w:val="both"/>
        <w:rPr>
          <w:rFonts w:ascii="Times New Roman" w:hAnsi="Times New Roman" w:cs="Times New Roman"/>
          <w:color w:val="000000" w:themeColor="text1"/>
          <w:sz w:val="24"/>
          <w:szCs w:val="24"/>
        </w:rPr>
      </w:pPr>
    </w:p>
    <w:p w14:paraId="7896C159" w14:textId="77777777" w:rsidR="00015D1A" w:rsidRDefault="00015D1A" w:rsidP="00043998">
      <w:pPr>
        <w:spacing w:after="0" w:line="240" w:lineRule="auto"/>
        <w:jc w:val="both"/>
        <w:rPr>
          <w:rFonts w:ascii="Times New Roman" w:hAnsi="Times New Roman" w:cs="Times New Roman"/>
          <w:color w:val="000000" w:themeColor="text1"/>
          <w:sz w:val="24"/>
          <w:szCs w:val="24"/>
        </w:rPr>
      </w:pPr>
    </w:p>
    <w:p w14:paraId="52FB6700" w14:textId="77777777" w:rsidR="00015D1A" w:rsidRDefault="00015D1A" w:rsidP="00043998">
      <w:pPr>
        <w:spacing w:after="0" w:line="240" w:lineRule="auto"/>
        <w:jc w:val="both"/>
        <w:rPr>
          <w:rFonts w:ascii="Times New Roman" w:hAnsi="Times New Roman" w:cs="Times New Roman"/>
          <w:color w:val="000000" w:themeColor="text1"/>
          <w:sz w:val="24"/>
          <w:szCs w:val="24"/>
        </w:rPr>
      </w:pPr>
    </w:p>
    <w:p w14:paraId="3E821E32"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07CD824"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7E1B0D0"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05EC34B3"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2CD975C9"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4568585"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38A52FDD"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D7DAAD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1C4EBE9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62109FF"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601627A6"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889977A"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7CC770CE"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40E40109" w14:textId="77777777" w:rsidR="002A662E" w:rsidRDefault="002A662E" w:rsidP="00043998">
      <w:pPr>
        <w:spacing w:after="0" w:line="240" w:lineRule="auto"/>
        <w:jc w:val="both"/>
        <w:rPr>
          <w:rFonts w:ascii="Times New Roman" w:hAnsi="Times New Roman" w:cs="Times New Roman"/>
          <w:color w:val="000000" w:themeColor="text1"/>
          <w:sz w:val="24"/>
          <w:szCs w:val="24"/>
        </w:rPr>
      </w:pPr>
    </w:p>
    <w:p w14:paraId="3B1076B3" w14:textId="77777777" w:rsidR="0071264D" w:rsidRDefault="0071264D" w:rsidP="008077CF">
      <w:pPr>
        <w:spacing w:after="0" w:line="240" w:lineRule="auto"/>
        <w:rPr>
          <w:rFonts w:ascii="Times New Roman" w:hAnsi="Times New Roman" w:cs="Times New Roman"/>
          <w:color w:val="000000" w:themeColor="text1"/>
          <w:sz w:val="24"/>
          <w:szCs w:val="24"/>
        </w:rPr>
      </w:pPr>
    </w:p>
    <w:p w14:paraId="14CCC349" w14:textId="77777777" w:rsidR="00B61343" w:rsidRDefault="00B61343" w:rsidP="008077CF">
      <w:pPr>
        <w:spacing w:after="0" w:line="240" w:lineRule="auto"/>
        <w:rPr>
          <w:rFonts w:ascii="Times New Roman" w:hAnsi="Times New Roman" w:cs="Times New Roman"/>
          <w:color w:val="000000" w:themeColor="text1"/>
          <w:sz w:val="24"/>
          <w:szCs w:val="24"/>
        </w:rPr>
      </w:pPr>
    </w:p>
    <w:p w14:paraId="46F786A8" w14:textId="77777777" w:rsidR="00C04BC7" w:rsidRDefault="00C04BC7" w:rsidP="008077CF">
      <w:pPr>
        <w:spacing w:after="0" w:line="240" w:lineRule="auto"/>
        <w:rPr>
          <w:rFonts w:ascii="Times New Roman" w:hAnsi="Times New Roman" w:cs="Times New Roman"/>
          <w:color w:val="000000" w:themeColor="text1"/>
          <w:sz w:val="24"/>
          <w:szCs w:val="24"/>
        </w:rPr>
      </w:pPr>
    </w:p>
    <w:p w14:paraId="0B5CB561" w14:textId="77777777" w:rsidR="00C04BC7" w:rsidRDefault="00C04BC7" w:rsidP="008077CF">
      <w:pPr>
        <w:spacing w:after="0" w:line="240" w:lineRule="auto"/>
        <w:rPr>
          <w:rFonts w:ascii="Times New Roman" w:hAnsi="Times New Roman" w:cs="Times New Roman"/>
          <w:color w:val="000000" w:themeColor="text1"/>
          <w:sz w:val="24"/>
          <w:szCs w:val="24"/>
        </w:rPr>
      </w:pPr>
    </w:p>
    <w:p w14:paraId="59556C47" w14:textId="77777777" w:rsidR="002825D1" w:rsidRDefault="002825D1" w:rsidP="008077CF">
      <w:pPr>
        <w:spacing w:after="0" w:line="240" w:lineRule="auto"/>
        <w:rPr>
          <w:rFonts w:ascii="Times New Roman" w:hAnsi="Times New Roman" w:cs="Times New Roman"/>
          <w:color w:val="000000" w:themeColor="text1"/>
          <w:sz w:val="24"/>
          <w:szCs w:val="24"/>
        </w:rPr>
      </w:pPr>
    </w:p>
    <w:p w14:paraId="25E6F3D3" w14:textId="77777777" w:rsidR="00186EE2" w:rsidRDefault="00186EE2" w:rsidP="008077CF">
      <w:pPr>
        <w:spacing w:after="0" w:line="240" w:lineRule="auto"/>
        <w:rPr>
          <w:rFonts w:ascii="Times New Roman" w:hAnsi="Times New Roman" w:cs="Times New Roman"/>
          <w:color w:val="000000" w:themeColor="text1"/>
          <w:sz w:val="24"/>
          <w:szCs w:val="24"/>
        </w:rPr>
      </w:pPr>
    </w:p>
    <w:p w14:paraId="23BC42FE" w14:textId="77777777" w:rsidR="00186EE2" w:rsidRDefault="00186EE2" w:rsidP="008077CF">
      <w:pPr>
        <w:spacing w:after="0" w:line="240" w:lineRule="auto"/>
        <w:rPr>
          <w:rFonts w:ascii="Times New Roman" w:hAnsi="Times New Roman" w:cs="Times New Roman"/>
          <w:color w:val="000000" w:themeColor="text1"/>
          <w:sz w:val="24"/>
          <w:szCs w:val="24"/>
        </w:rPr>
      </w:pPr>
    </w:p>
    <w:p w14:paraId="516F0564" w14:textId="77777777" w:rsidR="00186EE2" w:rsidRDefault="00186EE2" w:rsidP="008077CF">
      <w:pPr>
        <w:spacing w:after="0" w:line="240" w:lineRule="auto"/>
        <w:rPr>
          <w:rFonts w:ascii="Times New Roman" w:hAnsi="Times New Roman" w:cs="Times New Roman"/>
          <w:color w:val="000000" w:themeColor="text1"/>
          <w:sz w:val="24"/>
          <w:szCs w:val="24"/>
        </w:rPr>
      </w:pPr>
    </w:p>
    <w:p w14:paraId="3AE66ABB" w14:textId="77777777" w:rsidR="00186EE2" w:rsidRDefault="00186EE2" w:rsidP="008077CF">
      <w:pPr>
        <w:spacing w:after="0" w:line="240" w:lineRule="auto"/>
        <w:rPr>
          <w:rFonts w:ascii="Times New Roman" w:hAnsi="Times New Roman" w:cs="Times New Roman"/>
          <w:color w:val="000000" w:themeColor="text1"/>
          <w:sz w:val="24"/>
          <w:szCs w:val="24"/>
        </w:rPr>
      </w:pPr>
    </w:p>
    <w:p w14:paraId="781B3F33" w14:textId="77777777" w:rsidR="00186EE2" w:rsidRDefault="00186EE2" w:rsidP="008077CF">
      <w:pPr>
        <w:spacing w:after="0" w:line="240" w:lineRule="auto"/>
        <w:rPr>
          <w:rFonts w:ascii="Times New Roman" w:hAnsi="Times New Roman" w:cs="Times New Roman"/>
          <w:color w:val="000000" w:themeColor="text1"/>
          <w:sz w:val="24"/>
          <w:szCs w:val="24"/>
        </w:rPr>
      </w:pPr>
    </w:p>
    <w:p w14:paraId="6A642B3B" w14:textId="77777777" w:rsidR="00186EE2" w:rsidRDefault="00186EE2" w:rsidP="008077CF">
      <w:pPr>
        <w:spacing w:after="0" w:line="240" w:lineRule="auto"/>
        <w:rPr>
          <w:rFonts w:ascii="Times New Roman" w:hAnsi="Times New Roman" w:cs="Times New Roman"/>
          <w:color w:val="000000" w:themeColor="text1"/>
          <w:sz w:val="24"/>
          <w:szCs w:val="24"/>
        </w:rPr>
      </w:pPr>
    </w:p>
    <w:p w14:paraId="2B9ED226" w14:textId="77777777" w:rsidR="00186EE2" w:rsidRDefault="00186EE2" w:rsidP="008077CF">
      <w:pPr>
        <w:spacing w:after="0" w:line="240" w:lineRule="auto"/>
        <w:rPr>
          <w:rFonts w:ascii="Times New Roman" w:hAnsi="Times New Roman" w:cs="Times New Roman"/>
          <w:color w:val="000000" w:themeColor="text1"/>
          <w:sz w:val="24"/>
          <w:szCs w:val="24"/>
        </w:rPr>
      </w:pPr>
    </w:p>
    <w:p w14:paraId="5F43F7FE" w14:textId="77777777" w:rsidR="00186EE2" w:rsidRDefault="00186EE2" w:rsidP="008077CF">
      <w:pPr>
        <w:spacing w:after="0" w:line="240" w:lineRule="auto"/>
        <w:rPr>
          <w:rFonts w:ascii="Times New Roman" w:hAnsi="Times New Roman" w:cs="Times New Roman"/>
          <w:color w:val="000000" w:themeColor="text1"/>
          <w:sz w:val="24"/>
          <w:szCs w:val="24"/>
        </w:rPr>
      </w:pPr>
    </w:p>
    <w:p w14:paraId="508DBDFB" w14:textId="77777777" w:rsidR="00186EE2" w:rsidRDefault="00186EE2" w:rsidP="008077CF">
      <w:pPr>
        <w:spacing w:after="0" w:line="240" w:lineRule="auto"/>
        <w:rPr>
          <w:rFonts w:ascii="Times New Roman" w:hAnsi="Times New Roman" w:cs="Times New Roman"/>
          <w:color w:val="000000" w:themeColor="text1"/>
          <w:sz w:val="24"/>
          <w:szCs w:val="24"/>
        </w:rPr>
      </w:pPr>
    </w:p>
    <w:p w14:paraId="5F35EAFD" w14:textId="77777777" w:rsidR="00186EE2" w:rsidRDefault="00186EE2" w:rsidP="008077CF">
      <w:pPr>
        <w:spacing w:after="0" w:line="240" w:lineRule="auto"/>
        <w:rPr>
          <w:rFonts w:ascii="Times New Roman" w:hAnsi="Times New Roman" w:cs="Times New Roman"/>
          <w:color w:val="000000" w:themeColor="text1"/>
          <w:sz w:val="24"/>
          <w:szCs w:val="24"/>
        </w:rPr>
      </w:pPr>
    </w:p>
    <w:p w14:paraId="2FBC2DB6" w14:textId="77777777" w:rsidR="00186EE2" w:rsidRDefault="00186EE2" w:rsidP="008077CF">
      <w:pPr>
        <w:spacing w:after="0" w:line="240" w:lineRule="auto"/>
        <w:rPr>
          <w:rFonts w:ascii="Times New Roman" w:hAnsi="Times New Roman" w:cs="Times New Roman"/>
          <w:color w:val="000000" w:themeColor="text1"/>
          <w:sz w:val="24"/>
          <w:szCs w:val="24"/>
        </w:rPr>
      </w:pPr>
    </w:p>
    <w:p w14:paraId="63D95467" w14:textId="77777777" w:rsidR="00186EE2" w:rsidRDefault="00186EE2" w:rsidP="008077CF">
      <w:pPr>
        <w:spacing w:after="0" w:line="240" w:lineRule="auto"/>
        <w:rPr>
          <w:rFonts w:ascii="Times New Roman" w:hAnsi="Times New Roman" w:cs="Times New Roman"/>
          <w:color w:val="000000" w:themeColor="text1"/>
          <w:sz w:val="24"/>
          <w:szCs w:val="24"/>
        </w:rPr>
      </w:pPr>
    </w:p>
    <w:p w14:paraId="413DBE91" w14:textId="77777777" w:rsidR="00186EE2" w:rsidRDefault="00186EE2" w:rsidP="008077CF">
      <w:pPr>
        <w:spacing w:after="0" w:line="240" w:lineRule="auto"/>
        <w:rPr>
          <w:rFonts w:ascii="Times New Roman" w:hAnsi="Times New Roman" w:cs="Times New Roman"/>
          <w:color w:val="000000" w:themeColor="text1"/>
          <w:sz w:val="24"/>
          <w:szCs w:val="24"/>
        </w:rPr>
      </w:pPr>
    </w:p>
    <w:sectPr w:rsidR="00186EE2" w:rsidSect="00D15015">
      <w:footerReference w:type="default" r:id="rId8"/>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796E6F2" w14:textId="77777777" w:rsidR="00794B9A" w:rsidRDefault="00794B9A" w:rsidP="00867378">
      <w:pPr>
        <w:spacing w:after="0" w:line="240" w:lineRule="auto"/>
      </w:pPr>
      <w:r>
        <w:separator/>
      </w:r>
    </w:p>
  </w:endnote>
  <w:endnote w:type="continuationSeparator" w:id="0">
    <w:p w14:paraId="6E91F188" w14:textId="77777777" w:rsidR="00794B9A" w:rsidRDefault="00794B9A" w:rsidP="008673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C01272E" w14:textId="5A277042" w:rsidR="00894730" w:rsidRDefault="00894730">
    <w:pPr>
      <w:pStyle w:val="Podnoje"/>
    </w:pPr>
  </w:p>
  <w:p w14:paraId="2006276F" w14:textId="77777777" w:rsidR="00894730" w:rsidRDefault="00894730">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77C9A62" w14:textId="77777777" w:rsidR="00794B9A" w:rsidRDefault="00794B9A" w:rsidP="00867378">
      <w:pPr>
        <w:spacing w:after="0" w:line="240" w:lineRule="auto"/>
      </w:pPr>
      <w:r>
        <w:separator/>
      </w:r>
    </w:p>
  </w:footnote>
  <w:footnote w:type="continuationSeparator" w:id="0">
    <w:p w14:paraId="6EAAF357" w14:textId="77777777" w:rsidR="00794B9A" w:rsidRDefault="00794B9A" w:rsidP="008673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1DC61C4"/>
    <w:multiLevelType w:val="hybridMultilevel"/>
    <w:tmpl w:val="D446201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 w15:restartNumberingAfterBreak="0">
    <w:nsid w:val="1E29376B"/>
    <w:multiLevelType w:val="hybridMultilevel"/>
    <w:tmpl w:val="6FACB84A"/>
    <w:lvl w:ilvl="0" w:tplc="CD828402">
      <w:numFmt w:val="bullet"/>
      <w:lvlText w:val="-"/>
      <w:lvlJc w:val="left"/>
      <w:pPr>
        <w:ind w:left="720" w:hanging="360"/>
      </w:pPr>
      <w:rPr>
        <w:rFonts w:ascii="Times New Roman" w:eastAsiaTheme="minorHAnsi" w:hAnsi="Times New Roman" w:cs="Times New Roman" w:hint="default"/>
        <w:b w:val="0"/>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2282161C"/>
    <w:multiLevelType w:val="hybridMultilevel"/>
    <w:tmpl w:val="676AE2D0"/>
    <w:lvl w:ilvl="0" w:tplc="041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9195230"/>
    <w:multiLevelType w:val="hybridMultilevel"/>
    <w:tmpl w:val="BA6668CE"/>
    <w:lvl w:ilvl="0" w:tplc="CD828402">
      <w:numFmt w:val="bullet"/>
      <w:lvlText w:val="-"/>
      <w:lvlJc w:val="left"/>
      <w:pPr>
        <w:ind w:left="1068" w:hanging="360"/>
      </w:pPr>
      <w:rPr>
        <w:rFonts w:ascii="Times New Roman" w:eastAsiaTheme="minorHAnsi" w:hAnsi="Times New Roman" w:cs="Times New Roman" w:hint="default"/>
        <w:b w:val="0"/>
      </w:rPr>
    </w:lvl>
    <w:lvl w:ilvl="1" w:tplc="041A0003">
      <w:start w:val="1"/>
      <w:numFmt w:val="bullet"/>
      <w:lvlText w:val="o"/>
      <w:lvlJc w:val="left"/>
      <w:pPr>
        <w:ind w:left="1788" w:hanging="360"/>
      </w:pPr>
      <w:rPr>
        <w:rFonts w:ascii="Courier New" w:hAnsi="Courier New" w:cs="Courier New" w:hint="default"/>
      </w:rPr>
    </w:lvl>
    <w:lvl w:ilvl="2" w:tplc="041A0005">
      <w:start w:val="1"/>
      <w:numFmt w:val="bullet"/>
      <w:lvlText w:val=""/>
      <w:lvlJc w:val="left"/>
      <w:pPr>
        <w:ind w:left="2508" w:hanging="360"/>
      </w:pPr>
      <w:rPr>
        <w:rFonts w:ascii="Wingdings" w:hAnsi="Wingdings" w:hint="default"/>
      </w:rPr>
    </w:lvl>
    <w:lvl w:ilvl="3" w:tplc="041A0001">
      <w:start w:val="1"/>
      <w:numFmt w:val="bullet"/>
      <w:lvlText w:val=""/>
      <w:lvlJc w:val="left"/>
      <w:pPr>
        <w:ind w:left="3228" w:hanging="360"/>
      </w:pPr>
      <w:rPr>
        <w:rFonts w:ascii="Symbol" w:hAnsi="Symbol" w:hint="default"/>
      </w:rPr>
    </w:lvl>
    <w:lvl w:ilvl="4" w:tplc="041A0003">
      <w:start w:val="1"/>
      <w:numFmt w:val="bullet"/>
      <w:lvlText w:val="o"/>
      <w:lvlJc w:val="left"/>
      <w:pPr>
        <w:ind w:left="3948" w:hanging="360"/>
      </w:pPr>
      <w:rPr>
        <w:rFonts w:ascii="Courier New" w:hAnsi="Courier New" w:cs="Courier New" w:hint="default"/>
      </w:rPr>
    </w:lvl>
    <w:lvl w:ilvl="5" w:tplc="041A0005">
      <w:start w:val="1"/>
      <w:numFmt w:val="bullet"/>
      <w:lvlText w:val=""/>
      <w:lvlJc w:val="left"/>
      <w:pPr>
        <w:ind w:left="4668" w:hanging="360"/>
      </w:pPr>
      <w:rPr>
        <w:rFonts w:ascii="Wingdings" w:hAnsi="Wingdings" w:hint="default"/>
      </w:rPr>
    </w:lvl>
    <w:lvl w:ilvl="6" w:tplc="041A0001">
      <w:start w:val="1"/>
      <w:numFmt w:val="bullet"/>
      <w:lvlText w:val=""/>
      <w:lvlJc w:val="left"/>
      <w:pPr>
        <w:ind w:left="5388" w:hanging="360"/>
      </w:pPr>
      <w:rPr>
        <w:rFonts w:ascii="Symbol" w:hAnsi="Symbol" w:hint="default"/>
      </w:rPr>
    </w:lvl>
    <w:lvl w:ilvl="7" w:tplc="041A0003">
      <w:start w:val="1"/>
      <w:numFmt w:val="bullet"/>
      <w:lvlText w:val="o"/>
      <w:lvlJc w:val="left"/>
      <w:pPr>
        <w:ind w:left="6108" w:hanging="360"/>
      </w:pPr>
      <w:rPr>
        <w:rFonts w:ascii="Courier New" w:hAnsi="Courier New" w:cs="Courier New" w:hint="default"/>
      </w:rPr>
    </w:lvl>
    <w:lvl w:ilvl="8" w:tplc="041A0005">
      <w:start w:val="1"/>
      <w:numFmt w:val="bullet"/>
      <w:lvlText w:val=""/>
      <w:lvlJc w:val="left"/>
      <w:pPr>
        <w:ind w:left="6828" w:hanging="360"/>
      </w:pPr>
      <w:rPr>
        <w:rFonts w:ascii="Wingdings" w:hAnsi="Wingdings" w:hint="default"/>
      </w:rPr>
    </w:lvl>
  </w:abstractNum>
  <w:abstractNum w:abstractNumId="4" w15:restartNumberingAfterBreak="0">
    <w:nsid w:val="63E93134"/>
    <w:multiLevelType w:val="hybridMultilevel"/>
    <w:tmpl w:val="E6607554"/>
    <w:lvl w:ilvl="0" w:tplc="CD828402">
      <w:numFmt w:val="bullet"/>
      <w:lvlText w:val="-"/>
      <w:lvlJc w:val="left"/>
      <w:pPr>
        <w:ind w:left="720" w:hanging="360"/>
      </w:pPr>
      <w:rPr>
        <w:rFonts w:ascii="Times New Roman" w:eastAsiaTheme="minorHAnsi" w:hAnsi="Times New Roman" w:cs="Times New Roman"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56567909">
    <w:abstractNumId w:val="3"/>
  </w:num>
  <w:num w:numId="2" w16cid:durableId="265770324">
    <w:abstractNumId w:val="0"/>
  </w:num>
  <w:num w:numId="3" w16cid:durableId="59715090">
    <w:abstractNumId w:val="2"/>
  </w:num>
  <w:num w:numId="4" w16cid:durableId="1788281590">
    <w:abstractNumId w:val="4"/>
  </w:num>
  <w:num w:numId="5" w16cid:durableId="18810467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BA3"/>
    <w:rsid w:val="00015D1A"/>
    <w:rsid w:val="00021E47"/>
    <w:rsid w:val="000256E4"/>
    <w:rsid w:val="00031C97"/>
    <w:rsid w:val="00033618"/>
    <w:rsid w:val="00043998"/>
    <w:rsid w:val="00057078"/>
    <w:rsid w:val="00057FC8"/>
    <w:rsid w:val="00061E81"/>
    <w:rsid w:val="0006381D"/>
    <w:rsid w:val="00064F45"/>
    <w:rsid w:val="00073673"/>
    <w:rsid w:val="00075CAD"/>
    <w:rsid w:val="000766AB"/>
    <w:rsid w:val="00077940"/>
    <w:rsid w:val="000954EE"/>
    <w:rsid w:val="000960EF"/>
    <w:rsid w:val="000C64B3"/>
    <w:rsid w:val="000C7DFC"/>
    <w:rsid w:val="000D09E6"/>
    <w:rsid w:val="000E30D3"/>
    <w:rsid w:val="000E319F"/>
    <w:rsid w:val="000E719E"/>
    <w:rsid w:val="000F4AEE"/>
    <w:rsid w:val="0011719B"/>
    <w:rsid w:val="00127912"/>
    <w:rsid w:val="00130B2B"/>
    <w:rsid w:val="001350C7"/>
    <w:rsid w:val="00137B05"/>
    <w:rsid w:val="00164DBE"/>
    <w:rsid w:val="00180746"/>
    <w:rsid w:val="00186EE2"/>
    <w:rsid w:val="00190742"/>
    <w:rsid w:val="001A68D2"/>
    <w:rsid w:val="001B5400"/>
    <w:rsid w:val="001C54F0"/>
    <w:rsid w:val="001E13E7"/>
    <w:rsid w:val="001E22BA"/>
    <w:rsid w:val="001E5AB0"/>
    <w:rsid w:val="001F0BDC"/>
    <w:rsid w:val="0020554A"/>
    <w:rsid w:val="002177D7"/>
    <w:rsid w:val="00237D24"/>
    <w:rsid w:val="002825D1"/>
    <w:rsid w:val="002A3D87"/>
    <w:rsid w:val="002A662E"/>
    <w:rsid w:val="002F088A"/>
    <w:rsid w:val="00302365"/>
    <w:rsid w:val="00306A62"/>
    <w:rsid w:val="00311E1E"/>
    <w:rsid w:val="00313E8D"/>
    <w:rsid w:val="00317534"/>
    <w:rsid w:val="00322655"/>
    <w:rsid w:val="0035646B"/>
    <w:rsid w:val="003669D6"/>
    <w:rsid w:val="0037197B"/>
    <w:rsid w:val="00372EB9"/>
    <w:rsid w:val="00392B97"/>
    <w:rsid w:val="003A29BC"/>
    <w:rsid w:val="003A52A4"/>
    <w:rsid w:val="003C7E60"/>
    <w:rsid w:val="003D367C"/>
    <w:rsid w:val="003D69F3"/>
    <w:rsid w:val="003E3320"/>
    <w:rsid w:val="003E5BC4"/>
    <w:rsid w:val="003F1C11"/>
    <w:rsid w:val="003F28AA"/>
    <w:rsid w:val="003F4345"/>
    <w:rsid w:val="00401D99"/>
    <w:rsid w:val="00432455"/>
    <w:rsid w:val="00433093"/>
    <w:rsid w:val="00444AF3"/>
    <w:rsid w:val="0045119E"/>
    <w:rsid w:val="004631DD"/>
    <w:rsid w:val="00485B0F"/>
    <w:rsid w:val="00485E6A"/>
    <w:rsid w:val="00487103"/>
    <w:rsid w:val="00494BA3"/>
    <w:rsid w:val="004B0672"/>
    <w:rsid w:val="004B7783"/>
    <w:rsid w:val="004C492E"/>
    <w:rsid w:val="004D1D80"/>
    <w:rsid w:val="005058E8"/>
    <w:rsid w:val="00516704"/>
    <w:rsid w:val="00517942"/>
    <w:rsid w:val="00517C16"/>
    <w:rsid w:val="00543DBE"/>
    <w:rsid w:val="00554B4F"/>
    <w:rsid w:val="00555D30"/>
    <w:rsid w:val="0056088A"/>
    <w:rsid w:val="00560F3C"/>
    <w:rsid w:val="00562C11"/>
    <w:rsid w:val="005804A8"/>
    <w:rsid w:val="0058377A"/>
    <w:rsid w:val="005B6BD7"/>
    <w:rsid w:val="005C06EA"/>
    <w:rsid w:val="005F2293"/>
    <w:rsid w:val="00606914"/>
    <w:rsid w:val="0061708B"/>
    <w:rsid w:val="00641C37"/>
    <w:rsid w:val="00642A85"/>
    <w:rsid w:val="006606AB"/>
    <w:rsid w:val="0066132D"/>
    <w:rsid w:val="00695A86"/>
    <w:rsid w:val="006A4D56"/>
    <w:rsid w:val="006B14B3"/>
    <w:rsid w:val="006C4E57"/>
    <w:rsid w:val="006C6B19"/>
    <w:rsid w:val="006D5570"/>
    <w:rsid w:val="006D759A"/>
    <w:rsid w:val="006E3695"/>
    <w:rsid w:val="007026C9"/>
    <w:rsid w:val="00702BDC"/>
    <w:rsid w:val="0071264D"/>
    <w:rsid w:val="00717109"/>
    <w:rsid w:val="00736656"/>
    <w:rsid w:val="00772319"/>
    <w:rsid w:val="00773595"/>
    <w:rsid w:val="00782FE0"/>
    <w:rsid w:val="00794B9A"/>
    <w:rsid w:val="007B2F43"/>
    <w:rsid w:val="007C58F5"/>
    <w:rsid w:val="007C76A8"/>
    <w:rsid w:val="007F514D"/>
    <w:rsid w:val="008077CF"/>
    <w:rsid w:val="00814D36"/>
    <w:rsid w:val="008155E7"/>
    <w:rsid w:val="0083550F"/>
    <w:rsid w:val="00842B8F"/>
    <w:rsid w:val="00844597"/>
    <w:rsid w:val="008655C6"/>
    <w:rsid w:val="00867378"/>
    <w:rsid w:val="00884485"/>
    <w:rsid w:val="008901FB"/>
    <w:rsid w:val="00894730"/>
    <w:rsid w:val="008B389D"/>
    <w:rsid w:val="008B5FC6"/>
    <w:rsid w:val="008B637A"/>
    <w:rsid w:val="008B7BA5"/>
    <w:rsid w:val="008C3630"/>
    <w:rsid w:val="008F2176"/>
    <w:rsid w:val="00904DCB"/>
    <w:rsid w:val="00906127"/>
    <w:rsid w:val="00930652"/>
    <w:rsid w:val="00936D55"/>
    <w:rsid w:val="009624D5"/>
    <w:rsid w:val="0096615B"/>
    <w:rsid w:val="00981BA8"/>
    <w:rsid w:val="00991EBB"/>
    <w:rsid w:val="00997BA5"/>
    <w:rsid w:val="009A5F41"/>
    <w:rsid w:val="009C2238"/>
    <w:rsid w:val="009F6FED"/>
    <w:rsid w:val="00A055A3"/>
    <w:rsid w:val="00A156F6"/>
    <w:rsid w:val="00A25378"/>
    <w:rsid w:val="00A30559"/>
    <w:rsid w:val="00A3060A"/>
    <w:rsid w:val="00A3082C"/>
    <w:rsid w:val="00A361D0"/>
    <w:rsid w:val="00A44070"/>
    <w:rsid w:val="00A52A70"/>
    <w:rsid w:val="00A61133"/>
    <w:rsid w:val="00A924C8"/>
    <w:rsid w:val="00AA370B"/>
    <w:rsid w:val="00AB6F3C"/>
    <w:rsid w:val="00B12B6A"/>
    <w:rsid w:val="00B131F4"/>
    <w:rsid w:val="00B2068F"/>
    <w:rsid w:val="00B26E91"/>
    <w:rsid w:val="00B3175E"/>
    <w:rsid w:val="00B3338C"/>
    <w:rsid w:val="00B44A40"/>
    <w:rsid w:val="00B504C7"/>
    <w:rsid w:val="00B61343"/>
    <w:rsid w:val="00B63C46"/>
    <w:rsid w:val="00B6681C"/>
    <w:rsid w:val="00B77895"/>
    <w:rsid w:val="00B8428B"/>
    <w:rsid w:val="00BA6A80"/>
    <w:rsid w:val="00BB4500"/>
    <w:rsid w:val="00BD0C4D"/>
    <w:rsid w:val="00BE021D"/>
    <w:rsid w:val="00BE7988"/>
    <w:rsid w:val="00BF1D67"/>
    <w:rsid w:val="00C04BC7"/>
    <w:rsid w:val="00C27E73"/>
    <w:rsid w:val="00C31DC5"/>
    <w:rsid w:val="00C361AC"/>
    <w:rsid w:val="00C471A2"/>
    <w:rsid w:val="00C47356"/>
    <w:rsid w:val="00C83AE4"/>
    <w:rsid w:val="00C86DA5"/>
    <w:rsid w:val="00CA4EE7"/>
    <w:rsid w:val="00CA72F7"/>
    <w:rsid w:val="00CD608E"/>
    <w:rsid w:val="00CE3F96"/>
    <w:rsid w:val="00CE5964"/>
    <w:rsid w:val="00D15015"/>
    <w:rsid w:val="00D23434"/>
    <w:rsid w:val="00D30C56"/>
    <w:rsid w:val="00D71433"/>
    <w:rsid w:val="00D774C6"/>
    <w:rsid w:val="00D8123C"/>
    <w:rsid w:val="00DB070D"/>
    <w:rsid w:val="00DB4314"/>
    <w:rsid w:val="00DD73CD"/>
    <w:rsid w:val="00DF4D00"/>
    <w:rsid w:val="00E1001A"/>
    <w:rsid w:val="00E1519A"/>
    <w:rsid w:val="00E27ABA"/>
    <w:rsid w:val="00E34F43"/>
    <w:rsid w:val="00E62F81"/>
    <w:rsid w:val="00ED4C38"/>
    <w:rsid w:val="00F06005"/>
    <w:rsid w:val="00F14C15"/>
    <w:rsid w:val="00F220B8"/>
    <w:rsid w:val="00F5584F"/>
    <w:rsid w:val="00F8481F"/>
    <w:rsid w:val="00F9774F"/>
    <w:rsid w:val="00FA3DBF"/>
    <w:rsid w:val="00FC38E1"/>
    <w:rsid w:val="00FC75E1"/>
    <w:rsid w:val="00FD382B"/>
    <w:rsid w:val="00FD4EA2"/>
    <w:rsid w:val="00FD6E9C"/>
    <w:rsid w:val="00FF30E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F12E1"/>
  <w15:chartTrackingRefBased/>
  <w15:docId w15:val="{3EA88816-B699-4D30-9F72-7F166C1AA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46B"/>
    <w:pPr>
      <w:spacing w:after="200" w:line="276" w:lineRule="auto"/>
    </w:p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35646B"/>
    <w:pPr>
      <w:ind w:left="720"/>
      <w:contextualSpacing/>
    </w:pPr>
  </w:style>
  <w:style w:type="paragraph" w:styleId="Tekstfusnote">
    <w:name w:val="footnote text"/>
    <w:basedOn w:val="Normal"/>
    <w:link w:val="TekstfusnoteChar"/>
    <w:uiPriority w:val="99"/>
    <w:semiHidden/>
    <w:unhideWhenUsed/>
    <w:rsid w:val="00867378"/>
    <w:pPr>
      <w:spacing w:after="0" w:line="240" w:lineRule="auto"/>
    </w:pPr>
    <w:rPr>
      <w:sz w:val="20"/>
      <w:szCs w:val="20"/>
    </w:rPr>
  </w:style>
  <w:style w:type="character" w:customStyle="1" w:styleId="TekstfusnoteChar">
    <w:name w:val="Tekst fusnote Char"/>
    <w:basedOn w:val="Zadanifontodlomka"/>
    <w:link w:val="Tekstfusnote"/>
    <w:uiPriority w:val="99"/>
    <w:semiHidden/>
    <w:rsid w:val="00867378"/>
    <w:rPr>
      <w:sz w:val="20"/>
      <w:szCs w:val="20"/>
    </w:rPr>
  </w:style>
  <w:style w:type="character" w:styleId="Referencafusnote">
    <w:name w:val="footnote reference"/>
    <w:basedOn w:val="Zadanifontodlomka"/>
    <w:uiPriority w:val="99"/>
    <w:semiHidden/>
    <w:unhideWhenUsed/>
    <w:rsid w:val="00867378"/>
    <w:rPr>
      <w:vertAlign w:val="superscript"/>
    </w:rPr>
  </w:style>
  <w:style w:type="paragraph" w:styleId="Zaglavlje">
    <w:name w:val="header"/>
    <w:basedOn w:val="Normal"/>
    <w:link w:val="ZaglavljeChar"/>
    <w:uiPriority w:val="99"/>
    <w:unhideWhenUsed/>
    <w:rsid w:val="00894730"/>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894730"/>
  </w:style>
  <w:style w:type="paragraph" w:styleId="Podnoje">
    <w:name w:val="footer"/>
    <w:basedOn w:val="Normal"/>
    <w:link w:val="PodnojeChar"/>
    <w:uiPriority w:val="99"/>
    <w:unhideWhenUsed/>
    <w:rsid w:val="00894730"/>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8947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60536403">
      <w:bodyDiv w:val="1"/>
      <w:marLeft w:val="0"/>
      <w:marRight w:val="0"/>
      <w:marTop w:val="0"/>
      <w:marBottom w:val="0"/>
      <w:divBdr>
        <w:top w:val="none" w:sz="0" w:space="0" w:color="auto"/>
        <w:left w:val="none" w:sz="0" w:space="0" w:color="auto"/>
        <w:bottom w:val="none" w:sz="0" w:space="0" w:color="auto"/>
        <w:right w:val="none" w:sz="0" w:space="0" w:color="auto"/>
      </w:divBdr>
    </w:div>
    <w:div w:id="799541730">
      <w:bodyDiv w:val="1"/>
      <w:marLeft w:val="0"/>
      <w:marRight w:val="0"/>
      <w:marTop w:val="0"/>
      <w:marBottom w:val="0"/>
      <w:divBdr>
        <w:top w:val="none" w:sz="0" w:space="0" w:color="auto"/>
        <w:left w:val="none" w:sz="0" w:space="0" w:color="auto"/>
        <w:bottom w:val="none" w:sz="0" w:space="0" w:color="auto"/>
        <w:right w:val="none" w:sz="0" w:space="0" w:color="auto"/>
      </w:divBdr>
    </w:div>
    <w:div w:id="2135975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BD972D-437A-43D8-9A78-45C6E7028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1373</TotalTime>
  <Pages>3</Pages>
  <Words>869</Words>
  <Characters>4959</Characters>
  <Application>Microsoft Office Word</Application>
  <DocSecurity>0</DocSecurity>
  <Lines>41</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Matica</dc:creator>
  <cp:keywords/>
  <dc:description/>
  <cp:lastModifiedBy>Helena Matica</cp:lastModifiedBy>
  <cp:revision>96</cp:revision>
  <cp:lastPrinted>2024-11-07T08:05:00Z</cp:lastPrinted>
  <dcterms:created xsi:type="dcterms:W3CDTF">2022-09-26T10:47:00Z</dcterms:created>
  <dcterms:modified xsi:type="dcterms:W3CDTF">2024-11-07T08:35:00Z</dcterms:modified>
</cp:coreProperties>
</file>