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290562C3" w14:textId="77777777" w:rsidR="00A73B5D" w:rsidRDefault="00B864AC" w:rsidP="00A73B5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CA19DD"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3E63E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nagradi za rad </w:t>
            </w:r>
          </w:p>
          <w:p w14:paraId="080E38CA" w14:textId="0ECEA7BB" w:rsidR="00A73B5D" w:rsidRDefault="003E63E4" w:rsidP="00A73B5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članovima vijeća i predstavnicima</w:t>
            </w:r>
            <w:r w:rsidR="002F65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nacionalnih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manjina</w:t>
            </w:r>
            <w:r w:rsidR="002F65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3ADEDBFD" w14:textId="65730185" w:rsidR="00507777" w:rsidRPr="002F6522" w:rsidRDefault="003454C0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73B5D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3072E9E4" w:rsidR="00345631" w:rsidRPr="00A73B5D" w:rsidRDefault="0040279F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7. </w:t>
            </w:r>
            <w:r w:rsidR="00706592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6DD9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70FD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3E63E4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73B5D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5FCA40D" w:rsidR="00345631" w:rsidRPr="00A73B5D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706592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06592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6DD9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3E63E4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A73B5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348C55DB" w14:textId="77777777" w:rsidR="00A5398A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Razlog izrade predmetne Odluke sadržan je u donošenju Pravilnika o naknadi troškova i nagradi za rad članovima vijeća i predstavnicima nacionalnih manjina („Narodne novine“ broj 8/24.) kojim je uređeno pravo na naknadu troškova i pravo na nagradu predsjednicima, zamjenicima i članovima vijeća nacionalnih manjina kao i predstavnicima nacionalnih manjina koje imaju u obavljanju svojih poslova povezanih uz poslove na opisane dužnosti. </w:t>
            </w:r>
          </w:p>
          <w:p w14:paraId="05A9A8E9" w14:textId="77777777" w:rsidR="00A5398A" w:rsidRDefault="00A5398A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30304A" w14:textId="7408D703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4. i 6.</w:t>
            </w:r>
            <w:r w:rsidR="00A5398A">
              <w:rPr>
                <w:rFonts w:ascii="Times New Roman" w:hAnsi="Times New Roman" w:cs="Times New Roman"/>
                <w:sz w:val="24"/>
                <w:szCs w:val="24"/>
              </w:rPr>
              <w:t xml:space="preserve"> gore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citiranog Pravilnika utvrđeno je da se ukupan iznos sredstava za mjesečne nagrade predsjedniku vijeća, zamjeniku predsjednika kao i članovima vijeća nacionalne manjine, odnosno predstavniku nacionalne manjine utvrđuje odlukom predstavničkog tijela jedinica lokalne i područne (regionalne) samouprave. </w:t>
            </w:r>
          </w:p>
          <w:p w14:paraId="45982B4B" w14:textId="77777777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B98B82" w14:textId="48B77885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Slijedom opisanog, člankom 1. Odluke definiran je predmet uređenj</w:t>
            </w:r>
            <w:r w:rsidR="006903A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Odluke.</w:t>
            </w:r>
          </w:p>
          <w:p w14:paraId="7BAE485B" w14:textId="77777777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29C12F" w14:textId="77777777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propisana  je rodna neutralnost pojmova korištenih u Odluci. </w:t>
            </w:r>
          </w:p>
          <w:p w14:paraId="68254D60" w14:textId="77777777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9B5EC7" w14:textId="3FC5D12C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Članak 3. </w:t>
            </w:r>
            <w:r w:rsidR="006903AA">
              <w:rPr>
                <w:rFonts w:ascii="Times New Roman" w:hAnsi="Times New Roman" w:cs="Times New Roman"/>
                <w:sz w:val="24"/>
                <w:szCs w:val="24"/>
              </w:rPr>
              <w:t xml:space="preserve">utvrđuje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ukupni iznos sredstava za mjesečne nagrade za rad predsjednika, zamjenika predsjednika i članova vijeća nacionalnih manjina Koprivničko-križevačke županije. Dodatno je, a sukladno odredbama Pravilnika, utvrđeno da iznos mjesečne nagrade predsjedniku, zamjeniku i članovima vijeća</w:t>
            </w:r>
            <w:r w:rsidR="006903A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određuje vijeće nacionalne manjine posebnom odlukom, čime je omogućeno vijeću da samostalno posebnom odlukom razradi  iznos nagrada koji ne mora biti utvrđen u istom iznosu za predsjednika, zamjenika predsjednika i ostale članove vijeća. </w:t>
            </w:r>
          </w:p>
          <w:p w14:paraId="2693BB3D" w14:textId="77777777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8FB4D5" w14:textId="42E214BB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4. definira se pravo na mjesečnu nagradu</w:t>
            </w:r>
            <w:r w:rsidR="006903AA">
              <w:rPr>
                <w:rFonts w:ascii="Times New Roman" w:hAnsi="Times New Roman" w:cs="Times New Roman"/>
                <w:sz w:val="24"/>
                <w:szCs w:val="24"/>
              </w:rPr>
              <w:t xml:space="preserve"> za rad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predstavnik</w:t>
            </w:r>
            <w:r w:rsidR="006903A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nacionalne manjine </w:t>
            </w:r>
            <w:r w:rsidR="006903AA">
              <w:rPr>
                <w:rFonts w:ascii="Times New Roman" w:hAnsi="Times New Roman" w:cs="Times New Roman"/>
                <w:sz w:val="24"/>
                <w:szCs w:val="24"/>
              </w:rPr>
              <w:t xml:space="preserve">Koprivničko-križevačke županije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 obavljanju poslova vezanih  na izabranu dužnost.</w:t>
            </w:r>
          </w:p>
          <w:p w14:paraId="55C748DC" w14:textId="77777777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194698" w14:textId="4F6B6565" w:rsidR="00A73B5D" w:rsidRDefault="00A73B5D" w:rsidP="00A73B5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5. propisuje se izvor sredstava za provedbu predmetne Odluke, a člankom 6. utvrđuje se vrijeme stupanja na snagu iste.</w:t>
            </w:r>
          </w:p>
          <w:p w14:paraId="1C8C374B" w14:textId="56B5E865" w:rsidR="004F3EB6" w:rsidRPr="00A20388" w:rsidRDefault="004F3EB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3C6351B0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2C5B39">
        <w:rPr>
          <w:rFonts w:ascii="Times New Roman" w:hAnsi="Times New Roman" w:cs="Times New Roman"/>
          <w:sz w:val="24"/>
          <w:szCs w:val="24"/>
        </w:rPr>
        <w:t>do</w:t>
      </w:r>
      <w:r w:rsidR="0040279F" w:rsidRPr="002C5B39">
        <w:rPr>
          <w:rFonts w:ascii="Times New Roman" w:hAnsi="Times New Roman" w:cs="Times New Roman"/>
          <w:sz w:val="24"/>
          <w:szCs w:val="24"/>
        </w:rPr>
        <w:t xml:space="preserve"> </w:t>
      </w:r>
      <w:r w:rsidR="00706592" w:rsidRPr="002C5B39">
        <w:rPr>
          <w:rFonts w:ascii="Times New Roman" w:hAnsi="Times New Roman" w:cs="Times New Roman"/>
          <w:sz w:val="24"/>
          <w:szCs w:val="24"/>
        </w:rPr>
        <w:t>5</w:t>
      </w:r>
      <w:r w:rsidR="0040279F" w:rsidRPr="002C5B39">
        <w:rPr>
          <w:rFonts w:ascii="Times New Roman" w:hAnsi="Times New Roman" w:cs="Times New Roman"/>
          <w:sz w:val="24"/>
          <w:szCs w:val="24"/>
        </w:rPr>
        <w:t>.</w:t>
      </w:r>
      <w:r w:rsidR="002C5B39" w:rsidRPr="002C5B39">
        <w:rPr>
          <w:rFonts w:ascii="Times New Roman" w:hAnsi="Times New Roman" w:cs="Times New Roman"/>
          <w:sz w:val="24"/>
          <w:szCs w:val="24"/>
        </w:rPr>
        <w:t xml:space="preserve"> rujna </w:t>
      </w:r>
      <w:r w:rsidR="00C13864" w:rsidRPr="002C5B39">
        <w:rPr>
          <w:rFonts w:ascii="Times New Roman" w:hAnsi="Times New Roman" w:cs="Times New Roman"/>
          <w:sz w:val="24"/>
          <w:szCs w:val="24"/>
        </w:rPr>
        <w:t>202</w:t>
      </w:r>
      <w:r w:rsidR="003D6DD9" w:rsidRPr="002C5B39">
        <w:rPr>
          <w:rFonts w:ascii="Times New Roman" w:hAnsi="Times New Roman" w:cs="Times New Roman"/>
          <w:sz w:val="24"/>
          <w:szCs w:val="24"/>
        </w:rPr>
        <w:t>4</w:t>
      </w:r>
      <w:r w:rsidR="00345631" w:rsidRPr="002C5B39">
        <w:rPr>
          <w:rFonts w:ascii="Times New Roman" w:hAnsi="Times New Roman" w:cs="Times New Roman"/>
          <w:sz w:val="24"/>
          <w:szCs w:val="24"/>
        </w:rPr>
        <w:t xml:space="preserve">. </w:t>
      </w:r>
      <w:r w:rsidRPr="002C5B39">
        <w:rPr>
          <w:rFonts w:ascii="Times New Roman" w:hAnsi="Times New Roman" w:cs="Times New Roman"/>
          <w:sz w:val="24"/>
          <w:szCs w:val="24"/>
        </w:rPr>
        <w:t>go</w:t>
      </w:r>
      <w:r w:rsidR="002E35C0" w:rsidRPr="002C5B39">
        <w:rPr>
          <w:rFonts w:ascii="Times New Roman" w:hAnsi="Times New Roman" w:cs="Times New Roman"/>
          <w:sz w:val="24"/>
          <w:szCs w:val="24"/>
        </w:rPr>
        <w:t>dine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</w:t>
      </w:r>
      <w:r w:rsidR="00C13864" w:rsidRPr="00A20388">
        <w:rPr>
          <w:rFonts w:ascii="Times New Roman" w:hAnsi="Times New Roman" w:cs="Times New Roman"/>
          <w:sz w:val="24"/>
          <w:szCs w:val="24"/>
        </w:rPr>
        <w:t>uke o</w:t>
      </w:r>
      <w:r w:rsidR="00B153C4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E63E4">
        <w:rPr>
          <w:rFonts w:ascii="Times New Roman" w:hAnsi="Times New Roman" w:cs="Times New Roman"/>
          <w:sz w:val="24"/>
          <w:szCs w:val="24"/>
        </w:rPr>
        <w:t xml:space="preserve"> nagradi za rad članovima vijeća i predstavnicima </w:t>
      </w:r>
      <w:r w:rsidR="001500F5">
        <w:rPr>
          <w:rFonts w:ascii="Times New Roman" w:hAnsi="Times New Roman" w:cs="Times New Roman"/>
          <w:sz w:val="24"/>
          <w:szCs w:val="24"/>
        </w:rPr>
        <w:t xml:space="preserve">nacionalnih </w:t>
      </w:r>
      <w:r w:rsidR="003E63E4">
        <w:rPr>
          <w:rFonts w:ascii="Times New Roman" w:hAnsi="Times New Roman" w:cs="Times New Roman"/>
          <w:sz w:val="24"/>
          <w:szCs w:val="24"/>
        </w:rPr>
        <w:t xml:space="preserve">manjina </w:t>
      </w:r>
      <w:r w:rsidR="002D5FFC" w:rsidRPr="00A20388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7D22B2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941A1D5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Odluk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e </w:t>
      </w:r>
      <w:r w:rsidR="002C4216" w:rsidRPr="00A20388">
        <w:rPr>
          <w:rFonts w:ascii="Times New Roman" w:hAnsi="Times New Roman" w:cs="Times New Roman"/>
          <w:sz w:val="24"/>
          <w:szCs w:val="24"/>
        </w:rPr>
        <w:t xml:space="preserve">o </w:t>
      </w:r>
      <w:r w:rsidR="001500F5">
        <w:rPr>
          <w:rFonts w:ascii="Times New Roman" w:hAnsi="Times New Roman" w:cs="Times New Roman"/>
          <w:sz w:val="24"/>
          <w:szCs w:val="24"/>
        </w:rPr>
        <w:t xml:space="preserve">nagradi za rad članovima vijeća i predstavnicima nacionalnih manjina </w:t>
      </w:r>
      <w:r w:rsidR="002C4216" w:rsidRPr="00A20388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F5BF0F7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9621F2" w:rsidRPr="00A20388">
        <w:rPr>
          <w:rFonts w:ascii="Times New Roman" w:hAnsi="Times New Roman" w:cs="Times New Roman"/>
          <w:sz w:val="24"/>
          <w:szCs w:val="24"/>
        </w:rPr>
        <w:t>-01</w:t>
      </w:r>
      <w:r w:rsidR="009621F2" w:rsidRPr="00A73B5D">
        <w:rPr>
          <w:rFonts w:ascii="Times New Roman" w:hAnsi="Times New Roman" w:cs="Times New Roman"/>
          <w:sz w:val="24"/>
          <w:szCs w:val="24"/>
        </w:rPr>
        <w:t>/</w:t>
      </w:r>
      <w:r w:rsidR="003E63E4" w:rsidRPr="00A73B5D">
        <w:rPr>
          <w:rFonts w:ascii="Times New Roman" w:hAnsi="Times New Roman" w:cs="Times New Roman"/>
          <w:sz w:val="24"/>
          <w:szCs w:val="24"/>
        </w:rPr>
        <w:t>3</w:t>
      </w:r>
    </w:p>
    <w:p w14:paraId="4EAF36F7" w14:textId="177A8A22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2137-02/03-2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42709A01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73B5D">
        <w:rPr>
          <w:rFonts w:ascii="Times New Roman" w:hAnsi="Times New Roman" w:cs="Times New Roman"/>
          <w:sz w:val="24"/>
          <w:szCs w:val="24"/>
        </w:rPr>
        <w:t>,</w:t>
      </w:r>
      <w:r w:rsidR="003D6DD9" w:rsidRPr="00A73B5D">
        <w:rPr>
          <w:rFonts w:ascii="Times New Roman" w:hAnsi="Times New Roman" w:cs="Times New Roman"/>
          <w:sz w:val="24"/>
          <w:szCs w:val="24"/>
        </w:rPr>
        <w:t xml:space="preserve"> </w:t>
      </w:r>
      <w:r w:rsidR="0040279F" w:rsidRPr="00A73B5D">
        <w:rPr>
          <w:rFonts w:ascii="Times New Roman" w:hAnsi="Times New Roman" w:cs="Times New Roman"/>
          <w:sz w:val="24"/>
          <w:szCs w:val="24"/>
        </w:rPr>
        <w:t xml:space="preserve">6. </w:t>
      </w:r>
      <w:r w:rsidR="00A73B5D" w:rsidRPr="00A73B5D">
        <w:rPr>
          <w:rFonts w:ascii="Times New Roman" w:hAnsi="Times New Roman" w:cs="Times New Roman"/>
          <w:sz w:val="24"/>
          <w:szCs w:val="24"/>
        </w:rPr>
        <w:t>kolovoza</w:t>
      </w:r>
      <w:r w:rsidR="003D6DD9" w:rsidRPr="00A73B5D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73B5D">
        <w:rPr>
          <w:rFonts w:ascii="Times New Roman" w:hAnsi="Times New Roman" w:cs="Times New Roman"/>
          <w:sz w:val="24"/>
          <w:szCs w:val="24"/>
        </w:rPr>
        <w:t>202</w:t>
      </w:r>
      <w:r w:rsidR="003D6DD9" w:rsidRPr="00A73B5D">
        <w:rPr>
          <w:rFonts w:ascii="Times New Roman" w:hAnsi="Times New Roman" w:cs="Times New Roman"/>
          <w:sz w:val="24"/>
          <w:szCs w:val="24"/>
        </w:rPr>
        <w:t>4</w:t>
      </w:r>
      <w:r w:rsidR="004B25C3" w:rsidRPr="00A73B5D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368463" w14:textId="77777777" w:rsidR="001360EB" w:rsidRDefault="001360EB" w:rsidP="002342F3">
      <w:pPr>
        <w:spacing w:after="0" w:line="240" w:lineRule="auto"/>
      </w:pPr>
      <w:r>
        <w:separator/>
      </w:r>
    </w:p>
  </w:endnote>
  <w:endnote w:type="continuationSeparator" w:id="0">
    <w:p w14:paraId="3B42D7E1" w14:textId="77777777" w:rsidR="001360EB" w:rsidRDefault="001360EB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F8BB8E" w14:textId="77777777" w:rsidR="001360EB" w:rsidRDefault="001360EB" w:rsidP="002342F3">
      <w:pPr>
        <w:spacing w:after="0" w:line="240" w:lineRule="auto"/>
      </w:pPr>
      <w:r>
        <w:separator/>
      </w:r>
    </w:p>
  </w:footnote>
  <w:footnote w:type="continuationSeparator" w:id="0">
    <w:p w14:paraId="543B2F4F" w14:textId="77777777" w:rsidR="001360EB" w:rsidRDefault="001360EB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42C88"/>
    <w:rsid w:val="00082116"/>
    <w:rsid w:val="0008226F"/>
    <w:rsid w:val="000851C5"/>
    <w:rsid w:val="00087CB3"/>
    <w:rsid w:val="00090EB4"/>
    <w:rsid w:val="00093B15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360EB"/>
    <w:rsid w:val="00140479"/>
    <w:rsid w:val="0014229E"/>
    <w:rsid w:val="00147035"/>
    <w:rsid w:val="001500F5"/>
    <w:rsid w:val="00161B57"/>
    <w:rsid w:val="00177631"/>
    <w:rsid w:val="00177E80"/>
    <w:rsid w:val="00180F1F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31B49"/>
    <w:rsid w:val="002342F3"/>
    <w:rsid w:val="00245F94"/>
    <w:rsid w:val="00247F55"/>
    <w:rsid w:val="002525D1"/>
    <w:rsid w:val="0025366B"/>
    <w:rsid w:val="00253E7C"/>
    <w:rsid w:val="002770A7"/>
    <w:rsid w:val="0028158C"/>
    <w:rsid w:val="002825F7"/>
    <w:rsid w:val="0028611A"/>
    <w:rsid w:val="0029300D"/>
    <w:rsid w:val="00297B9C"/>
    <w:rsid w:val="002A65C4"/>
    <w:rsid w:val="002B3FF8"/>
    <w:rsid w:val="002C4216"/>
    <w:rsid w:val="002C5B39"/>
    <w:rsid w:val="002D1F38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5246"/>
    <w:rsid w:val="004F3EB6"/>
    <w:rsid w:val="00507777"/>
    <w:rsid w:val="005108F3"/>
    <w:rsid w:val="00523CD4"/>
    <w:rsid w:val="0053087C"/>
    <w:rsid w:val="00533C9A"/>
    <w:rsid w:val="00546D6E"/>
    <w:rsid w:val="00553879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7FF7"/>
    <w:rsid w:val="00653BEB"/>
    <w:rsid w:val="00653D1D"/>
    <w:rsid w:val="00666DFB"/>
    <w:rsid w:val="00670D37"/>
    <w:rsid w:val="00672EF5"/>
    <w:rsid w:val="00682553"/>
    <w:rsid w:val="00682D1A"/>
    <w:rsid w:val="00687D54"/>
    <w:rsid w:val="006903AA"/>
    <w:rsid w:val="006A5796"/>
    <w:rsid w:val="006B273C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31B92"/>
    <w:rsid w:val="00742B02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82A26"/>
    <w:rsid w:val="008937D3"/>
    <w:rsid w:val="008A1A5F"/>
    <w:rsid w:val="008A38FC"/>
    <w:rsid w:val="008A7110"/>
    <w:rsid w:val="008C1965"/>
    <w:rsid w:val="008C7E5E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398A"/>
    <w:rsid w:val="00A54470"/>
    <w:rsid w:val="00A64EF1"/>
    <w:rsid w:val="00A718F6"/>
    <w:rsid w:val="00A73B51"/>
    <w:rsid w:val="00A73B5D"/>
    <w:rsid w:val="00A75F2C"/>
    <w:rsid w:val="00A879B7"/>
    <w:rsid w:val="00A93C3A"/>
    <w:rsid w:val="00AA7CD3"/>
    <w:rsid w:val="00AD3F24"/>
    <w:rsid w:val="00AD7962"/>
    <w:rsid w:val="00B14C13"/>
    <w:rsid w:val="00B153C4"/>
    <w:rsid w:val="00B157C0"/>
    <w:rsid w:val="00B24BBD"/>
    <w:rsid w:val="00B32BC0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E39ED"/>
    <w:rsid w:val="00BF0D75"/>
    <w:rsid w:val="00C06628"/>
    <w:rsid w:val="00C13864"/>
    <w:rsid w:val="00C319D3"/>
    <w:rsid w:val="00C7624D"/>
    <w:rsid w:val="00C76872"/>
    <w:rsid w:val="00C82F52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C5E21"/>
    <w:rsid w:val="00DE3C70"/>
    <w:rsid w:val="00DE7511"/>
    <w:rsid w:val="00E00D04"/>
    <w:rsid w:val="00E00FDC"/>
    <w:rsid w:val="00E17EE2"/>
    <w:rsid w:val="00E21C53"/>
    <w:rsid w:val="00E241B6"/>
    <w:rsid w:val="00E25B98"/>
    <w:rsid w:val="00E3139A"/>
    <w:rsid w:val="00E42418"/>
    <w:rsid w:val="00E457AA"/>
    <w:rsid w:val="00E75365"/>
    <w:rsid w:val="00E81537"/>
    <w:rsid w:val="00E90A25"/>
    <w:rsid w:val="00E96288"/>
    <w:rsid w:val="00EB3F23"/>
    <w:rsid w:val="00EC40DD"/>
    <w:rsid w:val="00ED7CB4"/>
    <w:rsid w:val="00EE3A5A"/>
    <w:rsid w:val="00F030D9"/>
    <w:rsid w:val="00F074AE"/>
    <w:rsid w:val="00F11736"/>
    <w:rsid w:val="00F36218"/>
    <w:rsid w:val="00F3739A"/>
    <w:rsid w:val="00F40B1D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2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1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1680</TotalTime>
  <Pages>2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184</cp:revision>
  <cp:lastPrinted>2024-02-07T09:43:00Z</cp:lastPrinted>
  <dcterms:created xsi:type="dcterms:W3CDTF">2015-04-08T09:15:00Z</dcterms:created>
  <dcterms:modified xsi:type="dcterms:W3CDTF">2024-08-06T11:21:00Z</dcterms:modified>
</cp:coreProperties>
</file>