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1FF8B7" w14:textId="77777777" w:rsidR="00635F0F" w:rsidRPr="00635F0F" w:rsidRDefault="00635F0F" w:rsidP="00B8110D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35F0F">
        <w:rPr>
          <w:rFonts w:ascii="Times New Roman" w:hAnsi="Times New Roman" w:cs="Times New Roman"/>
          <w:b/>
          <w:bCs/>
          <w:sz w:val="24"/>
          <w:szCs w:val="24"/>
          <w:u w:val="single"/>
        </w:rPr>
        <w:t>NACRT ODLUKE</w:t>
      </w:r>
    </w:p>
    <w:p w14:paraId="04B50873" w14:textId="77777777" w:rsidR="00635F0F" w:rsidRDefault="00635F0F" w:rsidP="00B811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8CBA5F" w14:textId="28955A46" w:rsidR="00626E82" w:rsidRPr="00B8110D" w:rsidRDefault="00626E82" w:rsidP="00B8110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Na temelju članka 30. stavka 2. </w:t>
      </w:r>
      <w:r w:rsidR="00A33648">
        <w:rPr>
          <w:rFonts w:ascii="Times New Roman" w:hAnsi="Times New Roman" w:cs="Times New Roman"/>
          <w:sz w:val="24"/>
          <w:szCs w:val="24"/>
        </w:rPr>
        <w:t xml:space="preserve">i članka 34. stavka 3. </w:t>
      </w:r>
      <w:r w:rsidRPr="00B8110D">
        <w:rPr>
          <w:rFonts w:ascii="Times New Roman" w:hAnsi="Times New Roman" w:cs="Times New Roman"/>
          <w:sz w:val="24"/>
          <w:szCs w:val="24"/>
        </w:rPr>
        <w:t>Ustavnog Zakona o pravima nacionalnih manjina („Narodne novine“ broj 155/02., 47/10., 80/10. i 93/11. ) i članka 4.</w:t>
      </w:r>
      <w:r w:rsidR="002F50BD">
        <w:rPr>
          <w:rFonts w:ascii="Times New Roman" w:hAnsi="Times New Roman" w:cs="Times New Roman"/>
          <w:sz w:val="24"/>
          <w:szCs w:val="24"/>
        </w:rPr>
        <w:t xml:space="preserve"> i 6.</w:t>
      </w:r>
      <w:r w:rsidRPr="00B8110D">
        <w:rPr>
          <w:rFonts w:ascii="Times New Roman" w:hAnsi="Times New Roman" w:cs="Times New Roman"/>
          <w:sz w:val="24"/>
          <w:szCs w:val="24"/>
        </w:rPr>
        <w:t xml:space="preserve"> Pravilnika o naknadi troškova i nagradi za rad članovima vijeća i predstavnicima nacionalnih manjina („Narodne novine“ broj 8/24.) Županijska skupština Koprivničko-križevačke županije na sjednici održanoj donijela je</w:t>
      </w:r>
    </w:p>
    <w:p w14:paraId="388C6D4F" w14:textId="77777777" w:rsidR="00626E82" w:rsidRPr="00B8110D" w:rsidRDefault="00626E82" w:rsidP="00626E8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4F3A9A" w14:textId="4D2E7A15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Odluku o nagradi za rad </w:t>
      </w:r>
    </w:p>
    <w:p w14:paraId="63AB79E6" w14:textId="19A0F8FC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020A" w:rsidRPr="00A97E7C">
        <w:rPr>
          <w:rFonts w:ascii="Times New Roman" w:hAnsi="Times New Roman" w:cs="Times New Roman"/>
          <w:b/>
          <w:bCs/>
          <w:sz w:val="24"/>
          <w:szCs w:val="24"/>
        </w:rPr>
        <w:t xml:space="preserve">članovima </w:t>
      </w:r>
      <w:r w:rsidRPr="00A97E7C">
        <w:rPr>
          <w:rFonts w:ascii="Times New Roman" w:hAnsi="Times New Roman" w:cs="Times New Roman"/>
          <w:b/>
          <w:bCs/>
          <w:sz w:val="24"/>
          <w:szCs w:val="24"/>
        </w:rPr>
        <w:t>vijeć</w:t>
      </w:r>
      <w:r w:rsidR="00E9020A" w:rsidRPr="00A97E7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i predstav</w:t>
      </w:r>
      <w:r w:rsidR="00E9020A">
        <w:rPr>
          <w:rFonts w:ascii="Times New Roman" w:hAnsi="Times New Roman" w:cs="Times New Roman"/>
          <w:b/>
          <w:bCs/>
          <w:sz w:val="24"/>
          <w:szCs w:val="24"/>
        </w:rPr>
        <w:t>nicima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nacionalnih manjina </w:t>
      </w:r>
    </w:p>
    <w:p w14:paraId="1B3815F9" w14:textId="724D1CBE" w:rsidR="005B23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  <w:r w:rsidR="000E6B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45594E7" w14:textId="77777777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17FE41C" w14:textId="05CDF1F3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1. </w:t>
      </w:r>
    </w:p>
    <w:p w14:paraId="2E8CC42F" w14:textId="77777777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4325EA6" w14:textId="4174A1F4" w:rsidR="007C6BE0" w:rsidRPr="00B8110D" w:rsidRDefault="00626E82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Odlukom o nagradi za rad </w:t>
      </w:r>
      <w:r w:rsidR="00E9020A">
        <w:rPr>
          <w:rFonts w:ascii="Times New Roman" w:hAnsi="Times New Roman" w:cs="Times New Roman"/>
          <w:sz w:val="24"/>
          <w:szCs w:val="24"/>
        </w:rPr>
        <w:t xml:space="preserve">članovima </w:t>
      </w:r>
      <w:r w:rsidRPr="00B8110D">
        <w:rPr>
          <w:rFonts w:ascii="Times New Roman" w:hAnsi="Times New Roman" w:cs="Times New Roman"/>
          <w:sz w:val="24"/>
          <w:szCs w:val="24"/>
        </w:rPr>
        <w:t>vijeć</w:t>
      </w:r>
      <w:r w:rsidR="00E9020A">
        <w:rPr>
          <w:rFonts w:ascii="Times New Roman" w:hAnsi="Times New Roman" w:cs="Times New Roman"/>
          <w:sz w:val="24"/>
          <w:szCs w:val="24"/>
        </w:rPr>
        <w:t>a</w:t>
      </w:r>
      <w:r w:rsidRPr="00B8110D">
        <w:rPr>
          <w:rFonts w:ascii="Times New Roman" w:hAnsi="Times New Roman" w:cs="Times New Roman"/>
          <w:sz w:val="24"/>
          <w:szCs w:val="24"/>
        </w:rPr>
        <w:t xml:space="preserve"> i predstavni</w:t>
      </w:r>
      <w:r w:rsidR="00E9020A">
        <w:rPr>
          <w:rFonts w:ascii="Times New Roman" w:hAnsi="Times New Roman" w:cs="Times New Roman"/>
          <w:sz w:val="24"/>
          <w:szCs w:val="24"/>
        </w:rPr>
        <w:t>cima</w:t>
      </w:r>
      <w:r w:rsidRPr="00B8110D">
        <w:rPr>
          <w:rFonts w:ascii="Times New Roman" w:hAnsi="Times New Roman" w:cs="Times New Roman"/>
          <w:sz w:val="24"/>
          <w:szCs w:val="24"/>
        </w:rPr>
        <w:t xml:space="preserve"> nacionalnih manjina Koprivničko-križevačke županije (u daljnjem tekstu: Odluka) utvrđuje se pravo na nagradu predsjednicima, zamjenicima predsjednika i članovima vijeća nacionalnih manjina kao i predstavnicima nacionalnih manjina Koprivničko-križevačke </w:t>
      </w:r>
      <w:r w:rsidRPr="00DA450C">
        <w:rPr>
          <w:rFonts w:ascii="Times New Roman" w:hAnsi="Times New Roman" w:cs="Times New Roman"/>
          <w:sz w:val="24"/>
          <w:szCs w:val="24"/>
        </w:rPr>
        <w:t>županije koj</w:t>
      </w:r>
      <w:r w:rsidR="00C915F4" w:rsidRPr="00DA450C">
        <w:rPr>
          <w:rFonts w:ascii="Times New Roman" w:hAnsi="Times New Roman" w:cs="Times New Roman"/>
          <w:sz w:val="24"/>
          <w:szCs w:val="24"/>
        </w:rPr>
        <w:t xml:space="preserve">e imaju </w:t>
      </w:r>
      <w:r w:rsidRPr="00DA450C">
        <w:rPr>
          <w:rFonts w:ascii="Times New Roman" w:hAnsi="Times New Roman" w:cs="Times New Roman"/>
          <w:sz w:val="24"/>
          <w:szCs w:val="24"/>
        </w:rPr>
        <w:t>u obavljanju poslova vezanih uz</w:t>
      </w:r>
      <w:r w:rsidR="00C915F4" w:rsidRPr="00DA450C">
        <w:rPr>
          <w:rFonts w:ascii="Times New Roman" w:hAnsi="Times New Roman" w:cs="Times New Roman"/>
          <w:sz w:val="24"/>
          <w:szCs w:val="24"/>
        </w:rPr>
        <w:t xml:space="preserve"> rad </w:t>
      </w:r>
      <w:r w:rsidR="007C6BE0" w:rsidRPr="00DA450C">
        <w:rPr>
          <w:rFonts w:ascii="Times New Roman" w:hAnsi="Times New Roman" w:cs="Times New Roman"/>
          <w:sz w:val="24"/>
          <w:szCs w:val="24"/>
        </w:rPr>
        <w:t>vijeć</w:t>
      </w:r>
      <w:r w:rsidR="00C915F4" w:rsidRPr="00DA450C">
        <w:rPr>
          <w:rFonts w:ascii="Times New Roman" w:hAnsi="Times New Roman" w:cs="Times New Roman"/>
          <w:sz w:val="24"/>
          <w:szCs w:val="24"/>
        </w:rPr>
        <w:t>a</w:t>
      </w:r>
      <w:r w:rsidR="007C6BE0" w:rsidRPr="00DA450C">
        <w:rPr>
          <w:rFonts w:ascii="Times New Roman" w:hAnsi="Times New Roman" w:cs="Times New Roman"/>
          <w:sz w:val="24"/>
          <w:szCs w:val="24"/>
        </w:rPr>
        <w:t xml:space="preserve"> odnosno </w:t>
      </w:r>
      <w:r w:rsidR="00DA450C" w:rsidRPr="00DA450C">
        <w:rPr>
          <w:rFonts w:ascii="Times New Roman" w:hAnsi="Times New Roman" w:cs="Times New Roman"/>
          <w:sz w:val="24"/>
          <w:szCs w:val="24"/>
        </w:rPr>
        <w:t xml:space="preserve">u obavljanju poslova </w:t>
      </w:r>
      <w:r w:rsidR="007C6BE0" w:rsidRPr="00DA450C">
        <w:rPr>
          <w:rFonts w:ascii="Times New Roman" w:hAnsi="Times New Roman" w:cs="Times New Roman"/>
          <w:sz w:val="24"/>
          <w:szCs w:val="24"/>
        </w:rPr>
        <w:t>predstavnika.</w:t>
      </w:r>
    </w:p>
    <w:p w14:paraId="55515B95" w14:textId="77777777" w:rsidR="007C6BE0" w:rsidRPr="00B8110D" w:rsidRDefault="007C6BE0" w:rsidP="007C6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633D27" w14:textId="77777777" w:rsidR="00162115" w:rsidRDefault="00162115" w:rsidP="001621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1C7AFD38" w14:textId="77777777" w:rsidR="00162115" w:rsidRDefault="00162115" w:rsidP="001621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DC6F28F" w14:textId="397C88D2" w:rsidR="00162115" w:rsidRPr="00191DF6" w:rsidRDefault="00162115" w:rsidP="0016211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91DF6">
        <w:rPr>
          <w:rFonts w:ascii="Times New Roman" w:hAnsi="Times New Roman" w:cs="Times New Roman"/>
          <w:sz w:val="24"/>
          <w:szCs w:val="24"/>
        </w:rPr>
        <w:t>Riječi i pojmovi korišteni u ovoj Odluci, a imaju rodno značenje odnose se jednako na muški i ženski rod</w:t>
      </w:r>
      <w:r w:rsidR="00191DF6" w:rsidRPr="00191DF6">
        <w:rPr>
          <w:rFonts w:ascii="Times New Roman" w:hAnsi="Times New Roman" w:cs="Times New Roman"/>
          <w:sz w:val="24"/>
          <w:szCs w:val="24"/>
        </w:rPr>
        <w:t>.</w:t>
      </w:r>
      <w:r w:rsidRPr="00191DF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6B9F097" w14:textId="77777777" w:rsidR="007C6BE0" w:rsidRPr="00B8110D" w:rsidRDefault="007C6BE0" w:rsidP="007C6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10F8A9" w14:textId="6F0D7910" w:rsidR="0081613C" w:rsidRPr="00B8110D" w:rsidRDefault="007C6BE0" w:rsidP="00B8110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30971C8" w14:textId="77777777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67235F" w14:textId="0A479BA8" w:rsidR="0081613C" w:rsidRPr="00B8110D" w:rsidRDefault="0081613C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  <w:r w:rsidR="006349F8">
        <w:rPr>
          <w:rFonts w:ascii="Times New Roman" w:hAnsi="Times New Roman" w:cs="Times New Roman"/>
          <w:sz w:val="24"/>
          <w:szCs w:val="24"/>
        </w:rPr>
        <w:t>Predsjednik, zamjenik</w:t>
      </w:r>
      <w:r w:rsidR="00DA450C">
        <w:rPr>
          <w:rFonts w:ascii="Times New Roman" w:hAnsi="Times New Roman" w:cs="Times New Roman"/>
          <w:sz w:val="24"/>
          <w:szCs w:val="24"/>
        </w:rPr>
        <w:t xml:space="preserve"> predsjednika</w:t>
      </w:r>
      <w:r w:rsidR="006349F8">
        <w:rPr>
          <w:rFonts w:ascii="Times New Roman" w:hAnsi="Times New Roman" w:cs="Times New Roman"/>
          <w:sz w:val="24"/>
          <w:szCs w:val="24"/>
        </w:rPr>
        <w:t xml:space="preserve"> i č</w:t>
      </w:r>
      <w:r w:rsidRPr="00B8110D">
        <w:rPr>
          <w:rFonts w:ascii="Times New Roman" w:hAnsi="Times New Roman" w:cs="Times New Roman"/>
          <w:sz w:val="24"/>
          <w:szCs w:val="24"/>
        </w:rPr>
        <w:t xml:space="preserve">lanovi vijeća nacionalnih manjina Koprivničko-križevačke županije imaju pravo na </w:t>
      </w:r>
      <w:r w:rsidR="00C141E1">
        <w:rPr>
          <w:rFonts w:ascii="Times New Roman" w:hAnsi="Times New Roman" w:cs="Times New Roman"/>
          <w:sz w:val="24"/>
          <w:szCs w:val="24"/>
        </w:rPr>
        <w:t xml:space="preserve">mjesečnu </w:t>
      </w:r>
      <w:r w:rsidR="00B8110D" w:rsidRPr="00B8110D">
        <w:rPr>
          <w:rFonts w:ascii="Times New Roman" w:hAnsi="Times New Roman" w:cs="Times New Roman"/>
          <w:sz w:val="24"/>
          <w:szCs w:val="24"/>
        </w:rPr>
        <w:t xml:space="preserve">nagradu </w:t>
      </w:r>
      <w:r w:rsidRPr="00B8110D">
        <w:rPr>
          <w:rFonts w:ascii="Times New Roman" w:hAnsi="Times New Roman" w:cs="Times New Roman"/>
          <w:sz w:val="24"/>
          <w:szCs w:val="24"/>
        </w:rPr>
        <w:t xml:space="preserve">za rad na </w:t>
      </w:r>
      <w:r w:rsidRPr="00BA5900">
        <w:rPr>
          <w:rFonts w:ascii="Times New Roman" w:hAnsi="Times New Roman" w:cs="Times New Roman"/>
          <w:sz w:val="24"/>
          <w:szCs w:val="24"/>
        </w:rPr>
        <w:t>sjednicama vijeća i na sjednicama radnih tijela vijeća</w:t>
      </w:r>
      <w:r w:rsidR="00C141E1" w:rsidRPr="00BA5900">
        <w:rPr>
          <w:rFonts w:ascii="Times New Roman" w:hAnsi="Times New Roman" w:cs="Times New Roman"/>
          <w:sz w:val="24"/>
          <w:szCs w:val="24"/>
        </w:rPr>
        <w:t xml:space="preserve"> kao i za obavljanje drugih poslova vezanih uz rad u vijeću.</w:t>
      </w:r>
    </w:p>
    <w:p w14:paraId="48E31BFA" w14:textId="4BB50F79" w:rsidR="00B8110D" w:rsidRPr="00B8110D" w:rsidRDefault="00B8110D" w:rsidP="00B811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</w:p>
    <w:p w14:paraId="6017D52E" w14:textId="1FDF7647" w:rsidR="00B8110D" w:rsidRPr="00B8110D" w:rsidRDefault="00B8110D" w:rsidP="00B811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Ukup</w:t>
      </w:r>
      <w:r w:rsidR="00A97E7C">
        <w:rPr>
          <w:rFonts w:ascii="Times New Roman" w:hAnsi="Times New Roman" w:cs="Times New Roman"/>
          <w:sz w:val="24"/>
          <w:szCs w:val="24"/>
        </w:rPr>
        <w:t>an iznos sredstava za</w:t>
      </w:r>
      <w:r w:rsidRPr="00B8110D">
        <w:rPr>
          <w:rFonts w:ascii="Times New Roman" w:hAnsi="Times New Roman" w:cs="Times New Roman"/>
          <w:sz w:val="24"/>
          <w:szCs w:val="24"/>
        </w:rPr>
        <w:t xml:space="preserve"> mjeseč</w:t>
      </w:r>
      <w:r w:rsidR="00A97E7C">
        <w:rPr>
          <w:rFonts w:ascii="Times New Roman" w:hAnsi="Times New Roman" w:cs="Times New Roman"/>
          <w:sz w:val="24"/>
          <w:szCs w:val="24"/>
        </w:rPr>
        <w:t>ne</w:t>
      </w:r>
      <w:r w:rsidRPr="00B8110D">
        <w:rPr>
          <w:rFonts w:ascii="Times New Roman" w:hAnsi="Times New Roman" w:cs="Times New Roman"/>
          <w:sz w:val="24"/>
          <w:szCs w:val="24"/>
        </w:rPr>
        <w:t xml:space="preserve"> nagrad</w:t>
      </w:r>
      <w:r w:rsidR="00A97E7C">
        <w:rPr>
          <w:rFonts w:ascii="Times New Roman" w:hAnsi="Times New Roman" w:cs="Times New Roman"/>
          <w:sz w:val="24"/>
          <w:szCs w:val="24"/>
        </w:rPr>
        <w:t>e</w:t>
      </w:r>
      <w:r w:rsidRPr="00B8110D">
        <w:rPr>
          <w:rFonts w:ascii="Times New Roman" w:hAnsi="Times New Roman" w:cs="Times New Roman"/>
          <w:sz w:val="24"/>
          <w:szCs w:val="24"/>
        </w:rPr>
        <w:t xml:space="preserve"> za rad predsjedniku, zamjeniku predsjednika i članovima vijeća nacionalnih manjina Koprivničko-križevačke županije iznosi  </w:t>
      </w:r>
      <w:r w:rsidR="00BA5900">
        <w:rPr>
          <w:rFonts w:ascii="Times New Roman" w:hAnsi="Times New Roman" w:cs="Times New Roman"/>
          <w:sz w:val="24"/>
          <w:szCs w:val="24"/>
        </w:rPr>
        <w:t>2</w:t>
      </w:r>
      <w:r w:rsidR="00BF4667">
        <w:rPr>
          <w:rFonts w:ascii="Times New Roman" w:hAnsi="Times New Roman" w:cs="Times New Roman"/>
          <w:sz w:val="24"/>
          <w:szCs w:val="24"/>
        </w:rPr>
        <w:t>50</w:t>
      </w:r>
      <w:r w:rsidR="00BA5900">
        <w:rPr>
          <w:rFonts w:ascii="Times New Roman" w:hAnsi="Times New Roman" w:cs="Times New Roman"/>
          <w:sz w:val="24"/>
          <w:szCs w:val="24"/>
        </w:rPr>
        <w:t xml:space="preserve">,00 </w:t>
      </w:r>
      <w:r w:rsidRPr="00BA5900">
        <w:rPr>
          <w:rFonts w:ascii="Times New Roman" w:hAnsi="Times New Roman" w:cs="Times New Roman"/>
          <w:sz w:val="24"/>
          <w:szCs w:val="24"/>
        </w:rPr>
        <w:t>eura</w:t>
      </w:r>
      <w:r w:rsidR="00DA450C" w:rsidRPr="00BA5900">
        <w:rPr>
          <w:rFonts w:ascii="Times New Roman" w:hAnsi="Times New Roman" w:cs="Times New Roman"/>
          <w:sz w:val="24"/>
          <w:szCs w:val="24"/>
        </w:rPr>
        <w:t xml:space="preserve"> neto</w:t>
      </w:r>
      <w:r w:rsidRPr="00BA5900">
        <w:rPr>
          <w:rFonts w:ascii="Times New Roman" w:hAnsi="Times New Roman" w:cs="Times New Roman"/>
          <w:sz w:val="24"/>
          <w:szCs w:val="24"/>
        </w:rPr>
        <w:t>.</w:t>
      </w:r>
    </w:p>
    <w:p w14:paraId="3AFBBB24" w14:textId="77777777" w:rsidR="0009536F" w:rsidRPr="00B8110D" w:rsidRDefault="0009536F" w:rsidP="0081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866D11" w14:textId="1475B621" w:rsidR="0009536F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Iznos mjesečne nagrade predsjednik</w:t>
      </w:r>
      <w:r w:rsidR="00EA45D4">
        <w:rPr>
          <w:rFonts w:ascii="Times New Roman" w:hAnsi="Times New Roman" w:cs="Times New Roman"/>
          <w:sz w:val="24"/>
          <w:szCs w:val="24"/>
        </w:rPr>
        <w:t>u</w:t>
      </w:r>
      <w:r w:rsidRPr="00B8110D">
        <w:rPr>
          <w:rFonts w:ascii="Times New Roman" w:hAnsi="Times New Roman" w:cs="Times New Roman"/>
          <w:sz w:val="24"/>
          <w:szCs w:val="24"/>
        </w:rPr>
        <w:t>, zamjeniku</w:t>
      </w:r>
      <w:r w:rsidR="00DA450C">
        <w:rPr>
          <w:rFonts w:ascii="Times New Roman" w:hAnsi="Times New Roman" w:cs="Times New Roman"/>
          <w:sz w:val="24"/>
          <w:szCs w:val="24"/>
        </w:rPr>
        <w:t xml:space="preserve"> predsjednika</w:t>
      </w:r>
      <w:r w:rsidRPr="00B8110D">
        <w:rPr>
          <w:rFonts w:ascii="Times New Roman" w:hAnsi="Times New Roman" w:cs="Times New Roman"/>
          <w:sz w:val="24"/>
          <w:szCs w:val="24"/>
        </w:rPr>
        <w:t xml:space="preserve"> i članovima vijeća određuje vijeće nacionalne manjine posebnom odlukom.</w:t>
      </w:r>
    </w:p>
    <w:p w14:paraId="6C999CE0" w14:textId="03431405" w:rsidR="0008678A" w:rsidRPr="00B8110D" w:rsidRDefault="0008678A" w:rsidP="00B8110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5F8E63" w14:textId="525D1C1A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59236306"/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bookmarkEnd w:id="0"/>
    <w:p w14:paraId="1A81448D" w14:textId="77777777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9E2543" w14:textId="62F8FA82" w:rsidR="00162115" w:rsidRDefault="0009536F" w:rsidP="00191D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 xml:space="preserve">Predstavnik nacionalne manjine Koprivničko-križevačke županije ima pravo na mjesečnu nagradu za rad u obavljanju poslova vezanih uz izabranu dužnost </w:t>
      </w:r>
      <w:r w:rsidRPr="00BA5900">
        <w:rPr>
          <w:rFonts w:ascii="Times New Roman" w:hAnsi="Times New Roman" w:cs="Times New Roman"/>
          <w:sz w:val="24"/>
          <w:szCs w:val="24"/>
        </w:rPr>
        <w:t>u</w:t>
      </w:r>
      <w:r w:rsidR="00DA450C" w:rsidRPr="00BA5900">
        <w:rPr>
          <w:rFonts w:ascii="Times New Roman" w:hAnsi="Times New Roman" w:cs="Times New Roman"/>
          <w:sz w:val="24"/>
          <w:szCs w:val="24"/>
        </w:rPr>
        <w:t xml:space="preserve"> neto</w:t>
      </w:r>
      <w:r w:rsidRPr="00BA5900">
        <w:rPr>
          <w:rFonts w:ascii="Times New Roman" w:hAnsi="Times New Roman" w:cs="Times New Roman"/>
          <w:sz w:val="24"/>
          <w:szCs w:val="24"/>
        </w:rPr>
        <w:t xml:space="preserve"> iznosu</w:t>
      </w:r>
      <w:r w:rsidRPr="00B8110D">
        <w:rPr>
          <w:rFonts w:ascii="Times New Roman" w:hAnsi="Times New Roman" w:cs="Times New Roman"/>
          <w:sz w:val="24"/>
          <w:szCs w:val="24"/>
        </w:rPr>
        <w:t xml:space="preserve"> od </w:t>
      </w:r>
      <w:r w:rsidR="00BA5900">
        <w:rPr>
          <w:rFonts w:ascii="Times New Roman" w:hAnsi="Times New Roman" w:cs="Times New Roman"/>
          <w:sz w:val="24"/>
          <w:szCs w:val="24"/>
        </w:rPr>
        <w:t xml:space="preserve">30,00 </w:t>
      </w:r>
      <w:r w:rsidRPr="00B8110D">
        <w:rPr>
          <w:rFonts w:ascii="Times New Roman" w:hAnsi="Times New Roman" w:cs="Times New Roman"/>
          <w:sz w:val="24"/>
          <w:szCs w:val="24"/>
        </w:rPr>
        <w:t>eura.</w:t>
      </w:r>
    </w:p>
    <w:p w14:paraId="309F241D" w14:textId="0621EB46" w:rsidR="008F637B" w:rsidRDefault="008F637B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453841" w14:textId="77777777" w:rsidR="00635F0F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91261F8" w14:textId="77777777" w:rsidR="00635F0F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BFDBE49" w14:textId="77777777" w:rsidR="00635F0F" w:rsidRPr="00A97E7C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33CC2E1" w14:textId="3845AD17" w:rsidR="008F637B" w:rsidRPr="00162115" w:rsidRDefault="008F637B" w:rsidP="008F63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211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21916B8" w14:textId="77777777" w:rsidR="00295BEE" w:rsidRDefault="00295BEE" w:rsidP="008F63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8945CD" w14:textId="0EB1DC74" w:rsidR="00162115" w:rsidRPr="00162115" w:rsidRDefault="00162115" w:rsidP="0016211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2115">
        <w:rPr>
          <w:rFonts w:ascii="Times New Roman" w:hAnsi="Times New Roman" w:cs="Times New Roman"/>
          <w:sz w:val="24"/>
          <w:szCs w:val="24"/>
        </w:rPr>
        <w:t xml:space="preserve">Novčana sredstva za naknade i nagrade utvrđene ovom </w:t>
      </w:r>
      <w:r w:rsidR="00C141E1">
        <w:rPr>
          <w:rFonts w:ascii="Times New Roman" w:hAnsi="Times New Roman" w:cs="Times New Roman"/>
          <w:sz w:val="24"/>
          <w:szCs w:val="24"/>
        </w:rPr>
        <w:t>O</w:t>
      </w:r>
      <w:r w:rsidRPr="00162115">
        <w:rPr>
          <w:rFonts w:ascii="Times New Roman" w:hAnsi="Times New Roman" w:cs="Times New Roman"/>
          <w:sz w:val="24"/>
          <w:szCs w:val="24"/>
        </w:rPr>
        <w:t>dlukom osigurava</w:t>
      </w:r>
      <w:r>
        <w:rPr>
          <w:rFonts w:ascii="Times New Roman" w:hAnsi="Times New Roman" w:cs="Times New Roman"/>
          <w:sz w:val="24"/>
          <w:szCs w:val="24"/>
        </w:rPr>
        <w:t>ju se</w:t>
      </w:r>
      <w:r w:rsidRPr="00162115">
        <w:rPr>
          <w:rFonts w:ascii="Times New Roman" w:hAnsi="Times New Roman" w:cs="Times New Roman"/>
          <w:sz w:val="24"/>
          <w:szCs w:val="24"/>
        </w:rPr>
        <w:t xml:space="preserve"> u Proračunu Koprivničko-križevačke županije.</w:t>
      </w:r>
    </w:p>
    <w:p w14:paraId="749A2BB5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73FAFA" w14:textId="0CF80960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Članka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E58BEA1" w14:textId="77777777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F609F23" w14:textId="3F7BD03E" w:rsidR="0009536F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Ova Odluka stupa na snagu osmog dana od dana objave u „Službenom glasniku Koprivničko-križevačke županije.“.</w:t>
      </w:r>
    </w:p>
    <w:p w14:paraId="57C1D8DD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E5CC42" w14:textId="77777777" w:rsidR="0009536F" w:rsidRPr="00B8110D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1693FD" w14:textId="77777777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3BAC175" w14:textId="145C1176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39E07404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8A4265" w14:textId="2BE188CC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KLASA:</w:t>
      </w:r>
    </w:p>
    <w:p w14:paraId="7444D23B" w14:textId="2E864413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URBROJ:</w:t>
      </w:r>
    </w:p>
    <w:p w14:paraId="2AD633CA" w14:textId="2F351829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KOPRIVNICA,</w:t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  <w:t>PREDSJEDNIK</w:t>
      </w:r>
    </w:p>
    <w:p w14:paraId="50CFF1A5" w14:textId="3539234B" w:rsidR="0081613C" w:rsidRPr="00B8110D" w:rsidRDefault="00B8110D" w:rsidP="0081613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110D">
        <w:rPr>
          <w:rFonts w:ascii="Times New Roman" w:hAnsi="Times New Roman" w:cs="Times New Roman"/>
          <w:sz w:val="24"/>
          <w:szCs w:val="24"/>
        </w:rPr>
        <w:t xml:space="preserve"> Damir </w:t>
      </w:r>
      <w:proofErr w:type="spellStart"/>
      <w:r w:rsidRPr="00B8110D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Pr="00B811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99FFE8" w14:textId="77777777" w:rsidR="007C6BE0" w:rsidRPr="00B8110D" w:rsidRDefault="007C6BE0" w:rsidP="007C6B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E437DE3" w14:textId="77777777" w:rsidR="007C6BE0" w:rsidRPr="00B8110D" w:rsidRDefault="007C6BE0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18EDE81" w14:textId="2B65DFB2" w:rsidR="00626E82" w:rsidRPr="00B8110D" w:rsidRDefault="00626E82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1D924C0" w14:textId="40FADD8B" w:rsidR="00626E82" w:rsidRDefault="00626E82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694CADD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5AE696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D33CBA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0E2FA0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035245E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9A896DA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665146C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0559A26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DCBDA02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7384D49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158C12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435F67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35DF927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27FB94F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17F05B4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A33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D81"/>
    <w:rsid w:val="00013A2F"/>
    <w:rsid w:val="000326DD"/>
    <w:rsid w:val="0008678A"/>
    <w:rsid w:val="0009536F"/>
    <w:rsid w:val="000E6B0C"/>
    <w:rsid w:val="00160B67"/>
    <w:rsid w:val="00162115"/>
    <w:rsid w:val="00191DF6"/>
    <w:rsid w:val="001D03C8"/>
    <w:rsid w:val="00295BEE"/>
    <w:rsid w:val="002C1B5B"/>
    <w:rsid w:val="002D4F65"/>
    <w:rsid w:val="002F50BD"/>
    <w:rsid w:val="0033748B"/>
    <w:rsid w:val="00403CF1"/>
    <w:rsid w:val="00593AFB"/>
    <w:rsid w:val="005B2382"/>
    <w:rsid w:val="0061301E"/>
    <w:rsid w:val="00625F6B"/>
    <w:rsid w:val="00626E82"/>
    <w:rsid w:val="006349F8"/>
    <w:rsid w:val="00635F0F"/>
    <w:rsid w:val="006E1223"/>
    <w:rsid w:val="00733F35"/>
    <w:rsid w:val="007620AE"/>
    <w:rsid w:val="007C6BE0"/>
    <w:rsid w:val="0081613C"/>
    <w:rsid w:val="008F637B"/>
    <w:rsid w:val="00943368"/>
    <w:rsid w:val="00A201C5"/>
    <w:rsid w:val="00A33648"/>
    <w:rsid w:val="00A43725"/>
    <w:rsid w:val="00A97E7C"/>
    <w:rsid w:val="00AD1559"/>
    <w:rsid w:val="00AF5D81"/>
    <w:rsid w:val="00B8110D"/>
    <w:rsid w:val="00BA5900"/>
    <w:rsid w:val="00BF4667"/>
    <w:rsid w:val="00C141E1"/>
    <w:rsid w:val="00C915F4"/>
    <w:rsid w:val="00DA450C"/>
    <w:rsid w:val="00E30EED"/>
    <w:rsid w:val="00E9020A"/>
    <w:rsid w:val="00EA45D4"/>
    <w:rsid w:val="00EB4A40"/>
    <w:rsid w:val="00F05188"/>
    <w:rsid w:val="00F2499A"/>
    <w:rsid w:val="00F30411"/>
    <w:rsid w:val="00F51433"/>
    <w:rsid w:val="00FC0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8F566"/>
  <w15:chartTrackingRefBased/>
  <w15:docId w15:val="{54EAFBF2-17B4-417D-B669-3AE51173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AF5D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F5D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F5D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F5D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F5D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F5D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F5D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F5D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F5D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5D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F5D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F5D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F5D8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F5D81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F5D81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F5D81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F5D81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F5D8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F5D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F5D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5D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F5D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F5D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F5D81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F5D81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F5D81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5D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5D81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F5D81"/>
    <w:rPr>
      <w:b/>
      <w:bCs/>
      <w:smallCaps/>
      <w:color w:val="0F4761" w:themeColor="accent1" w:themeShade="BF"/>
      <w:spacing w:val="5"/>
    </w:rPr>
  </w:style>
  <w:style w:type="character" w:styleId="Referencakomentara">
    <w:name w:val="annotation reference"/>
    <w:basedOn w:val="Zadanifontodlomka"/>
    <w:uiPriority w:val="99"/>
    <w:semiHidden/>
    <w:unhideWhenUsed/>
    <w:rsid w:val="00BF4667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BF4667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BF4667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F4667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F466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4</cp:revision>
  <cp:lastPrinted>2024-08-06T10:46:00Z</cp:lastPrinted>
  <dcterms:created xsi:type="dcterms:W3CDTF">2024-07-26T14:32:00Z</dcterms:created>
  <dcterms:modified xsi:type="dcterms:W3CDTF">2024-08-06T10:59:00Z</dcterms:modified>
</cp:coreProperties>
</file>