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0" w:type="auto"/>
        <w:tblLook w:val="04A0" w:firstRow="1" w:lastRow="0" w:firstColumn="1" w:lastColumn="0" w:noHBand="0" w:noVBand="1"/>
      </w:tblPr>
      <w:tblGrid>
        <w:gridCol w:w="4644"/>
        <w:gridCol w:w="4644"/>
      </w:tblGrid>
      <w:tr w:rsidR="00B864AC" w:rsidRPr="0047473E" w14:paraId="73DFED1A" w14:textId="77777777" w:rsidTr="00CD605C">
        <w:trPr>
          <w:trHeight w:val="567"/>
        </w:trPr>
        <w:tc>
          <w:tcPr>
            <w:tcW w:w="9288" w:type="dxa"/>
            <w:gridSpan w:val="2"/>
            <w:vAlign w:val="center"/>
          </w:tcPr>
          <w:p w14:paraId="3E12D771"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DOKUMENT ZA INTERNETSKO SAVJETOVANJE O NACRTU OPĆEG AKTA</w:t>
            </w:r>
          </w:p>
        </w:tc>
      </w:tr>
      <w:tr w:rsidR="00B864AC" w:rsidRPr="0047473E" w14:paraId="12AA3EAC" w14:textId="77777777" w:rsidTr="00FF72FC">
        <w:trPr>
          <w:trHeight w:val="547"/>
        </w:trPr>
        <w:tc>
          <w:tcPr>
            <w:tcW w:w="9288" w:type="dxa"/>
            <w:gridSpan w:val="2"/>
            <w:vAlign w:val="center"/>
          </w:tcPr>
          <w:p w14:paraId="70980397" w14:textId="77777777" w:rsidR="00CA19DD" w:rsidRPr="008F4E4D" w:rsidRDefault="00B864AC" w:rsidP="00CA19DD">
            <w:pPr>
              <w:jc w:val="center"/>
              <w:rPr>
                <w:rFonts w:ascii="Times New Roman" w:hAnsi="Times New Roman" w:cs="Times New Roman"/>
                <w:b/>
                <w:color w:val="000000" w:themeColor="text1"/>
                <w:sz w:val="24"/>
                <w:szCs w:val="24"/>
              </w:rPr>
            </w:pPr>
            <w:r w:rsidRPr="0047473E">
              <w:rPr>
                <w:rFonts w:ascii="Times New Roman" w:hAnsi="Times New Roman" w:cs="Times New Roman"/>
                <w:b/>
                <w:sz w:val="24"/>
                <w:szCs w:val="24"/>
              </w:rPr>
              <w:t>Nacrt</w:t>
            </w:r>
            <w:r w:rsidR="002E35C0" w:rsidRPr="0047473E">
              <w:rPr>
                <w:rFonts w:ascii="Times New Roman" w:hAnsi="Times New Roman" w:cs="Times New Roman"/>
                <w:b/>
                <w:sz w:val="24"/>
                <w:szCs w:val="24"/>
              </w:rPr>
              <w:t xml:space="preserve"> </w:t>
            </w:r>
            <w:r w:rsidR="00507777">
              <w:rPr>
                <w:rFonts w:ascii="Times New Roman" w:hAnsi="Times New Roman" w:cs="Times New Roman"/>
                <w:b/>
                <w:sz w:val="24"/>
                <w:szCs w:val="24"/>
              </w:rPr>
              <w:t xml:space="preserve">Odluke </w:t>
            </w:r>
          </w:p>
          <w:p w14:paraId="12CEAF85" w14:textId="1EB193D4" w:rsidR="00CA19DD" w:rsidRPr="008F4E4D" w:rsidRDefault="00CA19DD" w:rsidP="00CA19DD">
            <w:pPr>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 financiranj</w:t>
            </w:r>
            <w:r w:rsidR="00D65E63">
              <w:rPr>
                <w:rFonts w:ascii="Times New Roman" w:hAnsi="Times New Roman" w:cs="Times New Roman"/>
                <w:b/>
                <w:color w:val="000000" w:themeColor="text1"/>
                <w:sz w:val="24"/>
                <w:szCs w:val="24"/>
              </w:rPr>
              <w:t>u</w:t>
            </w:r>
            <w:r w:rsidRPr="008F4E4D">
              <w:rPr>
                <w:rFonts w:ascii="Times New Roman" w:hAnsi="Times New Roman" w:cs="Times New Roman"/>
                <w:b/>
                <w:color w:val="000000" w:themeColor="text1"/>
                <w:sz w:val="24"/>
                <w:szCs w:val="24"/>
              </w:rPr>
              <w:t xml:space="preserve"> političkih stranaka</w:t>
            </w:r>
          </w:p>
          <w:p w14:paraId="0844B35C" w14:textId="12CB6FB9" w:rsidR="0086470B" w:rsidRPr="008F4E4D" w:rsidRDefault="00CA19DD" w:rsidP="0086470B">
            <w:pPr>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 i nezavisnih članova</w:t>
            </w:r>
            <w:r w:rsidR="00D65E63">
              <w:rPr>
                <w:rFonts w:ascii="Times New Roman" w:hAnsi="Times New Roman" w:cs="Times New Roman"/>
                <w:b/>
                <w:color w:val="000000" w:themeColor="text1"/>
                <w:sz w:val="24"/>
                <w:szCs w:val="24"/>
              </w:rPr>
              <w:t xml:space="preserve"> </w:t>
            </w:r>
            <w:r w:rsidR="0086470B">
              <w:rPr>
                <w:rFonts w:ascii="Times New Roman" w:hAnsi="Times New Roman" w:cs="Times New Roman"/>
                <w:b/>
                <w:color w:val="000000" w:themeColor="text1"/>
                <w:sz w:val="24"/>
                <w:szCs w:val="24"/>
              </w:rPr>
              <w:t>izabranih u</w:t>
            </w:r>
          </w:p>
          <w:p w14:paraId="5BB91522" w14:textId="454290AC" w:rsidR="00872F7D" w:rsidRPr="00FF72FC" w:rsidRDefault="00CA19DD" w:rsidP="00872F7D">
            <w:pPr>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Županijsk</w:t>
            </w:r>
            <w:r w:rsidR="0086470B">
              <w:rPr>
                <w:rFonts w:ascii="Times New Roman" w:hAnsi="Times New Roman" w:cs="Times New Roman"/>
                <w:b/>
                <w:color w:val="000000" w:themeColor="text1"/>
                <w:sz w:val="24"/>
                <w:szCs w:val="24"/>
              </w:rPr>
              <w:t>u</w:t>
            </w:r>
            <w:r w:rsidRPr="008F4E4D">
              <w:rPr>
                <w:rFonts w:ascii="Times New Roman" w:hAnsi="Times New Roman" w:cs="Times New Roman"/>
                <w:b/>
                <w:color w:val="000000" w:themeColor="text1"/>
                <w:sz w:val="24"/>
                <w:szCs w:val="24"/>
              </w:rPr>
              <w:t xml:space="preserve"> skupštinu Koprivničko-križevačke županije</w:t>
            </w:r>
            <w:r w:rsidR="0086470B">
              <w:rPr>
                <w:rFonts w:ascii="Times New Roman" w:hAnsi="Times New Roman" w:cs="Times New Roman"/>
                <w:b/>
                <w:color w:val="000000" w:themeColor="text1"/>
                <w:sz w:val="24"/>
                <w:szCs w:val="24"/>
              </w:rPr>
              <w:t xml:space="preserve"> za </w:t>
            </w:r>
            <w:r w:rsidR="00872F7D">
              <w:rPr>
                <w:rFonts w:ascii="Times New Roman" w:hAnsi="Times New Roman" w:cs="Times New Roman"/>
                <w:b/>
                <w:color w:val="000000" w:themeColor="text1"/>
                <w:sz w:val="24"/>
                <w:szCs w:val="24"/>
              </w:rPr>
              <w:t>2026. godinu</w:t>
            </w:r>
          </w:p>
          <w:p w14:paraId="3ADEDBFD" w14:textId="78D1B7D0" w:rsidR="00507777" w:rsidRPr="00FF72FC" w:rsidRDefault="00507777" w:rsidP="00D65E63">
            <w:pPr>
              <w:jc w:val="center"/>
              <w:rPr>
                <w:rFonts w:ascii="Times New Roman" w:hAnsi="Times New Roman" w:cs="Times New Roman"/>
                <w:b/>
                <w:color w:val="000000" w:themeColor="text1"/>
                <w:sz w:val="24"/>
                <w:szCs w:val="24"/>
              </w:rPr>
            </w:pPr>
          </w:p>
        </w:tc>
      </w:tr>
      <w:tr w:rsidR="00B864AC" w:rsidRPr="0047473E" w14:paraId="2C4BA68F" w14:textId="77777777" w:rsidTr="00FF72FC">
        <w:trPr>
          <w:trHeight w:val="555"/>
        </w:trPr>
        <w:tc>
          <w:tcPr>
            <w:tcW w:w="9288" w:type="dxa"/>
            <w:gridSpan w:val="2"/>
            <w:tcBorders>
              <w:bottom w:val="single" w:sz="4" w:space="0" w:color="000000" w:themeColor="text1"/>
            </w:tcBorders>
            <w:vAlign w:val="center"/>
          </w:tcPr>
          <w:p w14:paraId="28330415" w14:textId="77777777" w:rsidR="00B864AC" w:rsidRPr="0047473E" w:rsidRDefault="00B864AC" w:rsidP="00B864AC">
            <w:pPr>
              <w:jc w:val="center"/>
              <w:rPr>
                <w:rFonts w:ascii="Times New Roman" w:hAnsi="Times New Roman" w:cs="Times New Roman"/>
                <w:b/>
                <w:sz w:val="24"/>
                <w:szCs w:val="24"/>
              </w:rPr>
            </w:pPr>
          </w:p>
          <w:p w14:paraId="48306AED" w14:textId="77777777" w:rsidR="00B864AC" w:rsidRPr="0047473E" w:rsidRDefault="00B864AC" w:rsidP="002D431B">
            <w:pPr>
              <w:jc w:val="center"/>
              <w:rPr>
                <w:rFonts w:ascii="Times New Roman" w:hAnsi="Times New Roman" w:cs="Times New Roman"/>
                <w:b/>
                <w:sz w:val="24"/>
                <w:szCs w:val="24"/>
              </w:rPr>
            </w:pPr>
            <w:r w:rsidRPr="0047473E">
              <w:rPr>
                <w:rFonts w:ascii="Times New Roman" w:hAnsi="Times New Roman" w:cs="Times New Roman"/>
                <w:b/>
                <w:sz w:val="24"/>
                <w:szCs w:val="24"/>
              </w:rPr>
              <w:t>KOPRIVNIČKO-KRIŽEVAČKA ŽUPANIJA</w:t>
            </w:r>
          </w:p>
          <w:p w14:paraId="0482E303" w14:textId="77777777" w:rsidR="00546D6E" w:rsidRPr="0047473E" w:rsidRDefault="00546D6E" w:rsidP="002D431B">
            <w:pPr>
              <w:jc w:val="center"/>
              <w:rPr>
                <w:rFonts w:ascii="Times New Roman" w:hAnsi="Times New Roman" w:cs="Times New Roman"/>
                <w:b/>
                <w:sz w:val="24"/>
                <w:szCs w:val="24"/>
              </w:rPr>
            </w:pPr>
          </w:p>
        </w:tc>
      </w:tr>
      <w:tr w:rsidR="00B864AC" w:rsidRPr="0047473E" w14:paraId="2ED716E8" w14:textId="77777777" w:rsidTr="00FF72FC">
        <w:trPr>
          <w:trHeight w:val="703"/>
        </w:trPr>
        <w:tc>
          <w:tcPr>
            <w:tcW w:w="4644" w:type="dxa"/>
            <w:vAlign w:val="center"/>
          </w:tcPr>
          <w:p w14:paraId="6D4185D3" w14:textId="77777777" w:rsidR="00B864AC" w:rsidRPr="00852DB4" w:rsidRDefault="00B864AC" w:rsidP="00B864AC">
            <w:pPr>
              <w:jc w:val="center"/>
              <w:rPr>
                <w:rFonts w:ascii="Times New Roman" w:hAnsi="Times New Roman" w:cs="Times New Roman"/>
                <w:b/>
                <w:sz w:val="24"/>
                <w:szCs w:val="24"/>
              </w:rPr>
            </w:pPr>
            <w:r w:rsidRPr="00852DB4">
              <w:rPr>
                <w:rFonts w:ascii="Times New Roman" w:hAnsi="Times New Roman" w:cs="Times New Roman"/>
                <w:b/>
                <w:sz w:val="24"/>
                <w:szCs w:val="24"/>
              </w:rPr>
              <w:t>Početak savjetovanja</w:t>
            </w:r>
          </w:p>
          <w:p w14:paraId="05B7F39B" w14:textId="2A3F5338" w:rsidR="00345631" w:rsidRPr="00852DB4" w:rsidRDefault="00872F7D" w:rsidP="006E1D97">
            <w:pPr>
              <w:jc w:val="center"/>
              <w:rPr>
                <w:rFonts w:ascii="Times New Roman" w:hAnsi="Times New Roman" w:cs="Times New Roman"/>
                <w:b/>
                <w:sz w:val="24"/>
                <w:szCs w:val="24"/>
              </w:rPr>
            </w:pPr>
            <w:r>
              <w:rPr>
                <w:rFonts w:ascii="Times New Roman" w:hAnsi="Times New Roman" w:cs="Times New Roman"/>
                <w:b/>
                <w:sz w:val="24"/>
                <w:szCs w:val="24"/>
              </w:rPr>
              <w:t>1</w:t>
            </w:r>
            <w:r w:rsidR="00B479B4" w:rsidRPr="00852DB4">
              <w:rPr>
                <w:rFonts w:ascii="Times New Roman" w:hAnsi="Times New Roman" w:cs="Times New Roman"/>
                <w:b/>
                <w:sz w:val="24"/>
                <w:szCs w:val="24"/>
              </w:rPr>
              <w:t>.</w:t>
            </w:r>
            <w:r w:rsidR="005A0B92" w:rsidRPr="00852DB4">
              <w:rPr>
                <w:rFonts w:ascii="Times New Roman" w:hAnsi="Times New Roman" w:cs="Times New Roman"/>
                <w:b/>
                <w:sz w:val="24"/>
                <w:szCs w:val="24"/>
              </w:rPr>
              <w:t xml:space="preserve"> </w:t>
            </w:r>
            <w:r w:rsidR="003E504C">
              <w:rPr>
                <w:rFonts w:ascii="Times New Roman" w:hAnsi="Times New Roman" w:cs="Times New Roman"/>
                <w:b/>
                <w:sz w:val="24"/>
                <w:szCs w:val="24"/>
              </w:rPr>
              <w:t>studenoga</w:t>
            </w:r>
            <w:r w:rsidR="00D65E63">
              <w:rPr>
                <w:rFonts w:ascii="Times New Roman" w:hAnsi="Times New Roman" w:cs="Times New Roman"/>
                <w:b/>
                <w:sz w:val="24"/>
                <w:szCs w:val="24"/>
              </w:rPr>
              <w:t xml:space="preserve"> </w:t>
            </w:r>
            <w:r w:rsidR="00CA19DD" w:rsidRPr="00852DB4">
              <w:rPr>
                <w:rFonts w:ascii="Times New Roman" w:hAnsi="Times New Roman" w:cs="Times New Roman"/>
                <w:b/>
                <w:sz w:val="24"/>
                <w:szCs w:val="24"/>
              </w:rPr>
              <w:t>202</w:t>
            </w:r>
            <w:r w:rsidR="0086470B">
              <w:rPr>
                <w:rFonts w:ascii="Times New Roman" w:hAnsi="Times New Roman" w:cs="Times New Roman"/>
                <w:b/>
                <w:sz w:val="24"/>
                <w:szCs w:val="24"/>
              </w:rPr>
              <w:t>5</w:t>
            </w:r>
            <w:r w:rsidR="00345631" w:rsidRPr="00852DB4">
              <w:rPr>
                <w:rFonts w:ascii="Times New Roman" w:hAnsi="Times New Roman" w:cs="Times New Roman"/>
                <w:b/>
                <w:sz w:val="24"/>
                <w:szCs w:val="24"/>
              </w:rPr>
              <w:t>.</w:t>
            </w:r>
          </w:p>
        </w:tc>
        <w:tc>
          <w:tcPr>
            <w:tcW w:w="4644" w:type="dxa"/>
            <w:vAlign w:val="center"/>
          </w:tcPr>
          <w:p w14:paraId="7D092FD6" w14:textId="77777777" w:rsidR="00B864AC" w:rsidRPr="00852DB4" w:rsidRDefault="00B864AC" w:rsidP="00B864AC">
            <w:pPr>
              <w:jc w:val="center"/>
              <w:rPr>
                <w:rFonts w:ascii="Times New Roman" w:hAnsi="Times New Roman" w:cs="Times New Roman"/>
                <w:b/>
                <w:sz w:val="24"/>
                <w:szCs w:val="24"/>
              </w:rPr>
            </w:pPr>
            <w:r w:rsidRPr="00852DB4">
              <w:rPr>
                <w:rFonts w:ascii="Times New Roman" w:hAnsi="Times New Roman" w:cs="Times New Roman"/>
                <w:b/>
                <w:sz w:val="24"/>
                <w:szCs w:val="24"/>
              </w:rPr>
              <w:t>Završetak savjetovanja</w:t>
            </w:r>
          </w:p>
          <w:p w14:paraId="647D1D3A" w14:textId="39E76D8E" w:rsidR="00345631" w:rsidRPr="00852DB4" w:rsidRDefault="00314F19" w:rsidP="00314F19">
            <w:pPr>
              <w:rPr>
                <w:rFonts w:ascii="Times New Roman" w:hAnsi="Times New Roman" w:cs="Times New Roman"/>
                <w:b/>
                <w:sz w:val="24"/>
                <w:szCs w:val="24"/>
              </w:rPr>
            </w:pPr>
            <w:r w:rsidRPr="00852DB4">
              <w:rPr>
                <w:rFonts w:ascii="Times New Roman" w:hAnsi="Times New Roman" w:cs="Times New Roman"/>
                <w:b/>
                <w:sz w:val="24"/>
                <w:szCs w:val="24"/>
              </w:rPr>
              <w:t xml:space="preserve">                     </w:t>
            </w:r>
            <w:r w:rsidR="00B479B4" w:rsidRPr="00852DB4">
              <w:rPr>
                <w:rFonts w:ascii="Times New Roman" w:hAnsi="Times New Roman" w:cs="Times New Roman"/>
                <w:b/>
                <w:sz w:val="24"/>
                <w:szCs w:val="24"/>
              </w:rPr>
              <w:t xml:space="preserve"> </w:t>
            </w:r>
            <w:r w:rsidR="003E504C">
              <w:rPr>
                <w:rFonts w:ascii="Times New Roman" w:hAnsi="Times New Roman" w:cs="Times New Roman"/>
                <w:b/>
                <w:sz w:val="24"/>
                <w:szCs w:val="24"/>
              </w:rPr>
              <w:t>30</w:t>
            </w:r>
            <w:r w:rsidR="001A0F7B" w:rsidRPr="00852DB4">
              <w:rPr>
                <w:rFonts w:ascii="Times New Roman" w:hAnsi="Times New Roman" w:cs="Times New Roman"/>
                <w:b/>
                <w:sz w:val="24"/>
                <w:szCs w:val="24"/>
              </w:rPr>
              <w:t xml:space="preserve">. </w:t>
            </w:r>
            <w:r w:rsidR="00872F7D">
              <w:rPr>
                <w:rFonts w:ascii="Times New Roman" w:hAnsi="Times New Roman" w:cs="Times New Roman"/>
                <w:b/>
                <w:sz w:val="24"/>
                <w:szCs w:val="24"/>
              </w:rPr>
              <w:t>studenoga</w:t>
            </w:r>
            <w:r w:rsidR="00C937BA" w:rsidRPr="00852DB4">
              <w:rPr>
                <w:rFonts w:ascii="Times New Roman" w:hAnsi="Times New Roman" w:cs="Times New Roman"/>
                <w:b/>
                <w:sz w:val="24"/>
                <w:szCs w:val="24"/>
              </w:rPr>
              <w:t xml:space="preserve"> </w:t>
            </w:r>
            <w:r w:rsidR="00CA19DD" w:rsidRPr="00852DB4">
              <w:rPr>
                <w:rFonts w:ascii="Times New Roman" w:hAnsi="Times New Roman" w:cs="Times New Roman"/>
                <w:b/>
                <w:sz w:val="24"/>
                <w:szCs w:val="24"/>
              </w:rPr>
              <w:t>202</w:t>
            </w:r>
            <w:r w:rsidR="0086470B">
              <w:rPr>
                <w:rFonts w:ascii="Times New Roman" w:hAnsi="Times New Roman" w:cs="Times New Roman"/>
                <w:b/>
                <w:sz w:val="24"/>
                <w:szCs w:val="24"/>
              </w:rPr>
              <w:t>5</w:t>
            </w:r>
            <w:r w:rsidR="00345631" w:rsidRPr="00852DB4">
              <w:rPr>
                <w:rFonts w:ascii="Times New Roman" w:hAnsi="Times New Roman" w:cs="Times New Roman"/>
                <w:b/>
                <w:sz w:val="24"/>
                <w:szCs w:val="24"/>
              </w:rPr>
              <w:t>.</w:t>
            </w:r>
          </w:p>
        </w:tc>
      </w:tr>
    </w:tbl>
    <w:p w14:paraId="0C969E26" w14:textId="77777777" w:rsidR="00352AA6" w:rsidRPr="0047473E" w:rsidRDefault="00352AA6" w:rsidP="0047473E">
      <w:pPr>
        <w:spacing w:after="0"/>
        <w:rPr>
          <w:rFonts w:ascii="Times New Roman" w:hAnsi="Times New Roman" w:cs="Times New Roman"/>
          <w:sz w:val="24"/>
          <w:szCs w:val="24"/>
        </w:rPr>
      </w:pPr>
    </w:p>
    <w:p w14:paraId="093DBF72" w14:textId="77777777" w:rsidR="006A5796" w:rsidRPr="0047473E" w:rsidRDefault="005E4A45" w:rsidP="00B864AC">
      <w:pPr>
        <w:rPr>
          <w:rFonts w:ascii="Times New Roman" w:hAnsi="Times New Roman" w:cs="Times New Roman"/>
          <w:sz w:val="24"/>
          <w:szCs w:val="24"/>
        </w:rPr>
      </w:pPr>
      <w:r w:rsidRPr="0047473E">
        <w:rPr>
          <w:rFonts w:ascii="Times New Roman" w:hAnsi="Times New Roman" w:cs="Times New Roman"/>
          <w:sz w:val="24"/>
          <w:szCs w:val="24"/>
        </w:rPr>
        <w:t xml:space="preserve">RAZLOG DONOŠENJA </w:t>
      </w:r>
    </w:p>
    <w:tbl>
      <w:tblPr>
        <w:tblStyle w:val="Reetkatablice"/>
        <w:tblW w:w="5000" w:type="pct"/>
        <w:tblLook w:val="04A0" w:firstRow="1" w:lastRow="0" w:firstColumn="1" w:lastColumn="0" w:noHBand="0" w:noVBand="1"/>
      </w:tblPr>
      <w:tblGrid>
        <w:gridCol w:w="9288"/>
      </w:tblGrid>
      <w:tr w:rsidR="005E4A45" w:rsidRPr="0047473E" w14:paraId="4A31FD68" w14:textId="77777777" w:rsidTr="00D11A05">
        <w:trPr>
          <w:trHeight w:val="1275"/>
        </w:trPr>
        <w:tc>
          <w:tcPr>
            <w:tcW w:w="5000" w:type="pct"/>
          </w:tcPr>
          <w:p w14:paraId="3533A375" w14:textId="3F204900" w:rsidR="00247F55" w:rsidRPr="00043998" w:rsidRDefault="00247F55" w:rsidP="00247F55">
            <w:pPr>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Sukladno Zakonu o financiranju političkih aktivnosti, izborne promidžbe i referenduma („Narodne novine“ broj 29/19. i 98/19.) (u daljnjem tekstu: Zakon) jedinicama lokalne i područne (regionalne) samouprave prepušteno je da samostalno odrede godišnji iznos sredstava koji će osigurati u svojim proračunima za redovito godišnje financiranje političkih stranaka i nezavisnih vijećnika, s time da je člankom 5. stavkom 2. Zakona definirano kako visina sredstva za redovito godišnje financiranje po jednom članu predstavničkog tijela županije ne može biti određena u iznosu manjem od</w:t>
            </w:r>
            <w:r>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663,61 EUR</w:t>
            </w:r>
            <w:r>
              <w:rPr>
                <w:rFonts w:ascii="Times New Roman" w:hAnsi="Times New Roman" w:cs="Times New Roman"/>
                <w:color w:val="000000" w:themeColor="text1"/>
                <w:sz w:val="24"/>
                <w:szCs w:val="24"/>
              </w:rPr>
              <w:t>.</w:t>
            </w:r>
          </w:p>
          <w:p w14:paraId="19129D3E" w14:textId="77777777" w:rsidR="00247F55" w:rsidRPr="00043998" w:rsidRDefault="00247F55" w:rsidP="00247F55">
            <w:pPr>
              <w:ind w:firstLine="708"/>
              <w:jc w:val="both"/>
              <w:rPr>
                <w:rFonts w:ascii="Times New Roman" w:hAnsi="Times New Roman" w:cs="Times New Roman"/>
                <w:color w:val="000000" w:themeColor="text1"/>
                <w:sz w:val="24"/>
                <w:szCs w:val="24"/>
              </w:rPr>
            </w:pPr>
          </w:p>
          <w:p w14:paraId="7A270FEA" w14:textId="54B862D8" w:rsidR="00247F55" w:rsidRDefault="00247F55" w:rsidP="00247F55">
            <w:pPr>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Proračunom Koprivničko-križevačke županije za 202</w:t>
            </w:r>
            <w:r w:rsidR="00872F7D">
              <w:rPr>
                <w:rFonts w:ascii="Times New Roman" w:hAnsi="Times New Roman" w:cs="Times New Roman"/>
                <w:color w:val="000000" w:themeColor="text1"/>
                <w:sz w:val="24"/>
                <w:szCs w:val="24"/>
              </w:rPr>
              <w:t>6</w:t>
            </w:r>
            <w:r w:rsidRPr="00043998">
              <w:rPr>
                <w:rFonts w:ascii="Times New Roman" w:hAnsi="Times New Roman" w:cs="Times New Roman"/>
                <w:color w:val="000000" w:themeColor="text1"/>
                <w:sz w:val="24"/>
                <w:szCs w:val="24"/>
              </w:rPr>
              <w:t>. godinu za financiranje političkih stranaka i nezavisnih vijećnika ukupno je planirano</w:t>
            </w:r>
            <w:r>
              <w:rPr>
                <w:rFonts w:ascii="Times New Roman" w:hAnsi="Times New Roman" w:cs="Times New Roman"/>
                <w:color w:val="000000" w:themeColor="text1"/>
                <w:sz w:val="24"/>
                <w:szCs w:val="24"/>
              </w:rPr>
              <w:t xml:space="preserve"> </w:t>
            </w:r>
            <w:r w:rsidR="00D65E63">
              <w:rPr>
                <w:rFonts w:ascii="Times New Roman" w:hAnsi="Times New Roman" w:cs="Times New Roman"/>
                <w:color w:val="000000" w:themeColor="text1"/>
                <w:sz w:val="24"/>
                <w:szCs w:val="24"/>
              </w:rPr>
              <w:t>85</w:t>
            </w:r>
            <w:r w:rsidRPr="00043998">
              <w:rPr>
                <w:rFonts w:ascii="Times New Roman" w:hAnsi="Times New Roman" w:cs="Times New Roman"/>
                <w:color w:val="000000" w:themeColor="text1"/>
                <w:sz w:val="24"/>
                <w:szCs w:val="24"/>
              </w:rPr>
              <w:t>.</w:t>
            </w:r>
            <w:r w:rsidR="00D65E63">
              <w:rPr>
                <w:rFonts w:ascii="Times New Roman" w:hAnsi="Times New Roman" w:cs="Times New Roman"/>
                <w:color w:val="000000" w:themeColor="text1"/>
                <w:sz w:val="24"/>
                <w:szCs w:val="24"/>
              </w:rPr>
              <w:t>00</w:t>
            </w:r>
            <w:r w:rsidR="00B20767">
              <w:rPr>
                <w:rFonts w:ascii="Times New Roman" w:hAnsi="Times New Roman" w:cs="Times New Roman"/>
                <w:color w:val="000000" w:themeColor="text1"/>
                <w:sz w:val="24"/>
                <w:szCs w:val="24"/>
              </w:rPr>
              <w:t>0</w:t>
            </w:r>
            <w:r w:rsidRPr="00043998">
              <w:rPr>
                <w:rFonts w:ascii="Times New Roman" w:hAnsi="Times New Roman" w:cs="Times New Roman"/>
                <w:color w:val="000000" w:themeColor="text1"/>
                <w:sz w:val="24"/>
                <w:szCs w:val="24"/>
              </w:rPr>
              <w:t>,00 EUR</w:t>
            </w:r>
            <w:r w:rsidR="00B20767">
              <w:rPr>
                <w:rFonts w:ascii="Times New Roman" w:hAnsi="Times New Roman" w:cs="Times New Roman"/>
                <w:color w:val="000000" w:themeColor="text1"/>
                <w:sz w:val="24"/>
                <w:szCs w:val="24"/>
              </w:rPr>
              <w:t>.</w:t>
            </w:r>
          </w:p>
          <w:p w14:paraId="1772A78C" w14:textId="77777777" w:rsidR="0086470B" w:rsidRDefault="0086470B" w:rsidP="00A2789B">
            <w:pPr>
              <w:jc w:val="both"/>
              <w:rPr>
                <w:rFonts w:ascii="Times New Roman" w:hAnsi="Times New Roman" w:cs="Times New Roman"/>
                <w:color w:val="000000" w:themeColor="text1"/>
                <w:sz w:val="24"/>
                <w:szCs w:val="24"/>
              </w:rPr>
            </w:pPr>
          </w:p>
          <w:p w14:paraId="3E4C502E" w14:textId="091C22E0" w:rsidR="00670D37" w:rsidRPr="006E754B" w:rsidRDefault="00670D37" w:rsidP="00A2789B">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Sami uvjeti i način financiranja precizno su definirani Zakonom, tako je člankom 7.  stavkom 1. propisano kako se sredstva raspoređuju na način da se utvrdi jednaki iznos sredstava za svakog člana u predstavničkom tijelu jedinice samouprave, tako da pojedinoj političkoj stranci koja je bila predlagatelj liste pripadaju sredstva razmjerna broju dobivenih mjesta članova u predstavničkom tijelu jedinice samouprave, </w:t>
            </w:r>
            <w:r w:rsidRPr="0086470B">
              <w:rPr>
                <w:rFonts w:ascii="Times New Roman" w:hAnsi="Times New Roman" w:cs="Times New Roman"/>
                <w:bCs/>
                <w:iCs/>
                <w:color w:val="000000" w:themeColor="text1"/>
                <w:sz w:val="24"/>
                <w:szCs w:val="24"/>
              </w:rPr>
              <w:t>prema konačnim rezultatima izbora</w:t>
            </w:r>
            <w:r w:rsidRPr="00EF13B6">
              <w:rPr>
                <w:rFonts w:ascii="Times New Roman" w:hAnsi="Times New Roman" w:cs="Times New Roman"/>
                <w:iCs/>
                <w:color w:val="000000" w:themeColor="text1"/>
                <w:sz w:val="24"/>
                <w:szCs w:val="24"/>
              </w:rPr>
              <w:t xml:space="preserve"> za</w:t>
            </w:r>
            <w:r w:rsidRPr="006E754B">
              <w:rPr>
                <w:rFonts w:ascii="Times New Roman" w:hAnsi="Times New Roman" w:cs="Times New Roman"/>
                <w:color w:val="000000" w:themeColor="text1"/>
                <w:sz w:val="24"/>
                <w:szCs w:val="24"/>
              </w:rPr>
              <w:t xml:space="preserve"> članove predstavničkog tijela jedinice samouprave.</w:t>
            </w:r>
          </w:p>
          <w:p w14:paraId="10ACBB72" w14:textId="77777777" w:rsidR="00670D37" w:rsidRPr="006E754B" w:rsidRDefault="00670D37" w:rsidP="00670D37">
            <w:pPr>
              <w:jc w:val="both"/>
              <w:rPr>
                <w:rFonts w:ascii="Times New Roman" w:hAnsi="Times New Roman" w:cs="Times New Roman"/>
                <w:color w:val="000000" w:themeColor="text1"/>
                <w:sz w:val="24"/>
                <w:szCs w:val="24"/>
              </w:rPr>
            </w:pPr>
          </w:p>
          <w:p w14:paraId="4D9FC9DF" w14:textId="4B198EC7" w:rsidR="00082116" w:rsidRDefault="00670D37" w:rsidP="00A2789B">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Sastav Žu</w:t>
            </w:r>
            <w:r w:rsidR="00CA19DD" w:rsidRPr="006E754B">
              <w:rPr>
                <w:rFonts w:ascii="Times New Roman" w:hAnsi="Times New Roman" w:cs="Times New Roman"/>
                <w:color w:val="000000" w:themeColor="text1"/>
                <w:sz w:val="24"/>
                <w:szCs w:val="24"/>
              </w:rPr>
              <w:t>panijske skupštin</w:t>
            </w:r>
            <w:r w:rsidR="0086470B">
              <w:rPr>
                <w:rFonts w:ascii="Times New Roman" w:hAnsi="Times New Roman" w:cs="Times New Roman"/>
                <w:color w:val="000000" w:themeColor="text1"/>
                <w:sz w:val="24"/>
                <w:szCs w:val="24"/>
              </w:rPr>
              <w:t xml:space="preserve">e izabran na </w:t>
            </w:r>
            <w:r w:rsidR="00EF13B6">
              <w:rPr>
                <w:rFonts w:ascii="Times New Roman" w:hAnsi="Times New Roman" w:cs="Times New Roman"/>
                <w:color w:val="000000" w:themeColor="text1"/>
                <w:sz w:val="24"/>
                <w:szCs w:val="24"/>
              </w:rPr>
              <w:t xml:space="preserve">lokalnim izborima 2025. </w:t>
            </w:r>
            <w:r w:rsidR="0086470B">
              <w:rPr>
                <w:rFonts w:ascii="Times New Roman" w:hAnsi="Times New Roman" w:cs="Times New Roman"/>
                <w:color w:val="000000" w:themeColor="text1"/>
                <w:sz w:val="24"/>
                <w:szCs w:val="24"/>
              </w:rPr>
              <w:t>godine</w:t>
            </w:r>
            <w:r w:rsidR="00CA19DD" w:rsidRPr="006E754B">
              <w:rPr>
                <w:rFonts w:ascii="Times New Roman" w:hAnsi="Times New Roman" w:cs="Times New Roman"/>
                <w:color w:val="000000" w:themeColor="text1"/>
                <w:sz w:val="24"/>
                <w:szCs w:val="24"/>
              </w:rPr>
              <w:t xml:space="preserve"> broji 37</w:t>
            </w:r>
            <w:r w:rsidRPr="006E754B">
              <w:rPr>
                <w:rFonts w:ascii="Times New Roman" w:hAnsi="Times New Roman" w:cs="Times New Roman"/>
                <w:color w:val="000000" w:themeColor="text1"/>
                <w:sz w:val="24"/>
                <w:szCs w:val="24"/>
              </w:rPr>
              <w:t xml:space="preserve"> člana,</w:t>
            </w:r>
            <w:r w:rsidR="00EF13B6">
              <w:rPr>
                <w:rFonts w:ascii="Times New Roman" w:hAnsi="Times New Roman" w:cs="Times New Roman"/>
                <w:color w:val="000000" w:themeColor="text1"/>
                <w:sz w:val="24"/>
                <w:szCs w:val="24"/>
              </w:rPr>
              <w:t xml:space="preserve"> a</w:t>
            </w:r>
            <w:r w:rsidRPr="006E754B">
              <w:rPr>
                <w:rFonts w:ascii="Times New Roman" w:hAnsi="Times New Roman" w:cs="Times New Roman"/>
                <w:color w:val="000000" w:themeColor="text1"/>
                <w:sz w:val="24"/>
                <w:szCs w:val="24"/>
              </w:rPr>
              <w:t xml:space="preserve"> prema kona</w:t>
            </w:r>
            <w:r w:rsidR="00082116" w:rsidRPr="006E754B">
              <w:rPr>
                <w:rFonts w:ascii="Times New Roman" w:hAnsi="Times New Roman" w:cs="Times New Roman"/>
                <w:color w:val="000000" w:themeColor="text1"/>
                <w:sz w:val="24"/>
                <w:szCs w:val="24"/>
              </w:rPr>
              <w:t>čnim rezultatima izbora</w:t>
            </w:r>
            <w:r w:rsidR="00EF13B6">
              <w:rPr>
                <w:rFonts w:ascii="Times New Roman" w:hAnsi="Times New Roman" w:cs="Times New Roman"/>
                <w:color w:val="000000" w:themeColor="text1"/>
                <w:sz w:val="24"/>
                <w:szCs w:val="24"/>
              </w:rPr>
              <w:t xml:space="preserve"> u istom je zastupljeno 11</w:t>
            </w:r>
            <w:r w:rsidRPr="006E754B">
              <w:rPr>
                <w:rFonts w:ascii="Times New Roman" w:hAnsi="Times New Roman" w:cs="Times New Roman"/>
                <w:color w:val="000000" w:themeColor="text1"/>
                <w:sz w:val="24"/>
                <w:szCs w:val="24"/>
              </w:rPr>
              <w:t xml:space="preserve"> političkih stranaka</w:t>
            </w:r>
            <w:r w:rsidR="00CA19DD" w:rsidRPr="006E754B">
              <w:rPr>
                <w:rFonts w:ascii="Times New Roman" w:hAnsi="Times New Roman" w:cs="Times New Roman"/>
                <w:color w:val="000000" w:themeColor="text1"/>
                <w:sz w:val="24"/>
                <w:szCs w:val="24"/>
              </w:rPr>
              <w:t xml:space="preserve"> i </w:t>
            </w:r>
            <w:r w:rsidR="00EF13B6">
              <w:rPr>
                <w:rFonts w:ascii="Times New Roman" w:hAnsi="Times New Roman" w:cs="Times New Roman"/>
                <w:color w:val="000000" w:themeColor="text1"/>
                <w:sz w:val="24"/>
                <w:szCs w:val="24"/>
              </w:rPr>
              <w:t>2</w:t>
            </w:r>
            <w:r w:rsidR="00CA19DD" w:rsidRPr="006E754B">
              <w:rPr>
                <w:rFonts w:ascii="Times New Roman" w:hAnsi="Times New Roman" w:cs="Times New Roman"/>
                <w:color w:val="000000" w:themeColor="text1"/>
                <w:sz w:val="24"/>
                <w:szCs w:val="24"/>
              </w:rPr>
              <w:t xml:space="preserve"> nezavisna člana </w:t>
            </w:r>
            <w:r w:rsidR="00082116" w:rsidRPr="006E754B">
              <w:rPr>
                <w:rFonts w:ascii="Times New Roman" w:hAnsi="Times New Roman" w:cs="Times New Roman"/>
                <w:color w:val="000000" w:themeColor="text1"/>
                <w:sz w:val="24"/>
                <w:szCs w:val="24"/>
              </w:rPr>
              <w:t xml:space="preserve">izabrana s Liste grupe birača </w:t>
            </w:r>
            <w:r w:rsidRPr="006E754B">
              <w:rPr>
                <w:rFonts w:ascii="Times New Roman" w:hAnsi="Times New Roman" w:cs="Times New Roman"/>
                <w:color w:val="000000" w:themeColor="text1"/>
                <w:sz w:val="24"/>
                <w:szCs w:val="24"/>
              </w:rPr>
              <w:t>kako slijedi:</w:t>
            </w:r>
          </w:p>
          <w:p w14:paraId="29125939" w14:textId="3BD882CF"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SDP, 12 članova</w:t>
            </w:r>
          </w:p>
          <w:p w14:paraId="3FF5B50D" w14:textId="7C1F1E0E"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HSS, 2 člana </w:t>
            </w:r>
          </w:p>
          <w:p w14:paraId="502F894A" w14:textId="50D0FDA4"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Nezavisni, 5 članova </w:t>
            </w:r>
          </w:p>
          <w:p w14:paraId="4AB2C65B" w14:textId="77777777"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HSU,  1 članic</w:t>
            </w:r>
            <w:r>
              <w:rPr>
                <w:rFonts w:ascii="Times New Roman" w:hAnsi="Times New Roman" w:cs="Times New Roman"/>
                <w:color w:val="000000" w:themeColor="text1"/>
                <w:sz w:val="24"/>
                <w:szCs w:val="24"/>
              </w:rPr>
              <w:t>a</w:t>
            </w:r>
            <w:r w:rsidRPr="00022283">
              <w:rPr>
                <w:rFonts w:ascii="Times New Roman" w:hAnsi="Times New Roman" w:cs="Times New Roman"/>
                <w:color w:val="000000" w:themeColor="text1"/>
                <w:sz w:val="24"/>
                <w:szCs w:val="24"/>
              </w:rPr>
              <w:t xml:space="preserve"> </w:t>
            </w:r>
          </w:p>
          <w:p w14:paraId="47706F2B" w14:textId="06926641"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HNS, 1 član</w:t>
            </w:r>
          </w:p>
          <w:p w14:paraId="3F65A3DB" w14:textId="77777777"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DOMINO, 1 član</w:t>
            </w:r>
          </w:p>
          <w:p w14:paraId="394BDD3A" w14:textId="444B1E78"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Most, 1 član </w:t>
            </w:r>
          </w:p>
          <w:p w14:paraId="2E72DDA7" w14:textId="21654E33"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HDZ</w:t>
            </w:r>
            <w:r w:rsidRPr="00022283">
              <w:rPr>
                <w:rFonts w:ascii="Times New Roman" w:hAnsi="Times New Roman" w:cs="Times New Roman"/>
                <w:color w:val="000000" w:themeColor="text1"/>
                <w:sz w:val="24"/>
                <w:szCs w:val="24"/>
              </w:rPr>
              <w:t>, 6 članova</w:t>
            </w:r>
          </w:p>
          <w:p w14:paraId="07AE1282" w14:textId="77777777" w:rsidR="00EF13B6"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DP, 1 član </w:t>
            </w:r>
          </w:p>
          <w:p w14:paraId="3C08B99A" w14:textId="77777777"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HDS, 1 član</w:t>
            </w:r>
          </w:p>
          <w:p w14:paraId="35C52183" w14:textId="4675BBF1" w:rsidR="00EF13B6" w:rsidRPr="00022283" w:rsidRDefault="00EF13B6" w:rsidP="00EF13B6">
            <w:pPr>
              <w:pStyle w:val="Odlomakpopisa"/>
              <w:numPr>
                <w:ilvl w:val="0"/>
                <w:numId w:val="8"/>
              </w:numPr>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MREŽA, 4 člana </w:t>
            </w:r>
          </w:p>
          <w:p w14:paraId="3BA154CC" w14:textId="209FEFB6" w:rsidR="00EF13B6" w:rsidRDefault="00B56B28" w:rsidP="00A2789B">
            <w:pPr>
              <w:pStyle w:val="Odlomakpopisa"/>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 člana</w:t>
            </w:r>
            <w:r w:rsidR="00EF13B6" w:rsidRPr="00022283">
              <w:rPr>
                <w:rFonts w:ascii="Times New Roman" w:hAnsi="Times New Roman" w:cs="Times New Roman"/>
                <w:color w:val="000000" w:themeColor="text1"/>
                <w:sz w:val="24"/>
                <w:szCs w:val="24"/>
              </w:rPr>
              <w:t xml:space="preserve"> izabran</w:t>
            </w:r>
            <w:r>
              <w:rPr>
                <w:rFonts w:ascii="Times New Roman" w:hAnsi="Times New Roman" w:cs="Times New Roman"/>
                <w:color w:val="000000" w:themeColor="text1"/>
                <w:sz w:val="24"/>
                <w:szCs w:val="24"/>
              </w:rPr>
              <w:t>a</w:t>
            </w:r>
            <w:r w:rsidR="00EF13B6" w:rsidRPr="00022283">
              <w:rPr>
                <w:rFonts w:ascii="Times New Roman" w:hAnsi="Times New Roman" w:cs="Times New Roman"/>
                <w:color w:val="000000" w:themeColor="text1"/>
                <w:sz w:val="24"/>
                <w:szCs w:val="24"/>
              </w:rPr>
              <w:t xml:space="preserve"> s Liste grupe birača</w:t>
            </w:r>
            <w:r>
              <w:rPr>
                <w:rFonts w:ascii="Times New Roman" w:hAnsi="Times New Roman" w:cs="Times New Roman"/>
                <w:color w:val="000000" w:themeColor="text1"/>
                <w:sz w:val="24"/>
                <w:szCs w:val="24"/>
              </w:rPr>
              <w:t xml:space="preserve"> nositelja Liste Mladena Kešera </w:t>
            </w:r>
            <w:r w:rsidR="00EF13B6" w:rsidRPr="00022283">
              <w:rPr>
                <w:rFonts w:ascii="Times New Roman" w:hAnsi="Times New Roman" w:cs="Times New Roman"/>
                <w:color w:val="000000" w:themeColor="text1"/>
                <w:sz w:val="24"/>
                <w:szCs w:val="24"/>
              </w:rPr>
              <w:t xml:space="preserve"> </w:t>
            </w:r>
          </w:p>
          <w:p w14:paraId="6B42A244" w14:textId="77777777" w:rsidR="00B56B28" w:rsidRPr="00B56B28" w:rsidRDefault="00B56B28" w:rsidP="00A2789B">
            <w:pPr>
              <w:pStyle w:val="Odlomakpopisa"/>
              <w:numPr>
                <w:ilvl w:val="0"/>
                <w:numId w:val="8"/>
              </w:numPr>
              <w:jc w:val="both"/>
              <w:rPr>
                <w:rFonts w:ascii="Times New Roman" w:hAnsi="Times New Roman" w:cs="Times New Roman"/>
                <w:color w:val="000000" w:themeColor="text1"/>
                <w:sz w:val="24"/>
                <w:szCs w:val="24"/>
              </w:rPr>
            </w:pPr>
          </w:p>
          <w:p w14:paraId="4E1C6BA7" w14:textId="37770D59" w:rsidR="000B0FA8" w:rsidRPr="006E754B" w:rsidRDefault="000B0FA8" w:rsidP="00A2789B">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Temeljem članka 9. Zakona</w:t>
            </w:r>
            <w:r w:rsidR="00F4174B">
              <w:rPr>
                <w:rFonts w:ascii="Times New Roman" w:hAnsi="Times New Roman" w:cs="Times New Roman"/>
                <w:color w:val="000000" w:themeColor="text1"/>
                <w:sz w:val="24"/>
                <w:szCs w:val="24"/>
              </w:rPr>
              <w:t>,</w:t>
            </w:r>
            <w:r w:rsidRPr="006E754B">
              <w:rPr>
                <w:rFonts w:ascii="Times New Roman" w:hAnsi="Times New Roman" w:cs="Times New Roman"/>
                <w:color w:val="000000" w:themeColor="text1"/>
                <w:sz w:val="24"/>
                <w:szCs w:val="24"/>
              </w:rPr>
              <w:t xml:space="preserve"> p</w:t>
            </w:r>
            <w:r w:rsidR="001F7F12" w:rsidRPr="006E754B">
              <w:rPr>
                <w:rFonts w:ascii="Times New Roman" w:hAnsi="Times New Roman" w:cs="Times New Roman"/>
                <w:color w:val="000000" w:themeColor="text1"/>
                <w:sz w:val="24"/>
                <w:szCs w:val="24"/>
              </w:rPr>
              <w:t>olitičkim</w:t>
            </w:r>
            <w:r w:rsidRPr="006E754B">
              <w:rPr>
                <w:rFonts w:ascii="Times New Roman" w:hAnsi="Times New Roman" w:cs="Times New Roman"/>
                <w:color w:val="000000" w:themeColor="text1"/>
                <w:sz w:val="24"/>
                <w:szCs w:val="24"/>
              </w:rPr>
              <w:t xml:space="preserve"> strankama</w:t>
            </w:r>
            <w:r w:rsidR="007D22B2" w:rsidRPr="006E754B">
              <w:rPr>
                <w:rFonts w:ascii="Times New Roman" w:hAnsi="Times New Roman" w:cs="Times New Roman"/>
                <w:color w:val="000000" w:themeColor="text1"/>
                <w:sz w:val="24"/>
                <w:szCs w:val="24"/>
              </w:rPr>
              <w:t xml:space="preserve"> i nezavisnim vijećnicima</w:t>
            </w:r>
            <w:r w:rsidR="00297B9C" w:rsidRPr="006E754B">
              <w:rPr>
                <w:rFonts w:ascii="Times New Roman" w:hAnsi="Times New Roman" w:cs="Times New Roman"/>
                <w:color w:val="000000" w:themeColor="text1"/>
                <w:sz w:val="24"/>
                <w:szCs w:val="24"/>
              </w:rPr>
              <w:t xml:space="preserve"> </w:t>
            </w:r>
            <w:r w:rsidRPr="006E754B">
              <w:rPr>
                <w:rFonts w:ascii="Times New Roman" w:hAnsi="Times New Roman" w:cs="Times New Roman"/>
                <w:color w:val="000000" w:themeColor="text1"/>
                <w:sz w:val="24"/>
                <w:szCs w:val="24"/>
              </w:rPr>
              <w:t xml:space="preserve">dodatno </w:t>
            </w:r>
            <w:r w:rsidR="00297B9C" w:rsidRPr="006E754B">
              <w:rPr>
                <w:rFonts w:ascii="Times New Roman" w:hAnsi="Times New Roman" w:cs="Times New Roman"/>
                <w:color w:val="000000" w:themeColor="text1"/>
                <w:sz w:val="24"/>
                <w:szCs w:val="24"/>
              </w:rPr>
              <w:t>pripada i pravo na naknadu</w:t>
            </w:r>
            <w:r w:rsidRPr="006E754B">
              <w:rPr>
                <w:rFonts w:ascii="Times New Roman" w:hAnsi="Times New Roman" w:cs="Times New Roman"/>
                <w:color w:val="000000" w:themeColor="text1"/>
                <w:sz w:val="24"/>
                <w:szCs w:val="24"/>
              </w:rPr>
              <w:t xml:space="preserve"> za podzastupljeni spol </w:t>
            </w:r>
            <w:r w:rsidR="001F7F12" w:rsidRPr="006E754B">
              <w:rPr>
                <w:rFonts w:ascii="Times New Roman" w:hAnsi="Times New Roman" w:cs="Times New Roman"/>
                <w:color w:val="000000" w:themeColor="text1"/>
                <w:sz w:val="24"/>
                <w:szCs w:val="24"/>
              </w:rPr>
              <w:t>u visini 10% iznosa predviđenog po članu</w:t>
            </w:r>
            <w:r w:rsidRPr="006E754B">
              <w:rPr>
                <w:rFonts w:ascii="Times New Roman" w:hAnsi="Times New Roman" w:cs="Times New Roman"/>
                <w:color w:val="000000" w:themeColor="text1"/>
                <w:sz w:val="24"/>
                <w:szCs w:val="24"/>
              </w:rPr>
              <w:t>.</w:t>
            </w:r>
            <w:r w:rsidR="001F7F12" w:rsidRPr="006E754B">
              <w:rPr>
                <w:rFonts w:ascii="Times New Roman" w:hAnsi="Times New Roman" w:cs="Times New Roman"/>
                <w:color w:val="000000" w:themeColor="text1"/>
                <w:sz w:val="24"/>
                <w:szCs w:val="24"/>
              </w:rPr>
              <w:t xml:space="preserve"> </w:t>
            </w:r>
            <w:r w:rsidRPr="00E04418">
              <w:rPr>
                <w:rFonts w:ascii="Times New Roman" w:hAnsi="Times New Roman" w:cs="Times New Roman"/>
                <w:color w:val="000000" w:themeColor="text1"/>
                <w:sz w:val="24"/>
                <w:szCs w:val="24"/>
              </w:rPr>
              <w:t>Naknad</w:t>
            </w:r>
            <w:r w:rsidR="00F4174B" w:rsidRPr="00E04418">
              <w:rPr>
                <w:rFonts w:ascii="Times New Roman" w:hAnsi="Times New Roman" w:cs="Times New Roman"/>
                <w:color w:val="000000" w:themeColor="text1"/>
                <w:sz w:val="24"/>
                <w:szCs w:val="24"/>
              </w:rPr>
              <w:t>a</w:t>
            </w:r>
            <w:r w:rsidRPr="00E04418">
              <w:rPr>
                <w:rFonts w:ascii="Times New Roman" w:hAnsi="Times New Roman" w:cs="Times New Roman"/>
                <w:color w:val="000000" w:themeColor="text1"/>
                <w:sz w:val="24"/>
                <w:szCs w:val="24"/>
              </w:rPr>
              <w:t xml:space="preserve"> </w:t>
            </w:r>
            <w:r w:rsidRPr="00E04418">
              <w:rPr>
                <w:rFonts w:ascii="Times New Roman" w:hAnsi="Times New Roman" w:cs="Times New Roman"/>
                <w:color w:val="000000" w:themeColor="text1"/>
                <w:sz w:val="24"/>
                <w:szCs w:val="24"/>
              </w:rPr>
              <w:lastRenderedPageBreak/>
              <w:t>za članove Županijske skupštine podzastupljenog spola</w:t>
            </w:r>
            <w:r w:rsidR="00837F66" w:rsidRPr="00E04418">
              <w:rPr>
                <w:rFonts w:ascii="Times New Roman" w:hAnsi="Times New Roman" w:cs="Times New Roman"/>
                <w:color w:val="000000" w:themeColor="text1"/>
                <w:sz w:val="24"/>
                <w:szCs w:val="24"/>
              </w:rPr>
              <w:t xml:space="preserve"> mijenja se ovisno o</w:t>
            </w:r>
            <w:r w:rsidR="00837F66" w:rsidRPr="006E754B">
              <w:rPr>
                <w:rFonts w:ascii="Times New Roman" w:hAnsi="Times New Roman" w:cs="Times New Roman"/>
                <w:color w:val="000000" w:themeColor="text1"/>
                <w:sz w:val="24"/>
                <w:szCs w:val="24"/>
              </w:rPr>
              <w:t xml:space="preserve"> </w:t>
            </w:r>
            <w:r w:rsidRPr="006E754B">
              <w:rPr>
                <w:rFonts w:ascii="Times New Roman" w:hAnsi="Times New Roman" w:cs="Times New Roman"/>
                <w:color w:val="000000" w:themeColor="text1"/>
                <w:sz w:val="24"/>
                <w:szCs w:val="24"/>
              </w:rPr>
              <w:t xml:space="preserve"> </w:t>
            </w:r>
            <w:r w:rsidR="00837F66" w:rsidRPr="006E754B">
              <w:rPr>
                <w:rFonts w:ascii="Times New Roman" w:hAnsi="Times New Roman" w:cs="Times New Roman"/>
                <w:color w:val="000000" w:themeColor="text1"/>
                <w:sz w:val="24"/>
                <w:szCs w:val="24"/>
              </w:rPr>
              <w:t xml:space="preserve">promjeni mandata u zastupljenosti spolova tijekom mandata te </w:t>
            </w:r>
            <w:r w:rsidR="00562989" w:rsidRPr="006E754B">
              <w:rPr>
                <w:rFonts w:ascii="Times New Roman" w:hAnsi="Times New Roman" w:cs="Times New Roman"/>
                <w:color w:val="000000" w:themeColor="text1"/>
                <w:sz w:val="24"/>
                <w:szCs w:val="24"/>
              </w:rPr>
              <w:t xml:space="preserve">na </w:t>
            </w:r>
            <w:r w:rsidR="00837F66" w:rsidRPr="006E754B">
              <w:rPr>
                <w:rFonts w:ascii="Times New Roman" w:hAnsi="Times New Roman" w:cs="Times New Roman"/>
                <w:color w:val="000000" w:themeColor="text1"/>
                <w:sz w:val="24"/>
                <w:szCs w:val="24"/>
              </w:rPr>
              <w:t>ist</w:t>
            </w:r>
            <w:r w:rsidR="00562989" w:rsidRPr="006E754B">
              <w:rPr>
                <w:rFonts w:ascii="Times New Roman" w:hAnsi="Times New Roman" w:cs="Times New Roman"/>
                <w:color w:val="000000" w:themeColor="text1"/>
                <w:sz w:val="24"/>
                <w:szCs w:val="24"/>
              </w:rPr>
              <w:t>u</w:t>
            </w:r>
            <w:r w:rsidR="00837F66" w:rsidRPr="006E754B">
              <w:rPr>
                <w:rFonts w:ascii="Times New Roman" w:hAnsi="Times New Roman" w:cs="Times New Roman"/>
                <w:color w:val="000000" w:themeColor="text1"/>
                <w:sz w:val="24"/>
                <w:szCs w:val="24"/>
              </w:rPr>
              <w:t xml:space="preserve"> </w:t>
            </w:r>
            <w:r w:rsidR="00B20767">
              <w:rPr>
                <w:rFonts w:ascii="Times New Roman" w:hAnsi="Times New Roman" w:cs="Times New Roman"/>
                <w:color w:val="000000" w:themeColor="text1"/>
                <w:sz w:val="24"/>
                <w:szCs w:val="24"/>
              </w:rPr>
              <w:t xml:space="preserve">sukladno trenutnoj strukturi Županijske skupštine po spolnoj osnovi </w:t>
            </w:r>
            <w:r w:rsidR="00562989" w:rsidRPr="006E754B">
              <w:rPr>
                <w:rFonts w:ascii="Times New Roman" w:hAnsi="Times New Roman" w:cs="Times New Roman"/>
                <w:color w:val="000000" w:themeColor="text1"/>
                <w:sz w:val="24"/>
                <w:szCs w:val="24"/>
              </w:rPr>
              <w:t>im</w:t>
            </w:r>
            <w:r w:rsidRPr="006E754B">
              <w:rPr>
                <w:rFonts w:ascii="Times New Roman" w:hAnsi="Times New Roman" w:cs="Times New Roman"/>
                <w:color w:val="000000" w:themeColor="text1"/>
                <w:sz w:val="24"/>
                <w:szCs w:val="24"/>
              </w:rPr>
              <w:t>a</w:t>
            </w:r>
            <w:r w:rsidR="00562989" w:rsidRPr="006E754B">
              <w:rPr>
                <w:rFonts w:ascii="Times New Roman" w:hAnsi="Times New Roman" w:cs="Times New Roman"/>
                <w:color w:val="000000" w:themeColor="text1"/>
                <w:sz w:val="24"/>
                <w:szCs w:val="24"/>
              </w:rPr>
              <w:t>ju pravo</w:t>
            </w:r>
            <w:r w:rsidRPr="006E754B">
              <w:rPr>
                <w:rFonts w:ascii="Times New Roman" w:hAnsi="Times New Roman" w:cs="Times New Roman"/>
                <w:color w:val="000000" w:themeColor="text1"/>
                <w:sz w:val="24"/>
                <w:szCs w:val="24"/>
              </w:rPr>
              <w:t>:</w:t>
            </w:r>
          </w:p>
          <w:p w14:paraId="229C0A06" w14:textId="72A4EC01" w:rsidR="00E04418" w:rsidRPr="008F4E4D" w:rsidRDefault="00E04418" w:rsidP="00E04418">
            <w:pPr>
              <w:pStyle w:val="Odlomakpopisa"/>
              <w:numPr>
                <w:ilvl w:val="0"/>
                <w:numId w:val="7"/>
              </w:num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SDP………….…………………...</w:t>
            </w:r>
            <w:r>
              <w:rPr>
                <w:rFonts w:ascii="Times New Roman" w:hAnsi="Times New Roman" w:cs="Times New Roman"/>
                <w:color w:val="000000" w:themeColor="text1"/>
                <w:sz w:val="24"/>
                <w:szCs w:val="24"/>
              </w:rPr>
              <w:t>za 6</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a</w:t>
            </w:r>
          </w:p>
          <w:p w14:paraId="57395E92" w14:textId="20B241FB" w:rsidR="00E04418" w:rsidRPr="008F4E4D" w:rsidRDefault="00E04418" w:rsidP="00E04418">
            <w:pPr>
              <w:pStyle w:val="Odlomakpopisa"/>
              <w:numPr>
                <w:ilvl w:val="0"/>
                <w:numId w:val="7"/>
              </w:num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rPr>
              <w:t>SS</w:t>
            </w:r>
            <w:r w:rsidRPr="008F4E4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…………...za 1</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u</w:t>
            </w:r>
          </w:p>
          <w:p w14:paraId="4EEDF170" w14:textId="7FDBDBEA" w:rsidR="00E04418" w:rsidRDefault="00E04418" w:rsidP="00E04418">
            <w:pPr>
              <w:pStyle w:val="Odlomakpopisa"/>
              <w:numPr>
                <w:ilvl w:val="0"/>
                <w:numId w:val="7"/>
              </w:num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NEZAVISNI……………………..</w:t>
            </w:r>
            <w:r>
              <w:rPr>
                <w:rFonts w:ascii="Times New Roman" w:hAnsi="Times New Roman" w:cs="Times New Roman"/>
                <w:color w:val="000000" w:themeColor="text1"/>
                <w:sz w:val="24"/>
                <w:szCs w:val="24"/>
              </w:rPr>
              <w:t>za 1</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u</w:t>
            </w:r>
          </w:p>
          <w:p w14:paraId="19542CD5" w14:textId="7A9A634B" w:rsidR="00E04418" w:rsidRPr="008F4E4D" w:rsidRDefault="00E04418" w:rsidP="00E04418">
            <w:pPr>
              <w:pStyle w:val="Odlomakpopisa"/>
              <w:numPr>
                <w:ilvl w:val="0"/>
                <w:numId w:val="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HSU………………………………za 1 članicu</w:t>
            </w:r>
          </w:p>
          <w:p w14:paraId="4D48A45F" w14:textId="14C11DF3" w:rsidR="00E04418" w:rsidRDefault="00E04418" w:rsidP="00E04418">
            <w:pPr>
              <w:pStyle w:val="Odlomakpopisa"/>
              <w:numPr>
                <w:ilvl w:val="0"/>
                <w:numId w:val="7"/>
              </w:num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HDZ</w:t>
            </w:r>
            <w:r>
              <w:rPr>
                <w:rFonts w:ascii="Times New Roman" w:hAnsi="Times New Roman" w:cs="Times New Roman"/>
                <w:color w:val="000000" w:themeColor="text1"/>
                <w:sz w:val="24"/>
                <w:szCs w:val="24"/>
              </w:rPr>
              <w:t>………………………………za 2</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e</w:t>
            </w:r>
          </w:p>
          <w:p w14:paraId="76D6A4CE" w14:textId="03CB25EB" w:rsidR="00E04418" w:rsidRPr="008F4E4D" w:rsidRDefault="00E04418" w:rsidP="00E04418">
            <w:pPr>
              <w:pStyle w:val="Odlomakpopisa"/>
              <w:numPr>
                <w:ilvl w:val="0"/>
                <w:numId w:val="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MREŽA…………………………..za 2 članice</w:t>
            </w:r>
          </w:p>
          <w:p w14:paraId="0E06EFD9" w14:textId="77777777" w:rsidR="00406719" w:rsidRDefault="00406719" w:rsidP="00406719">
            <w:pPr>
              <w:jc w:val="both"/>
              <w:rPr>
                <w:rFonts w:ascii="Times New Roman" w:hAnsi="Times New Roman" w:cs="Times New Roman"/>
                <w:color w:val="000000" w:themeColor="text1"/>
                <w:sz w:val="24"/>
                <w:szCs w:val="24"/>
              </w:rPr>
            </w:pPr>
          </w:p>
          <w:p w14:paraId="281412AD" w14:textId="77777777" w:rsidR="00B56B28" w:rsidRPr="00B56B28" w:rsidRDefault="00B56B28" w:rsidP="00B56B28">
            <w:pPr>
              <w:jc w:val="both"/>
              <w:rPr>
                <w:rFonts w:ascii="Times New Roman" w:hAnsi="Times New Roman" w:cs="Times New Roman"/>
                <w:color w:val="000000" w:themeColor="text1"/>
                <w:sz w:val="24"/>
                <w:szCs w:val="24"/>
              </w:rPr>
            </w:pPr>
            <w:r w:rsidRPr="00B56B28">
              <w:rPr>
                <w:rFonts w:ascii="Times New Roman" w:hAnsi="Times New Roman" w:cs="Times New Roman"/>
                <w:color w:val="000000" w:themeColor="text1"/>
                <w:sz w:val="24"/>
                <w:szCs w:val="24"/>
              </w:rPr>
              <w:t xml:space="preserve">U skladu s naprijed citiranim odredbama Zakona, proveden je raspored osiguranih sredstava političkim strankama i članovima izabranim s Liste grupe birača u Proračunu Koprivničko-križevačke županije za 2026. godinu, koji iznosi na mjesečnoj osnovi 184,46 eura, odnosno na godišnjoj osnovi 2.213,52 eura po članu te dodatno po članu podzastupljenog spola na mjesečnoj osnovi 18,45 eura odnosno na godišnjoj osnovi 221,35 eura. </w:t>
            </w:r>
          </w:p>
          <w:p w14:paraId="3765862A" w14:textId="77777777" w:rsidR="000B0FA8" w:rsidRPr="006E754B" w:rsidRDefault="000B0FA8" w:rsidP="005A0B92">
            <w:pPr>
              <w:jc w:val="both"/>
              <w:rPr>
                <w:rFonts w:ascii="Times New Roman" w:hAnsi="Times New Roman" w:cs="Times New Roman"/>
                <w:color w:val="000000" w:themeColor="text1"/>
                <w:sz w:val="24"/>
                <w:szCs w:val="24"/>
              </w:rPr>
            </w:pPr>
          </w:p>
          <w:p w14:paraId="4CD8C2E9" w14:textId="647689A1" w:rsidR="007D22B2" w:rsidRDefault="000B0FA8" w:rsidP="00A2789B">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Člankom 5. Odluke </w:t>
            </w:r>
            <w:r w:rsidR="007D22B2" w:rsidRPr="006E754B">
              <w:rPr>
                <w:rFonts w:ascii="Times New Roman" w:hAnsi="Times New Roman" w:cs="Times New Roman"/>
                <w:color w:val="000000" w:themeColor="text1"/>
                <w:sz w:val="24"/>
                <w:szCs w:val="24"/>
              </w:rPr>
              <w:t>utvrđeni su</w:t>
            </w:r>
            <w:r w:rsidR="00A87094">
              <w:rPr>
                <w:rFonts w:ascii="Times New Roman" w:hAnsi="Times New Roman" w:cs="Times New Roman"/>
                <w:color w:val="000000" w:themeColor="text1"/>
                <w:sz w:val="24"/>
                <w:szCs w:val="24"/>
              </w:rPr>
              <w:t xml:space="preserve"> ukupni</w:t>
            </w:r>
            <w:r w:rsidR="007D22B2" w:rsidRPr="006E754B">
              <w:rPr>
                <w:rFonts w:ascii="Times New Roman" w:hAnsi="Times New Roman" w:cs="Times New Roman"/>
                <w:color w:val="000000" w:themeColor="text1"/>
                <w:sz w:val="24"/>
                <w:szCs w:val="24"/>
              </w:rPr>
              <w:t xml:space="preserve"> </w:t>
            </w:r>
            <w:r w:rsidRPr="006E754B">
              <w:rPr>
                <w:rFonts w:ascii="Times New Roman" w:hAnsi="Times New Roman" w:cs="Times New Roman"/>
                <w:color w:val="000000" w:themeColor="text1"/>
                <w:sz w:val="24"/>
                <w:szCs w:val="24"/>
              </w:rPr>
              <w:t>iznosi</w:t>
            </w:r>
            <w:r w:rsidR="00304DA9" w:rsidRPr="006E754B">
              <w:rPr>
                <w:rFonts w:ascii="Times New Roman" w:hAnsi="Times New Roman" w:cs="Times New Roman"/>
                <w:color w:val="000000" w:themeColor="text1"/>
                <w:sz w:val="24"/>
                <w:szCs w:val="24"/>
              </w:rPr>
              <w:t xml:space="preserve"> </w:t>
            </w:r>
            <w:r w:rsidR="00B56B28">
              <w:rPr>
                <w:rFonts w:ascii="Times New Roman" w:hAnsi="Times New Roman" w:cs="Times New Roman"/>
                <w:color w:val="000000" w:themeColor="text1"/>
                <w:sz w:val="24"/>
                <w:szCs w:val="24"/>
              </w:rPr>
              <w:t xml:space="preserve">za 2026. godinu </w:t>
            </w:r>
            <w:r w:rsidRPr="006E754B">
              <w:rPr>
                <w:rFonts w:ascii="Times New Roman" w:hAnsi="Times New Roman" w:cs="Times New Roman"/>
                <w:color w:val="000000" w:themeColor="text1"/>
                <w:sz w:val="24"/>
                <w:szCs w:val="24"/>
              </w:rPr>
              <w:t>koj</w:t>
            </w:r>
            <w:r w:rsidR="00B56B28">
              <w:rPr>
                <w:rFonts w:ascii="Times New Roman" w:hAnsi="Times New Roman" w:cs="Times New Roman"/>
                <w:color w:val="000000" w:themeColor="text1"/>
                <w:sz w:val="24"/>
                <w:szCs w:val="24"/>
              </w:rPr>
              <w:t>u</w:t>
            </w:r>
            <w:r w:rsidRPr="006E754B">
              <w:rPr>
                <w:rFonts w:ascii="Times New Roman" w:hAnsi="Times New Roman" w:cs="Times New Roman"/>
                <w:color w:val="000000" w:themeColor="text1"/>
                <w:sz w:val="24"/>
                <w:szCs w:val="24"/>
              </w:rPr>
              <w:t xml:space="preserve"> će </w:t>
            </w:r>
            <w:r w:rsidR="007A3259">
              <w:rPr>
                <w:rFonts w:ascii="Times New Roman" w:hAnsi="Times New Roman" w:cs="Times New Roman"/>
                <w:color w:val="000000" w:themeColor="text1"/>
                <w:sz w:val="24"/>
                <w:szCs w:val="24"/>
              </w:rPr>
              <w:t xml:space="preserve">za redovito financiranje </w:t>
            </w:r>
            <w:r w:rsidRPr="006E754B">
              <w:rPr>
                <w:rFonts w:ascii="Times New Roman" w:hAnsi="Times New Roman" w:cs="Times New Roman"/>
                <w:color w:val="000000" w:themeColor="text1"/>
                <w:sz w:val="24"/>
                <w:szCs w:val="24"/>
              </w:rPr>
              <w:t xml:space="preserve">ostvariti </w:t>
            </w:r>
            <w:r w:rsidR="007D22B2" w:rsidRPr="006E754B">
              <w:rPr>
                <w:rFonts w:ascii="Times New Roman" w:hAnsi="Times New Roman" w:cs="Times New Roman"/>
                <w:color w:val="000000" w:themeColor="text1"/>
                <w:sz w:val="24"/>
                <w:szCs w:val="24"/>
              </w:rPr>
              <w:t xml:space="preserve">pojedina </w:t>
            </w:r>
            <w:r w:rsidRPr="006E754B">
              <w:rPr>
                <w:rFonts w:ascii="Times New Roman" w:hAnsi="Times New Roman" w:cs="Times New Roman"/>
                <w:color w:val="000000" w:themeColor="text1"/>
                <w:sz w:val="24"/>
                <w:szCs w:val="24"/>
              </w:rPr>
              <w:t>politi</w:t>
            </w:r>
            <w:r w:rsidR="007D22B2" w:rsidRPr="006E754B">
              <w:rPr>
                <w:rFonts w:ascii="Times New Roman" w:hAnsi="Times New Roman" w:cs="Times New Roman"/>
                <w:color w:val="000000" w:themeColor="text1"/>
                <w:sz w:val="24"/>
                <w:szCs w:val="24"/>
              </w:rPr>
              <w:t>čka stranka</w:t>
            </w:r>
            <w:r w:rsidRPr="006E754B">
              <w:rPr>
                <w:rFonts w:ascii="Times New Roman" w:hAnsi="Times New Roman" w:cs="Times New Roman"/>
                <w:color w:val="000000" w:themeColor="text1"/>
                <w:sz w:val="24"/>
                <w:szCs w:val="24"/>
              </w:rPr>
              <w:t xml:space="preserve"> i </w:t>
            </w:r>
            <w:r w:rsidR="007D22B2" w:rsidRPr="006E754B">
              <w:rPr>
                <w:rFonts w:ascii="Times New Roman" w:hAnsi="Times New Roman" w:cs="Times New Roman"/>
                <w:color w:val="000000" w:themeColor="text1"/>
                <w:sz w:val="24"/>
                <w:szCs w:val="24"/>
              </w:rPr>
              <w:t>nezavisni članovi zastupljeni u Županijskoj skupštini</w:t>
            </w:r>
            <w:r w:rsidR="007A3259">
              <w:rPr>
                <w:rFonts w:ascii="Times New Roman" w:hAnsi="Times New Roman" w:cs="Times New Roman"/>
                <w:color w:val="000000" w:themeColor="text1"/>
                <w:sz w:val="24"/>
                <w:szCs w:val="24"/>
              </w:rPr>
              <w:t>.</w:t>
            </w:r>
          </w:p>
          <w:p w14:paraId="70B769B7" w14:textId="77777777" w:rsidR="00CD605C" w:rsidRDefault="00CD605C" w:rsidP="00A2789B">
            <w:pPr>
              <w:jc w:val="both"/>
              <w:rPr>
                <w:rFonts w:ascii="Times New Roman" w:hAnsi="Times New Roman" w:cs="Times New Roman"/>
                <w:color w:val="000000" w:themeColor="text1"/>
                <w:sz w:val="24"/>
                <w:szCs w:val="24"/>
              </w:rPr>
            </w:pPr>
          </w:p>
          <w:p w14:paraId="2264219F" w14:textId="328AD3DC" w:rsidR="00CD636E" w:rsidRDefault="00CD636E" w:rsidP="00CD636E">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Člankom </w:t>
            </w:r>
            <w:r>
              <w:rPr>
                <w:rFonts w:ascii="Times New Roman" w:hAnsi="Times New Roman" w:cs="Times New Roman"/>
                <w:color w:val="000000" w:themeColor="text1"/>
                <w:sz w:val="24"/>
                <w:szCs w:val="24"/>
              </w:rPr>
              <w:t>6</w:t>
            </w:r>
            <w:r w:rsidRPr="006E754B">
              <w:rPr>
                <w:rFonts w:ascii="Times New Roman" w:hAnsi="Times New Roman" w:cs="Times New Roman"/>
                <w:color w:val="000000" w:themeColor="text1"/>
                <w:sz w:val="24"/>
                <w:szCs w:val="24"/>
              </w:rPr>
              <w:t>. Odluke propisano je da će se pripadajuća sredstva doznačiti na žiro-račun pojedine političke stranke, odnosno na poseban račun nezavisnog člana, tromjesečno u jednakim iznosima.</w:t>
            </w:r>
            <w:r>
              <w:rPr>
                <w:rFonts w:ascii="Times New Roman" w:hAnsi="Times New Roman" w:cs="Times New Roman"/>
                <w:color w:val="000000" w:themeColor="text1"/>
                <w:sz w:val="24"/>
                <w:szCs w:val="24"/>
              </w:rPr>
              <w:t xml:space="preserve"> Nadalje, definiran</w:t>
            </w:r>
            <w:r>
              <w:rPr>
                <w:rFonts w:ascii="Times New Roman" w:hAnsi="Times New Roman" w:cs="Times New Roman"/>
                <w:color w:val="000000" w:themeColor="text1"/>
                <w:sz w:val="24"/>
                <w:szCs w:val="24"/>
              </w:rPr>
              <w:t xml:space="preserve">a je isplata </w:t>
            </w:r>
            <w:r>
              <w:rPr>
                <w:rFonts w:ascii="Times New Roman" w:hAnsi="Times New Roman" w:cs="Times New Roman"/>
                <w:color w:val="000000" w:themeColor="text1"/>
                <w:sz w:val="24"/>
                <w:szCs w:val="24"/>
              </w:rPr>
              <w:t>u slučajevima početka ili završetka mandata</w:t>
            </w:r>
            <w:r>
              <w:rPr>
                <w:rFonts w:ascii="Times New Roman" w:hAnsi="Times New Roman" w:cs="Times New Roman"/>
                <w:color w:val="000000" w:themeColor="text1"/>
                <w:sz w:val="24"/>
                <w:szCs w:val="24"/>
              </w:rPr>
              <w:t xml:space="preserve"> različito od početka ili završetka tromjesečja.</w:t>
            </w:r>
          </w:p>
          <w:p w14:paraId="0769BBDF" w14:textId="2A087B04" w:rsidR="00CD636E" w:rsidRDefault="00CD636E" w:rsidP="00CD636E">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
          <w:p w14:paraId="37DAD575" w14:textId="072C3DFB" w:rsidR="00CD605C" w:rsidRPr="006E754B" w:rsidRDefault="00CD605C" w:rsidP="00A2789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Vezano na izmjene odluke o financiranju do kojih je dolazilo uslijed promjene sastava predstavničkog tijela po spolnoj osnovi, člankom </w:t>
            </w:r>
            <w:r w:rsidR="00872F7D">
              <w:rPr>
                <w:rFonts w:ascii="Times New Roman" w:hAnsi="Times New Roman" w:cs="Times New Roman"/>
                <w:color w:val="000000" w:themeColor="text1"/>
                <w:sz w:val="24"/>
                <w:szCs w:val="24"/>
              </w:rPr>
              <w:t>7</w:t>
            </w:r>
            <w:r>
              <w:rPr>
                <w:rFonts w:ascii="Times New Roman" w:hAnsi="Times New Roman" w:cs="Times New Roman"/>
                <w:color w:val="000000" w:themeColor="text1"/>
                <w:sz w:val="24"/>
                <w:szCs w:val="24"/>
              </w:rPr>
              <w:t xml:space="preserve">. Odluke ugrađena je odredba kojom </w:t>
            </w:r>
            <w:r w:rsidR="00D65E63">
              <w:rPr>
                <w:rFonts w:ascii="Times New Roman" w:hAnsi="Times New Roman" w:cs="Times New Roman"/>
                <w:color w:val="000000" w:themeColor="text1"/>
                <w:sz w:val="24"/>
                <w:szCs w:val="24"/>
              </w:rPr>
              <w:t xml:space="preserve">je definirano da </w:t>
            </w:r>
            <w:r>
              <w:rPr>
                <w:rFonts w:ascii="Times New Roman" w:hAnsi="Times New Roman" w:cs="Times New Roman"/>
                <w:color w:val="000000" w:themeColor="text1"/>
                <w:sz w:val="24"/>
                <w:szCs w:val="24"/>
              </w:rPr>
              <w:t>ukoliko dođe do promjene sastava predstavničkog tijela</w:t>
            </w:r>
            <w:r w:rsidR="00D65E63">
              <w:rPr>
                <w:rFonts w:ascii="Times New Roman" w:hAnsi="Times New Roman" w:cs="Times New Roman"/>
                <w:color w:val="000000" w:themeColor="text1"/>
                <w:sz w:val="24"/>
                <w:szCs w:val="24"/>
              </w:rPr>
              <w:t>, a vezano uz podzastupljeni spol</w:t>
            </w:r>
            <w:r w:rsidR="004266F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D65E63">
              <w:rPr>
                <w:rFonts w:ascii="Times New Roman" w:hAnsi="Times New Roman" w:cs="Times New Roman"/>
                <w:color w:val="000000" w:themeColor="text1"/>
                <w:sz w:val="24"/>
                <w:szCs w:val="24"/>
              </w:rPr>
              <w:t>pripadajuća naknada rasporedit će se sukladno nastalim promjenama.</w:t>
            </w:r>
          </w:p>
          <w:p w14:paraId="34B6ACAA" w14:textId="77777777" w:rsidR="00A87094" w:rsidRDefault="00A87094" w:rsidP="00214194">
            <w:pPr>
              <w:jc w:val="both"/>
              <w:rPr>
                <w:rFonts w:ascii="Times New Roman" w:hAnsi="Times New Roman" w:cs="Times New Roman"/>
                <w:color w:val="000000" w:themeColor="text1"/>
                <w:sz w:val="24"/>
                <w:szCs w:val="24"/>
              </w:rPr>
            </w:pPr>
          </w:p>
          <w:p w14:paraId="1C8C374B" w14:textId="37904513" w:rsidR="004F3EB6" w:rsidRPr="00F4174B" w:rsidRDefault="00247F55" w:rsidP="0021419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Člankom 8. </w:t>
            </w:r>
            <w:r w:rsidR="00A87094">
              <w:rPr>
                <w:rFonts w:ascii="Times New Roman" w:hAnsi="Times New Roman" w:cs="Times New Roman"/>
                <w:color w:val="000000" w:themeColor="text1"/>
                <w:sz w:val="24"/>
                <w:szCs w:val="24"/>
              </w:rPr>
              <w:t>definirana je objava i stupanje na snagu Odluke.</w:t>
            </w:r>
          </w:p>
        </w:tc>
      </w:tr>
    </w:tbl>
    <w:p w14:paraId="7AD34B5B" w14:textId="77777777" w:rsidR="00EE3A5A" w:rsidRDefault="00EE3A5A" w:rsidP="002E35C0">
      <w:pPr>
        <w:spacing w:after="0"/>
        <w:ind w:firstLine="708"/>
        <w:jc w:val="both"/>
        <w:rPr>
          <w:rFonts w:ascii="Times New Roman" w:hAnsi="Times New Roman" w:cs="Times New Roman"/>
          <w:sz w:val="24"/>
          <w:szCs w:val="24"/>
        </w:rPr>
      </w:pPr>
    </w:p>
    <w:p w14:paraId="33DF9A9F" w14:textId="38F6F558" w:rsidR="00F4174B" w:rsidRDefault="005E4A45" w:rsidP="00484185">
      <w:pPr>
        <w:ind w:firstLine="708"/>
        <w:jc w:val="both"/>
      </w:pPr>
      <w:r w:rsidRPr="0047473E">
        <w:rPr>
          <w:rFonts w:ascii="Times New Roman" w:hAnsi="Times New Roman" w:cs="Times New Roman"/>
          <w:sz w:val="24"/>
          <w:szCs w:val="24"/>
        </w:rPr>
        <w:t xml:space="preserve">Pozivamo predstavnike javnosti da najkasnije </w:t>
      </w:r>
      <w:r w:rsidRPr="00852DB4">
        <w:rPr>
          <w:rFonts w:ascii="Times New Roman" w:hAnsi="Times New Roman" w:cs="Times New Roman"/>
          <w:sz w:val="24"/>
          <w:szCs w:val="24"/>
        </w:rPr>
        <w:t>do</w:t>
      </w:r>
      <w:r w:rsidR="007D22B2" w:rsidRPr="00852DB4">
        <w:rPr>
          <w:rFonts w:ascii="Times New Roman" w:hAnsi="Times New Roman" w:cs="Times New Roman"/>
          <w:sz w:val="24"/>
          <w:szCs w:val="24"/>
        </w:rPr>
        <w:t xml:space="preserve"> </w:t>
      </w:r>
      <w:r w:rsidR="00CD636E">
        <w:rPr>
          <w:rFonts w:ascii="Times New Roman" w:hAnsi="Times New Roman" w:cs="Times New Roman"/>
          <w:sz w:val="24"/>
          <w:szCs w:val="24"/>
        </w:rPr>
        <w:t>30</w:t>
      </w:r>
      <w:r w:rsidR="00E241B6" w:rsidRPr="00852DB4">
        <w:rPr>
          <w:rFonts w:ascii="Times New Roman" w:hAnsi="Times New Roman" w:cs="Times New Roman"/>
          <w:sz w:val="24"/>
          <w:szCs w:val="24"/>
        </w:rPr>
        <w:t xml:space="preserve">. </w:t>
      </w:r>
      <w:r w:rsidR="00CD636E">
        <w:rPr>
          <w:rFonts w:ascii="Times New Roman" w:hAnsi="Times New Roman" w:cs="Times New Roman"/>
          <w:sz w:val="24"/>
          <w:szCs w:val="24"/>
        </w:rPr>
        <w:t>studenoga</w:t>
      </w:r>
      <w:r w:rsidR="00852DB4" w:rsidRPr="00852DB4">
        <w:rPr>
          <w:rFonts w:ascii="Times New Roman" w:hAnsi="Times New Roman" w:cs="Times New Roman"/>
          <w:sz w:val="24"/>
          <w:szCs w:val="24"/>
        </w:rPr>
        <w:t xml:space="preserve"> </w:t>
      </w:r>
      <w:r w:rsidR="00C13864" w:rsidRPr="00852DB4">
        <w:rPr>
          <w:rFonts w:ascii="Times New Roman" w:hAnsi="Times New Roman" w:cs="Times New Roman"/>
          <w:sz w:val="24"/>
          <w:szCs w:val="24"/>
        </w:rPr>
        <w:t>202</w:t>
      </w:r>
      <w:r w:rsidR="00484185">
        <w:rPr>
          <w:rFonts w:ascii="Times New Roman" w:hAnsi="Times New Roman" w:cs="Times New Roman"/>
          <w:sz w:val="24"/>
          <w:szCs w:val="24"/>
        </w:rPr>
        <w:t>5</w:t>
      </w:r>
      <w:r w:rsidR="00345631" w:rsidRPr="00852DB4">
        <w:rPr>
          <w:rFonts w:ascii="Times New Roman" w:hAnsi="Times New Roman" w:cs="Times New Roman"/>
          <w:sz w:val="24"/>
          <w:szCs w:val="24"/>
        </w:rPr>
        <w:t xml:space="preserve">. </w:t>
      </w:r>
      <w:r w:rsidRPr="00852DB4">
        <w:rPr>
          <w:rFonts w:ascii="Times New Roman" w:hAnsi="Times New Roman" w:cs="Times New Roman"/>
          <w:sz w:val="24"/>
          <w:szCs w:val="24"/>
        </w:rPr>
        <w:t>go</w:t>
      </w:r>
      <w:r w:rsidR="002E35C0" w:rsidRPr="00852DB4">
        <w:rPr>
          <w:rFonts w:ascii="Times New Roman" w:hAnsi="Times New Roman" w:cs="Times New Roman"/>
          <w:sz w:val="24"/>
          <w:szCs w:val="24"/>
        </w:rPr>
        <w:t>dine</w:t>
      </w:r>
      <w:r w:rsidR="002E35C0" w:rsidRPr="0047473E">
        <w:rPr>
          <w:rFonts w:ascii="Times New Roman" w:hAnsi="Times New Roman" w:cs="Times New Roman"/>
          <w:sz w:val="24"/>
          <w:szCs w:val="24"/>
        </w:rPr>
        <w:t xml:space="preserve"> dostave svoje k</w:t>
      </w:r>
      <w:r w:rsidR="002E35C0" w:rsidRPr="00484185">
        <w:rPr>
          <w:rFonts w:ascii="Times New Roman" w:hAnsi="Times New Roman" w:cs="Times New Roman"/>
          <w:sz w:val="24"/>
          <w:szCs w:val="24"/>
        </w:rPr>
        <w:t xml:space="preserve">omentare na </w:t>
      </w:r>
      <w:r w:rsidR="00484185" w:rsidRPr="00484185">
        <w:rPr>
          <w:rFonts w:ascii="Times New Roman" w:hAnsi="Times New Roman" w:cs="Times New Roman"/>
          <w:sz w:val="24"/>
          <w:szCs w:val="24"/>
        </w:rPr>
        <w:t xml:space="preserve"> Nacrt  Odluke </w:t>
      </w:r>
      <w:r w:rsidR="00484185">
        <w:rPr>
          <w:rFonts w:ascii="Times New Roman" w:hAnsi="Times New Roman" w:cs="Times New Roman"/>
          <w:color w:val="000000" w:themeColor="text1"/>
          <w:sz w:val="24"/>
          <w:szCs w:val="24"/>
        </w:rPr>
        <w:t xml:space="preserve"> </w:t>
      </w:r>
      <w:r w:rsidR="00484185" w:rsidRPr="00484185">
        <w:rPr>
          <w:rFonts w:ascii="Times New Roman" w:hAnsi="Times New Roman" w:cs="Times New Roman"/>
          <w:color w:val="000000" w:themeColor="text1"/>
          <w:sz w:val="24"/>
          <w:szCs w:val="24"/>
        </w:rPr>
        <w:t>o financiranju političkih stranaka</w:t>
      </w:r>
      <w:r w:rsidR="00484185">
        <w:rPr>
          <w:rFonts w:ascii="Times New Roman" w:hAnsi="Times New Roman" w:cs="Times New Roman"/>
          <w:color w:val="000000" w:themeColor="text1"/>
          <w:sz w:val="24"/>
          <w:szCs w:val="24"/>
        </w:rPr>
        <w:t xml:space="preserve"> </w:t>
      </w:r>
      <w:r w:rsidR="00484185" w:rsidRPr="00484185">
        <w:rPr>
          <w:rFonts w:ascii="Times New Roman" w:hAnsi="Times New Roman" w:cs="Times New Roman"/>
          <w:color w:val="000000" w:themeColor="text1"/>
          <w:sz w:val="24"/>
          <w:szCs w:val="24"/>
        </w:rPr>
        <w:t xml:space="preserve">i nezavisnih članova izabranih </w:t>
      </w:r>
      <w:r w:rsidR="00484185">
        <w:rPr>
          <w:rFonts w:ascii="Times New Roman" w:hAnsi="Times New Roman" w:cs="Times New Roman"/>
          <w:color w:val="000000" w:themeColor="text1"/>
          <w:sz w:val="24"/>
          <w:szCs w:val="24"/>
        </w:rPr>
        <w:t xml:space="preserve">u </w:t>
      </w:r>
      <w:r w:rsidR="00484185" w:rsidRPr="00484185">
        <w:rPr>
          <w:rFonts w:ascii="Times New Roman" w:hAnsi="Times New Roman" w:cs="Times New Roman"/>
          <w:color w:val="000000" w:themeColor="text1"/>
          <w:sz w:val="24"/>
          <w:szCs w:val="24"/>
        </w:rPr>
        <w:t>Županijsku skupštinu Koprivničko-križevačke županije za 202</w:t>
      </w:r>
      <w:r w:rsidR="007A3259">
        <w:rPr>
          <w:rFonts w:ascii="Times New Roman" w:hAnsi="Times New Roman" w:cs="Times New Roman"/>
          <w:color w:val="000000" w:themeColor="text1"/>
          <w:sz w:val="24"/>
          <w:szCs w:val="24"/>
        </w:rPr>
        <w:t>6</w:t>
      </w:r>
      <w:r w:rsidR="00484185" w:rsidRPr="00484185">
        <w:rPr>
          <w:rFonts w:ascii="Times New Roman" w:hAnsi="Times New Roman" w:cs="Times New Roman"/>
          <w:color w:val="000000" w:themeColor="text1"/>
          <w:sz w:val="24"/>
          <w:szCs w:val="24"/>
        </w:rPr>
        <w:t>.</w:t>
      </w:r>
      <w:r w:rsidR="007A3259">
        <w:rPr>
          <w:rFonts w:ascii="Times New Roman" w:hAnsi="Times New Roman" w:cs="Times New Roman"/>
          <w:color w:val="000000" w:themeColor="text1"/>
          <w:sz w:val="24"/>
          <w:szCs w:val="24"/>
        </w:rPr>
        <w:t xml:space="preserve"> godinu</w:t>
      </w:r>
      <w:r w:rsidR="00484185" w:rsidRPr="00484185">
        <w:rPr>
          <w:rFonts w:ascii="Times New Roman" w:hAnsi="Times New Roman" w:cs="Times New Roman"/>
          <w:color w:val="000000" w:themeColor="text1"/>
          <w:sz w:val="24"/>
          <w:szCs w:val="24"/>
        </w:rPr>
        <w:t xml:space="preserve"> </w:t>
      </w:r>
      <w:r w:rsidRPr="00507777">
        <w:rPr>
          <w:rFonts w:ascii="Times New Roman" w:hAnsi="Times New Roman" w:cs="Times New Roman"/>
          <w:sz w:val="24"/>
          <w:szCs w:val="24"/>
        </w:rPr>
        <w:t>putem</w:t>
      </w:r>
      <w:r w:rsidRPr="0047473E">
        <w:rPr>
          <w:rFonts w:ascii="Times New Roman" w:hAnsi="Times New Roman" w:cs="Times New Roman"/>
          <w:sz w:val="24"/>
          <w:szCs w:val="24"/>
        </w:rPr>
        <w:t xml:space="preserve"> OBRASCA za savjetovanja </w:t>
      </w:r>
      <w:r w:rsidR="008937D3" w:rsidRPr="0047473E">
        <w:rPr>
          <w:rFonts w:ascii="Times New Roman" w:hAnsi="Times New Roman" w:cs="Times New Roman"/>
          <w:sz w:val="24"/>
          <w:szCs w:val="24"/>
        </w:rPr>
        <w:t xml:space="preserve">na e-mail: </w:t>
      </w:r>
      <w:hyperlink r:id="rId8" w:history="1">
        <w:r w:rsidR="007D22B2" w:rsidRPr="00E66C7B">
          <w:rPr>
            <w:rStyle w:val="Hiperveza"/>
            <w:rFonts w:ascii="Times New Roman" w:hAnsi="Times New Roman" w:cs="Times New Roman"/>
            <w:sz w:val="24"/>
            <w:szCs w:val="24"/>
          </w:rPr>
          <w:t>helena.matica@kckzz.hr</w:t>
        </w:r>
      </w:hyperlink>
    </w:p>
    <w:p w14:paraId="10D69AB1" w14:textId="433BD162" w:rsidR="008F19F7" w:rsidRPr="007A3259" w:rsidRDefault="008F19F7" w:rsidP="007A3259">
      <w:pPr>
        <w:ind w:firstLine="708"/>
        <w:jc w:val="both"/>
        <w:rPr>
          <w:rFonts w:ascii="Times New Roman" w:hAnsi="Times New Roman" w:cs="Times New Roman"/>
          <w:sz w:val="24"/>
          <w:szCs w:val="24"/>
        </w:rPr>
      </w:pPr>
      <w:r w:rsidRPr="0047473E">
        <w:rPr>
          <w:rFonts w:ascii="Times New Roman" w:hAnsi="Times New Roman" w:cs="Times New Roman"/>
          <w:sz w:val="24"/>
          <w:szCs w:val="24"/>
        </w:rPr>
        <w:t xml:space="preserve">Po završetku savjetovanja, svi pristigli doprinosi bit će javno dostupni na internetskoj stranici </w:t>
      </w:r>
      <w:r w:rsidR="00970F38" w:rsidRPr="0047473E">
        <w:rPr>
          <w:rFonts w:ascii="Times New Roman" w:hAnsi="Times New Roman" w:cs="Times New Roman"/>
          <w:sz w:val="24"/>
          <w:szCs w:val="24"/>
        </w:rPr>
        <w:t>Koprivničko-križevačke županije te priloženi uz prijedlog akta o kojem će raspravljati Županijska skupština Koprivničko-križevačke županije</w:t>
      </w:r>
      <w:r w:rsidR="002E35C0" w:rsidRPr="0047473E">
        <w:rPr>
          <w:rFonts w:ascii="Times New Roman" w:hAnsi="Times New Roman" w:cs="Times New Roman"/>
          <w:sz w:val="24"/>
          <w:szCs w:val="24"/>
        </w:rPr>
        <w:t>.</w:t>
      </w:r>
      <w:r w:rsidR="007A3259">
        <w:rPr>
          <w:rFonts w:ascii="Times New Roman" w:hAnsi="Times New Roman" w:cs="Times New Roman"/>
          <w:sz w:val="24"/>
          <w:szCs w:val="24"/>
        </w:rPr>
        <w:tab/>
      </w:r>
      <w:r w:rsidRPr="0047473E">
        <w:rPr>
          <w:rFonts w:ascii="Times New Roman" w:hAnsi="Times New Roman" w:cs="Times New Roman"/>
          <w:color w:val="000000" w:themeColor="text1"/>
          <w:sz w:val="24"/>
          <w:szCs w:val="24"/>
        </w:rPr>
        <w:t>Ukoliko ne želite da Vaš doprinos bude javno objavljen, molimo Vas da to jasno istaknete pri dostavi obrasca.</w:t>
      </w:r>
    </w:p>
    <w:p w14:paraId="1EAE8563" w14:textId="77777777" w:rsidR="00F4174B" w:rsidRPr="0047473E" w:rsidRDefault="00F4174B" w:rsidP="00097F57">
      <w:pPr>
        <w:spacing w:after="0"/>
        <w:ind w:firstLine="708"/>
        <w:jc w:val="both"/>
        <w:rPr>
          <w:rFonts w:ascii="Times New Roman" w:hAnsi="Times New Roman" w:cs="Times New Roman"/>
          <w:color w:val="000000" w:themeColor="text1"/>
          <w:sz w:val="24"/>
          <w:szCs w:val="24"/>
        </w:rPr>
      </w:pPr>
    </w:p>
    <w:p w14:paraId="13F92316" w14:textId="219C35C5" w:rsidR="002E35C0" w:rsidRPr="0047473E" w:rsidRDefault="008F19F7" w:rsidP="002E35C0">
      <w:pPr>
        <w:spacing w:after="0"/>
        <w:ind w:firstLine="708"/>
        <w:jc w:val="both"/>
        <w:rPr>
          <w:rFonts w:ascii="Times New Roman" w:hAnsi="Times New Roman" w:cs="Times New Roman"/>
          <w:sz w:val="24"/>
          <w:szCs w:val="24"/>
        </w:rPr>
      </w:pPr>
      <w:r w:rsidRPr="0047473E">
        <w:rPr>
          <w:rFonts w:ascii="Times New Roman" w:hAnsi="Times New Roman" w:cs="Times New Roman"/>
          <w:sz w:val="24"/>
          <w:szCs w:val="24"/>
        </w:rPr>
        <w:t>Zahvaljujemo na doprinosu u izradi što</w:t>
      </w:r>
      <w:r w:rsidRPr="00507777">
        <w:rPr>
          <w:rFonts w:ascii="Times New Roman" w:hAnsi="Times New Roman" w:cs="Times New Roman"/>
          <w:sz w:val="24"/>
          <w:szCs w:val="24"/>
        </w:rPr>
        <w:t xml:space="preserve"> kvalitetnijeg Nacrt</w:t>
      </w:r>
      <w:r w:rsidR="00A71D5E">
        <w:rPr>
          <w:rFonts w:ascii="Times New Roman" w:hAnsi="Times New Roman" w:cs="Times New Roman"/>
          <w:sz w:val="24"/>
          <w:szCs w:val="24"/>
        </w:rPr>
        <w:t>a</w:t>
      </w:r>
      <w:r w:rsidR="00484185">
        <w:rPr>
          <w:rFonts w:ascii="Times New Roman" w:hAnsi="Times New Roman" w:cs="Times New Roman"/>
          <w:sz w:val="24"/>
          <w:szCs w:val="24"/>
        </w:rPr>
        <w:t xml:space="preserve"> </w:t>
      </w:r>
      <w:r w:rsidR="00484185" w:rsidRPr="00484185">
        <w:rPr>
          <w:rFonts w:ascii="Times New Roman" w:hAnsi="Times New Roman" w:cs="Times New Roman"/>
          <w:sz w:val="24"/>
          <w:szCs w:val="24"/>
        </w:rPr>
        <w:t xml:space="preserve">Odluke </w:t>
      </w:r>
      <w:r w:rsidR="00484185">
        <w:rPr>
          <w:rFonts w:ascii="Times New Roman" w:hAnsi="Times New Roman" w:cs="Times New Roman"/>
          <w:color w:val="000000" w:themeColor="text1"/>
          <w:sz w:val="24"/>
          <w:szCs w:val="24"/>
        </w:rPr>
        <w:t xml:space="preserve"> </w:t>
      </w:r>
      <w:r w:rsidR="00484185" w:rsidRPr="00484185">
        <w:rPr>
          <w:rFonts w:ascii="Times New Roman" w:hAnsi="Times New Roman" w:cs="Times New Roman"/>
          <w:color w:val="000000" w:themeColor="text1"/>
          <w:sz w:val="24"/>
          <w:szCs w:val="24"/>
        </w:rPr>
        <w:t>o financiranju političkih stranaka</w:t>
      </w:r>
      <w:r w:rsidR="00484185">
        <w:rPr>
          <w:rFonts w:ascii="Times New Roman" w:hAnsi="Times New Roman" w:cs="Times New Roman"/>
          <w:color w:val="000000" w:themeColor="text1"/>
          <w:sz w:val="24"/>
          <w:szCs w:val="24"/>
        </w:rPr>
        <w:t xml:space="preserve"> </w:t>
      </w:r>
      <w:r w:rsidR="00484185" w:rsidRPr="00484185">
        <w:rPr>
          <w:rFonts w:ascii="Times New Roman" w:hAnsi="Times New Roman" w:cs="Times New Roman"/>
          <w:color w:val="000000" w:themeColor="text1"/>
          <w:sz w:val="24"/>
          <w:szCs w:val="24"/>
        </w:rPr>
        <w:t xml:space="preserve">i nezavisnih članova izabranih </w:t>
      </w:r>
      <w:r w:rsidR="00484185">
        <w:rPr>
          <w:rFonts w:ascii="Times New Roman" w:hAnsi="Times New Roman" w:cs="Times New Roman"/>
          <w:color w:val="000000" w:themeColor="text1"/>
          <w:sz w:val="24"/>
          <w:szCs w:val="24"/>
        </w:rPr>
        <w:t xml:space="preserve">u </w:t>
      </w:r>
      <w:r w:rsidR="00484185" w:rsidRPr="00484185">
        <w:rPr>
          <w:rFonts w:ascii="Times New Roman" w:hAnsi="Times New Roman" w:cs="Times New Roman"/>
          <w:color w:val="000000" w:themeColor="text1"/>
          <w:sz w:val="24"/>
          <w:szCs w:val="24"/>
        </w:rPr>
        <w:t xml:space="preserve">Županijsku skupštinu Koprivničko-križevačke županije za </w:t>
      </w:r>
      <w:r w:rsidR="007A3259">
        <w:rPr>
          <w:rFonts w:ascii="Times New Roman" w:hAnsi="Times New Roman" w:cs="Times New Roman"/>
          <w:color w:val="000000" w:themeColor="text1"/>
          <w:sz w:val="24"/>
          <w:szCs w:val="24"/>
        </w:rPr>
        <w:t>2026. godinu.</w:t>
      </w:r>
    </w:p>
    <w:p w14:paraId="57C3D1F7" w14:textId="77777777" w:rsidR="00507777" w:rsidRDefault="00507777" w:rsidP="004B25C3">
      <w:pPr>
        <w:spacing w:after="0"/>
        <w:jc w:val="both"/>
        <w:rPr>
          <w:rFonts w:ascii="Times New Roman" w:hAnsi="Times New Roman" w:cs="Times New Roman"/>
          <w:sz w:val="24"/>
          <w:szCs w:val="24"/>
        </w:rPr>
      </w:pPr>
    </w:p>
    <w:p w14:paraId="0E5ADBCE" w14:textId="4523E03A" w:rsidR="0008226F" w:rsidRPr="0047473E" w:rsidRDefault="00FE4EB3" w:rsidP="004B25C3">
      <w:pPr>
        <w:spacing w:after="0"/>
        <w:jc w:val="both"/>
        <w:rPr>
          <w:rFonts w:ascii="Times New Roman" w:hAnsi="Times New Roman" w:cs="Times New Roman"/>
          <w:sz w:val="24"/>
          <w:szCs w:val="24"/>
        </w:rPr>
      </w:pPr>
      <w:r w:rsidRPr="0047473E">
        <w:rPr>
          <w:rFonts w:ascii="Times New Roman" w:hAnsi="Times New Roman" w:cs="Times New Roman"/>
          <w:sz w:val="24"/>
          <w:szCs w:val="24"/>
        </w:rPr>
        <w:t xml:space="preserve">KLASA: </w:t>
      </w:r>
      <w:r w:rsidR="009621F2">
        <w:rPr>
          <w:rFonts w:ascii="Times New Roman" w:hAnsi="Times New Roman" w:cs="Times New Roman"/>
          <w:sz w:val="24"/>
          <w:szCs w:val="24"/>
        </w:rPr>
        <w:t>01</w:t>
      </w:r>
      <w:r w:rsidR="00042C88">
        <w:rPr>
          <w:rFonts w:ascii="Times New Roman" w:hAnsi="Times New Roman" w:cs="Times New Roman"/>
          <w:sz w:val="24"/>
          <w:szCs w:val="24"/>
        </w:rPr>
        <w:t>3</w:t>
      </w:r>
      <w:r w:rsidR="009621F2">
        <w:rPr>
          <w:rFonts w:ascii="Times New Roman" w:hAnsi="Times New Roman" w:cs="Times New Roman"/>
          <w:sz w:val="24"/>
          <w:szCs w:val="24"/>
        </w:rPr>
        <w:t>-04/2</w:t>
      </w:r>
      <w:r w:rsidR="00484185">
        <w:rPr>
          <w:rFonts w:ascii="Times New Roman" w:hAnsi="Times New Roman" w:cs="Times New Roman"/>
          <w:sz w:val="24"/>
          <w:szCs w:val="24"/>
        </w:rPr>
        <w:t>5</w:t>
      </w:r>
      <w:r w:rsidR="009621F2">
        <w:rPr>
          <w:rFonts w:ascii="Times New Roman" w:hAnsi="Times New Roman" w:cs="Times New Roman"/>
          <w:sz w:val="24"/>
          <w:szCs w:val="24"/>
        </w:rPr>
        <w:t>-01/</w:t>
      </w:r>
      <w:r w:rsidR="007A3259">
        <w:rPr>
          <w:rFonts w:ascii="Times New Roman" w:hAnsi="Times New Roman" w:cs="Times New Roman"/>
          <w:sz w:val="24"/>
          <w:szCs w:val="24"/>
        </w:rPr>
        <w:t>12</w:t>
      </w:r>
    </w:p>
    <w:p w14:paraId="4EAF36F7" w14:textId="0A547AF5" w:rsidR="004B25C3" w:rsidRPr="0047473E" w:rsidRDefault="00C13864" w:rsidP="004B25C3">
      <w:pPr>
        <w:spacing w:after="0"/>
        <w:jc w:val="both"/>
        <w:rPr>
          <w:rFonts w:ascii="Times New Roman" w:hAnsi="Times New Roman" w:cs="Times New Roman"/>
          <w:sz w:val="24"/>
          <w:szCs w:val="24"/>
        </w:rPr>
      </w:pPr>
      <w:r>
        <w:rPr>
          <w:rFonts w:ascii="Times New Roman" w:hAnsi="Times New Roman" w:cs="Times New Roman"/>
          <w:sz w:val="24"/>
          <w:szCs w:val="24"/>
        </w:rPr>
        <w:t>URBROJ: 2137-02/0</w:t>
      </w:r>
      <w:r w:rsidR="007A3259">
        <w:rPr>
          <w:rFonts w:ascii="Times New Roman" w:hAnsi="Times New Roman" w:cs="Times New Roman"/>
          <w:sz w:val="24"/>
          <w:szCs w:val="24"/>
        </w:rPr>
        <w:t>4</w:t>
      </w:r>
      <w:r>
        <w:rPr>
          <w:rFonts w:ascii="Times New Roman" w:hAnsi="Times New Roman" w:cs="Times New Roman"/>
          <w:sz w:val="24"/>
          <w:szCs w:val="24"/>
        </w:rPr>
        <w:t>-2</w:t>
      </w:r>
      <w:r w:rsidR="00484185">
        <w:rPr>
          <w:rFonts w:ascii="Times New Roman" w:hAnsi="Times New Roman" w:cs="Times New Roman"/>
          <w:sz w:val="24"/>
          <w:szCs w:val="24"/>
        </w:rPr>
        <w:t>5</w:t>
      </w:r>
      <w:r w:rsidR="004B25C3" w:rsidRPr="0047473E">
        <w:rPr>
          <w:rFonts w:ascii="Times New Roman" w:hAnsi="Times New Roman" w:cs="Times New Roman"/>
          <w:sz w:val="24"/>
          <w:szCs w:val="24"/>
        </w:rPr>
        <w:t>-1</w:t>
      </w:r>
    </w:p>
    <w:p w14:paraId="32DC865C" w14:textId="2281B8FE" w:rsidR="004B25C3" w:rsidRPr="0047473E" w:rsidRDefault="007D22B2" w:rsidP="004B25C3">
      <w:pPr>
        <w:spacing w:after="0"/>
        <w:jc w:val="both"/>
        <w:rPr>
          <w:rFonts w:ascii="Times New Roman" w:hAnsi="Times New Roman" w:cs="Times New Roman"/>
          <w:sz w:val="24"/>
          <w:szCs w:val="24"/>
        </w:rPr>
      </w:pPr>
      <w:r w:rsidRPr="00CB0A64">
        <w:rPr>
          <w:rFonts w:ascii="Times New Roman" w:hAnsi="Times New Roman" w:cs="Times New Roman"/>
          <w:sz w:val="24"/>
          <w:szCs w:val="24"/>
        </w:rPr>
        <w:t xml:space="preserve">Koprivnica, </w:t>
      </w:r>
      <w:r w:rsidR="007A3259">
        <w:rPr>
          <w:rFonts w:ascii="Times New Roman" w:hAnsi="Times New Roman" w:cs="Times New Roman"/>
          <w:sz w:val="24"/>
          <w:szCs w:val="24"/>
        </w:rPr>
        <w:t>31</w:t>
      </w:r>
      <w:r w:rsidR="00CB0A64" w:rsidRPr="00CB0A64">
        <w:rPr>
          <w:rFonts w:ascii="Times New Roman" w:hAnsi="Times New Roman" w:cs="Times New Roman"/>
          <w:sz w:val="24"/>
          <w:szCs w:val="24"/>
        </w:rPr>
        <w:t xml:space="preserve">. </w:t>
      </w:r>
      <w:r w:rsidR="007A3259">
        <w:rPr>
          <w:rFonts w:ascii="Times New Roman" w:hAnsi="Times New Roman" w:cs="Times New Roman"/>
          <w:sz w:val="24"/>
          <w:szCs w:val="24"/>
        </w:rPr>
        <w:t>listopada</w:t>
      </w:r>
      <w:r w:rsidR="00CB0A64" w:rsidRPr="00CB0A64">
        <w:rPr>
          <w:rFonts w:ascii="Times New Roman" w:hAnsi="Times New Roman" w:cs="Times New Roman"/>
          <w:sz w:val="24"/>
          <w:szCs w:val="24"/>
        </w:rPr>
        <w:t xml:space="preserve"> </w:t>
      </w:r>
      <w:r w:rsidR="00C13864" w:rsidRPr="00CB0A64">
        <w:rPr>
          <w:rFonts w:ascii="Times New Roman" w:hAnsi="Times New Roman" w:cs="Times New Roman"/>
          <w:sz w:val="24"/>
          <w:szCs w:val="24"/>
        </w:rPr>
        <w:t>202</w:t>
      </w:r>
      <w:r w:rsidR="00484185">
        <w:rPr>
          <w:rFonts w:ascii="Times New Roman" w:hAnsi="Times New Roman" w:cs="Times New Roman"/>
          <w:sz w:val="24"/>
          <w:szCs w:val="24"/>
        </w:rPr>
        <w:t>5</w:t>
      </w:r>
      <w:r w:rsidR="004B25C3" w:rsidRPr="00CB0A64">
        <w:rPr>
          <w:rFonts w:ascii="Times New Roman" w:hAnsi="Times New Roman" w:cs="Times New Roman"/>
          <w:sz w:val="24"/>
          <w:szCs w:val="24"/>
        </w:rPr>
        <w:t>.</w:t>
      </w:r>
    </w:p>
    <w:sectPr w:rsidR="004B25C3" w:rsidRPr="0047473E" w:rsidSect="00FF72FC">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7534F5" w14:textId="77777777" w:rsidR="00A91C68" w:rsidRDefault="00A91C68" w:rsidP="002342F3">
      <w:pPr>
        <w:spacing w:after="0" w:line="240" w:lineRule="auto"/>
      </w:pPr>
      <w:r>
        <w:separator/>
      </w:r>
    </w:p>
  </w:endnote>
  <w:endnote w:type="continuationSeparator" w:id="0">
    <w:p w14:paraId="207E9497" w14:textId="77777777" w:rsidR="00A91C68" w:rsidRDefault="00A91C68" w:rsidP="002342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C3D77D" w14:textId="77777777" w:rsidR="00A91C68" w:rsidRDefault="00A91C68" w:rsidP="002342F3">
      <w:pPr>
        <w:spacing w:after="0" w:line="240" w:lineRule="auto"/>
      </w:pPr>
      <w:r>
        <w:separator/>
      </w:r>
    </w:p>
  </w:footnote>
  <w:footnote w:type="continuationSeparator" w:id="0">
    <w:p w14:paraId="1D9F53C0" w14:textId="77777777" w:rsidR="00A91C68" w:rsidRDefault="00A91C68" w:rsidP="002342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 w15:restartNumberingAfterBreak="0">
    <w:nsid w:val="29B40EC9"/>
    <w:multiLevelType w:val="hybridMultilevel"/>
    <w:tmpl w:val="C382F02E"/>
    <w:lvl w:ilvl="0" w:tplc="05E228C8">
      <w:start w:val="2"/>
      <w:numFmt w:val="bullet"/>
      <w:lvlText w:val="-"/>
      <w:lvlJc w:val="left"/>
      <w:pPr>
        <w:ind w:left="720" w:hanging="360"/>
      </w:pPr>
      <w:rPr>
        <w:rFonts w:ascii="Arial" w:eastAsia="Times New Roman" w:hAnsi="Arial" w:cs="Arial" w:hint="default"/>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2CAD3659"/>
    <w:multiLevelType w:val="hybridMultilevel"/>
    <w:tmpl w:val="58B6953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3BE4F83"/>
    <w:multiLevelType w:val="hybridMultilevel"/>
    <w:tmpl w:val="54ACB71E"/>
    <w:lvl w:ilvl="0" w:tplc="CD828402">
      <w:numFmt w:val="bullet"/>
      <w:lvlText w:val="-"/>
      <w:lvlJc w:val="left"/>
      <w:pPr>
        <w:ind w:left="1070" w:hanging="360"/>
      </w:pPr>
      <w:rPr>
        <w:rFonts w:ascii="Times New Roman" w:eastAsiaTheme="minorHAnsi" w:hAnsi="Times New Roman" w:cs="Times New Roman" w:hint="default"/>
        <w:b w:val="0"/>
      </w:rPr>
    </w:lvl>
    <w:lvl w:ilvl="1" w:tplc="041A0003" w:tentative="1">
      <w:start w:val="1"/>
      <w:numFmt w:val="bullet"/>
      <w:lvlText w:val="o"/>
      <w:lvlJc w:val="left"/>
      <w:pPr>
        <w:ind w:left="1790" w:hanging="360"/>
      </w:pPr>
      <w:rPr>
        <w:rFonts w:ascii="Courier New" w:hAnsi="Courier New" w:cs="Courier New" w:hint="default"/>
      </w:rPr>
    </w:lvl>
    <w:lvl w:ilvl="2" w:tplc="041A0005" w:tentative="1">
      <w:start w:val="1"/>
      <w:numFmt w:val="bullet"/>
      <w:lvlText w:val=""/>
      <w:lvlJc w:val="left"/>
      <w:pPr>
        <w:ind w:left="2510" w:hanging="360"/>
      </w:pPr>
      <w:rPr>
        <w:rFonts w:ascii="Wingdings" w:hAnsi="Wingdings" w:hint="default"/>
      </w:rPr>
    </w:lvl>
    <w:lvl w:ilvl="3" w:tplc="041A0001" w:tentative="1">
      <w:start w:val="1"/>
      <w:numFmt w:val="bullet"/>
      <w:lvlText w:val=""/>
      <w:lvlJc w:val="left"/>
      <w:pPr>
        <w:ind w:left="3230" w:hanging="360"/>
      </w:pPr>
      <w:rPr>
        <w:rFonts w:ascii="Symbol" w:hAnsi="Symbol" w:hint="default"/>
      </w:rPr>
    </w:lvl>
    <w:lvl w:ilvl="4" w:tplc="041A0003" w:tentative="1">
      <w:start w:val="1"/>
      <w:numFmt w:val="bullet"/>
      <w:lvlText w:val="o"/>
      <w:lvlJc w:val="left"/>
      <w:pPr>
        <w:ind w:left="3950" w:hanging="360"/>
      </w:pPr>
      <w:rPr>
        <w:rFonts w:ascii="Courier New" w:hAnsi="Courier New" w:cs="Courier New" w:hint="default"/>
      </w:rPr>
    </w:lvl>
    <w:lvl w:ilvl="5" w:tplc="041A0005" w:tentative="1">
      <w:start w:val="1"/>
      <w:numFmt w:val="bullet"/>
      <w:lvlText w:val=""/>
      <w:lvlJc w:val="left"/>
      <w:pPr>
        <w:ind w:left="4670" w:hanging="360"/>
      </w:pPr>
      <w:rPr>
        <w:rFonts w:ascii="Wingdings" w:hAnsi="Wingdings" w:hint="default"/>
      </w:rPr>
    </w:lvl>
    <w:lvl w:ilvl="6" w:tplc="041A0001" w:tentative="1">
      <w:start w:val="1"/>
      <w:numFmt w:val="bullet"/>
      <w:lvlText w:val=""/>
      <w:lvlJc w:val="left"/>
      <w:pPr>
        <w:ind w:left="5390" w:hanging="360"/>
      </w:pPr>
      <w:rPr>
        <w:rFonts w:ascii="Symbol" w:hAnsi="Symbol" w:hint="default"/>
      </w:rPr>
    </w:lvl>
    <w:lvl w:ilvl="7" w:tplc="041A0003" w:tentative="1">
      <w:start w:val="1"/>
      <w:numFmt w:val="bullet"/>
      <w:lvlText w:val="o"/>
      <w:lvlJc w:val="left"/>
      <w:pPr>
        <w:ind w:left="6110" w:hanging="360"/>
      </w:pPr>
      <w:rPr>
        <w:rFonts w:ascii="Courier New" w:hAnsi="Courier New" w:cs="Courier New" w:hint="default"/>
      </w:rPr>
    </w:lvl>
    <w:lvl w:ilvl="8" w:tplc="041A0005" w:tentative="1">
      <w:start w:val="1"/>
      <w:numFmt w:val="bullet"/>
      <w:lvlText w:val=""/>
      <w:lvlJc w:val="left"/>
      <w:pPr>
        <w:ind w:left="6830" w:hanging="360"/>
      </w:pPr>
      <w:rPr>
        <w:rFonts w:ascii="Wingdings" w:hAnsi="Wingdings" w:hint="default"/>
      </w:rPr>
    </w:lvl>
  </w:abstractNum>
  <w:abstractNum w:abstractNumId="5" w15:restartNumberingAfterBreak="0">
    <w:nsid w:val="40844967"/>
    <w:multiLevelType w:val="singleLevel"/>
    <w:tmpl w:val="E8269F20"/>
    <w:lvl w:ilvl="0">
      <w:start w:val="7"/>
      <w:numFmt w:val="bullet"/>
      <w:lvlText w:val="-"/>
      <w:lvlJc w:val="left"/>
      <w:pPr>
        <w:tabs>
          <w:tab w:val="num" w:pos="1080"/>
        </w:tabs>
        <w:ind w:left="1080" w:hanging="360"/>
      </w:pPr>
      <w:rPr>
        <w:rFonts w:ascii="Times New Roman" w:hAnsi="Times New Roman" w:cs="Times New Roman" w:hint="default"/>
        <w:b w:val="0"/>
        <w:bCs w:val="0"/>
        <w:i/>
        <w:iCs/>
      </w:rPr>
    </w:lvl>
  </w:abstractNum>
  <w:abstractNum w:abstractNumId="6" w15:restartNumberingAfterBreak="0">
    <w:nsid w:val="60A85E13"/>
    <w:multiLevelType w:val="hybridMultilevel"/>
    <w:tmpl w:val="D2220306"/>
    <w:lvl w:ilvl="0" w:tplc="7C16E3CE">
      <w:start w:val="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67E62208"/>
    <w:multiLevelType w:val="hybridMultilevel"/>
    <w:tmpl w:val="1B9C7084"/>
    <w:lvl w:ilvl="0" w:tplc="77E28E06">
      <w:start w:val="1"/>
      <w:numFmt w:val="decimal"/>
      <w:lvlText w:val="%1."/>
      <w:lvlJc w:val="left"/>
      <w:pPr>
        <w:ind w:left="1065" w:hanging="360"/>
      </w:pPr>
      <w:rPr>
        <w:rFonts w:hint="default"/>
      </w:rPr>
    </w:lvl>
    <w:lvl w:ilvl="1" w:tplc="041A0019">
      <w:start w:val="1"/>
      <w:numFmt w:val="lowerLetter"/>
      <w:lvlText w:val="%2."/>
      <w:lvlJc w:val="left"/>
      <w:pPr>
        <w:ind w:left="1785" w:hanging="360"/>
      </w:pPr>
    </w:lvl>
    <w:lvl w:ilvl="2" w:tplc="041A001B">
      <w:start w:val="1"/>
      <w:numFmt w:val="lowerRoman"/>
      <w:lvlText w:val="%3."/>
      <w:lvlJc w:val="right"/>
      <w:pPr>
        <w:ind w:left="2505" w:hanging="180"/>
      </w:pPr>
    </w:lvl>
    <w:lvl w:ilvl="3" w:tplc="041A000F">
      <w:start w:val="1"/>
      <w:numFmt w:val="decimal"/>
      <w:lvlText w:val="%4."/>
      <w:lvlJc w:val="left"/>
      <w:pPr>
        <w:ind w:left="3225" w:hanging="360"/>
      </w:pPr>
    </w:lvl>
    <w:lvl w:ilvl="4" w:tplc="041A0019">
      <w:start w:val="1"/>
      <w:numFmt w:val="lowerLetter"/>
      <w:lvlText w:val="%5."/>
      <w:lvlJc w:val="left"/>
      <w:pPr>
        <w:ind w:left="3945" w:hanging="360"/>
      </w:pPr>
    </w:lvl>
    <w:lvl w:ilvl="5" w:tplc="041A001B">
      <w:start w:val="1"/>
      <w:numFmt w:val="lowerRoman"/>
      <w:lvlText w:val="%6."/>
      <w:lvlJc w:val="right"/>
      <w:pPr>
        <w:ind w:left="4665" w:hanging="180"/>
      </w:pPr>
    </w:lvl>
    <w:lvl w:ilvl="6" w:tplc="041A000F">
      <w:start w:val="1"/>
      <w:numFmt w:val="decimal"/>
      <w:lvlText w:val="%7."/>
      <w:lvlJc w:val="left"/>
      <w:pPr>
        <w:ind w:left="5385" w:hanging="360"/>
      </w:pPr>
    </w:lvl>
    <w:lvl w:ilvl="7" w:tplc="041A0019">
      <w:start w:val="1"/>
      <w:numFmt w:val="lowerLetter"/>
      <w:lvlText w:val="%8."/>
      <w:lvlJc w:val="left"/>
      <w:pPr>
        <w:ind w:left="6105" w:hanging="360"/>
      </w:pPr>
    </w:lvl>
    <w:lvl w:ilvl="8" w:tplc="041A001B">
      <w:start w:val="1"/>
      <w:numFmt w:val="lowerRoman"/>
      <w:lvlText w:val="%9."/>
      <w:lvlJc w:val="right"/>
      <w:pPr>
        <w:ind w:left="6825" w:hanging="180"/>
      </w:pPr>
    </w:lvl>
  </w:abstractNum>
  <w:num w:numId="1" w16cid:durableId="1357149178">
    <w:abstractNumId w:val="5"/>
  </w:num>
  <w:num w:numId="2" w16cid:durableId="1101871494">
    <w:abstractNumId w:val="7"/>
  </w:num>
  <w:num w:numId="3" w16cid:durableId="36635623">
    <w:abstractNumId w:val="3"/>
  </w:num>
  <w:num w:numId="4" w16cid:durableId="297955602">
    <w:abstractNumId w:val="6"/>
  </w:num>
  <w:num w:numId="5" w16cid:durableId="1883403670">
    <w:abstractNumId w:val="2"/>
  </w:num>
  <w:num w:numId="6" w16cid:durableId="122118094">
    <w:abstractNumId w:val="0"/>
  </w:num>
  <w:num w:numId="7" w16cid:durableId="311064541">
    <w:abstractNumId w:val="1"/>
  </w:num>
  <w:num w:numId="8" w16cid:durableId="17069827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864AC"/>
    <w:rsid w:val="000332C1"/>
    <w:rsid w:val="00042C88"/>
    <w:rsid w:val="0004482F"/>
    <w:rsid w:val="0007304E"/>
    <w:rsid w:val="00082116"/>
    <w:rsid w:val="0008226F"/>
    <w:rsid w:val="000851C5"/>
    <w:rsid w:val="00087CB3"/>
    <w:rsid w:val="00090EB4"/>
    <w:rsid w:val="00097F57"/>
    <w:rsid w:val="000A4486"/>
    <w:rsid w:val="000B0FA8"/>
    <w:rsid w:val="000E53F2"/>
    <w:rsid w:val="000E5975"/>
    <w:rsid w:val="00101BA7"/>
    <w:rsid w:val="00105AEF"/>
    <w:rsid w:val="001158F9"/>
    <w:rsid w:val="00127275"/>
    <w:rsid w:val="001278E4"/>
    <w:rsid w:val="00140479"/>
    <w:rsid w:val="00146871"/>
    <w:rsid w:val="001526B8"/>
    <w:rsid w:val="00161B57"/>
    <w:rsid w:val="00177631"/>
    <w:rsid w:val="00177E80"/>
    <w:rsid w:val="00181F79"/>
    <w:rsid w:val="001A0F7B"/>
    <w:rsid w:val="001B3645"/>
    <w:rsid w:val="001C0945"/>
    <w:rsid w:val="001C7E8A"/>
    <w:rsid w:val="001D7768"/>
    <w:rsid w:val="001E559A"/>
    <w:rsid w:val="001E6C06"/>
    <w:rsid w:val="001E7C4A"/>
    <w:rsid w:val="001F3F51"/>
    <w:rsid w:val="001F7196"/>
    <w:rsid w:val="001F7F12"/>
    <w:rsid w:val="002033F7"/>
    <w:rsid w:val="00212C10"/>
    <w:rsid w:val="00214194"/>
    <w:rsid w:val="00224CAB"/>
    <w:rsid w:val="00231B49"/>
    <w:rsid w:val="002342F3"/>
    <w:rsid w:val="00245F94"/>
    <w:rsid w:val="00247F55"/>
    <w:rsid w:val="0025366B"/>
    <w:rsid w:val="00253E7C"/>
    <w:rsid w:val="002770A7"/>
    <w:rsid w:val="0028158C"/>
    <w:rsid w:val="0028611A"/>
    <w:rsid w:val="0029300D"/>
    <w:rsid w:val="00297B9C"/>
    <w:rsid w:val="002A00CE"/>
    <w:rsid w:val="002A0961"/>
    <w:rsid w:val="002D1F38"/>
    <w:rsid w:val="002D431B"/>
    <w:rsid w:val="002E00D1"/>
    <w:rsid w:val="002E35C0"/>
    <w:rsid w:val="002F6F83"/>
    <w:rsid w:val="00302E67"/>
    <w:rsid w:val="003034B1"/>
    <w:rsid w:val="00304DA9"/>
    <w:rsid w:val="00307842"/>
    <w:rsid w:val="003106F3"/>
    <w:rsid w:val="00314F19"/>
    <w:rsid w:val="00342CFE"/>
    <w:rsid w:val="00345631"/>
    <w:rsid w:val="00350452"/>
    <w:rsid w:val="00352AA6"/>
    <w:rsid w:val="00353B0E"/>
    <w:rsid w:val="00355C0D"/>
    <w:rsid w:val="0037129E"/>
    <w:rsid w:val="003A33F8"/>
    <w:rsid w:val="003B4299"/>
    <w:rsid w:val="003B5FC0"/>
    <w:rsid w:val="003C4E15"/>
    <w:rsid w:val="003D2DDB"/>
    <w:rsid w:val="003D3882"/>
    <w:rsid w:val="003E504C"/>
    <w:rsid w:val="003E5991"/>
    <w:rsid w:val="003F2A43"/>
    <w:rsid w:val="003F31BC"/>
    <w:rsid w:val="00406719"/>
    <w:rsid w:val="0042171F"/>
    <w:rsid w:val="00425DA6"/>
    <w:rsid w:val="004266F7"/>
    <w:rsid w:val="00431960"/>
    <w:rsid w:val="0047473E"/>
    <w:rsid w:val="00475D16"/>
    <w:rsid w:val="00481DAA"/>
    <w:rsid w:val="0048394E"/>
    <w:rsid w:val="00484185"/>
    <w:rsid w:val="004A77A8"/>
    <w:rsid w:val="004B25C3"/>
    <w:rsid w:val="004B4F42"/>
    <w:rsid w:val="004B70C3"/>
    <w:rsid w:val="004C029A"/>
    <w:rsid w:val="004C3F9C"/>
    <w:rsid w:val="004D7537"/>
    <w:rsid w:val="004E5246"/>
    <w:rsid w:val="004F3EB6"/>
    <w:rsid w:val="00507777"/>
    <w:rsid w:val="0053087C"/>
    <w:rsid w:val="00546D6E"/>
    <w:rsid w:val="00562989"/>
    <w:rsid w:val="00564C85"/>
    <w:rsid w:val="0056706C"/>
    <w:rsid w:val="00571D47"/>
    <w:rsid w:val="00580CCC"/>
    <w:rsid w:val="00586F82"/>
    <w:rsid w:val="00597347"/>
    <w:rsid w:val="005A0B92"/>
    <w:rsid w:val="005C1A9F"/>
    <w:rsid w:val="005C5B59"/>
    <w:rsid w:val="005D0352"/>
    <w:rsid w:val="005D4230"/>
    <w:rsid w:val="005D4776"/>
    <w:rsid w:val="005D6175"/>
    <w:rsid w:val="005E4A45"/>
    <w:rsid w:val="0060382B"/>
    <w:rsid w:val="00611129"/>
    <w:rsid w:val="006123FB"/>
    <w:rsid w:val="0061452D"/>
    <w:rsid w:val="00616042"/>
    <w:rsid w:val="00617542"/>
    <w:rsid w:val="006242B0"/>
    <w:rsid w:val="006263CF"/>
    <w:rsid w:val="0062678E"/>
    <w:rsid w:val="006378CE"/>
    <w:rsid w:val="00653BEB"/>
    <w:rsid w:val="00666DFB"/>
    <w:rsid w:val="00670D37"/>
    <w:rsid w:val="00672EF5"/>
    <w:rsid w:val="00687D54"/>
    <w:rsid w:val="006A5796"/>
    <w:rsid w:val="006B273C"/>
    <w:rsid w:val="006D1C98"/>
    <w:rsid w:val="006D23FB"/>
    <w:rsid w:val="006D7A52"/>
    <w:rsid w:val="006E1D97"/>
    <w:rsid w:val="006E754B"/>
    <w:rsid w:val="006F3C34"/>
    <w:rsid w:val="00701601"/>
    <w:rsid w:val="00717898"/>
    <w:rsid w:val="00722538"/>
    <w:rsid w:val="00731B92"/>
    <w:rsid w:val="00745E02"/>
    <w:rsid w:val="00752D46"/>
    <w:rsid w:val="00753AD1"/>
    <w:rsid w:val="0075467E"/>
    <w:rsid w:val="00761526"/>
    <w:rsid w:val="007617EF"/>
    <w:rsid w:val="00761955"/>
    <w:rsid w:val="00770BF2"/>
    <w:rsid w:val="0078113B"/>
    <w:rsid w:val="007836FA"/>
    <w:rsid w:val="00787EA1"/>
    <w:rsid w:val="007939CE"/>
    <w:rsid w:val="00797B6B"/>
    <w:rsid w:val="007A3259"/>
    <w:rsid w:val="007A49EE"/>
    <w:rsid w:val="007A6260"/>
    <w:rsid w:val="007A667D"/>
    <w:rsid w:val="007D22B2"/>
    <w:rsid w:val="007E2C70"/>
    <w:rsid w:val="007F16A4"/>
    <w:rsid w:val="0080463F"/>
    <w:rsid w:val="00816B8B"/>
    <w:rsid w:val="00837F66"/>
    <w:rsid w:val="00852DB4"/>
    <w:rsid w:val="0086470B"/>
    <w:rsid w:val="00866D7E"/>
    <w:rsid w:val="00872F7D"/>
    <w:rsid w:val="008754F6"/>
    <w:rsid w:val="008937D3"/>
    <w:rsid w:val="008A18AD"/>
    <w:rsid w:val="008A38FC"/>
    <w:rsid w:val="008A7110"/>
    <w:rsid w:val="008C1965"/>
    <w:rsid w:val="008D0FA1"/>
    <w:rsid w:val="008F05FE"/>
    <w:rsid w:val="008F17E0"/>
    <w:rsid w:val="008F19F7"/>
    <w:rsid w:val="008F6EFF"/>
    <w:rsid w:val="009149A2"/>
    <w:rsid w:val="00922107"/>
    <w:rsid w:val="00924480"/>
    <w:rsid w:val="00935701"/>
    <w:rsid w:val="009479A2"/>
    <w:rsid w:val="00955E0C"/>
    <w:rsid w:val="00956B36"/>
    <w:rsid w:val="00962082"/>
    <w:rsid w:val="009621F2"/>
    <w:rsid w:val="00966F15"/>
    <w:rsid w:val="00967E3D"/>
    <w:rsid w:val="00970F38"/>
    <w:rsid w:val="0097422A"/>
    <w:rsid w:val="009855FE"/>
    <w:rsid w:val="00985EA7"/>
    <w:rsid w:val="009B5DC2"/>
    <w:rsid w:val="009B676D"/>
    <w:rsid w:val="009C70FD"/>
    <w:rsid w:val="009E2519"/>
    <w:rsid w:val="009F7131"/>
    <w:rsid w:val="00A10189"/>
    <w:rsid w:val="00A2032F"/>
    <w:rsid w:val="00A22287"/>
    <w:rsid w:val="00A22F05"/>
    <w:rsid w:val="00A2307F"/>
    <w:rsid w:val="00A238A2"/>
    <w:rsid w:val="00A2789B"/>
    <w:rsid w:val="00A27B5C"/>
    <w:rsid w:val="00A32D7A"/>
    <w:rsid w:val="00A367EF"/>
    <w:rsid w:val="00A37D2C"/>
    <w:rsid w:val="00A54470"/>
    <w:rsid w:val="00A64EF1"/>
    <w:rsid w:val="00A718F6"/>
    <w:rsid w:val="00A71D5E"/>
    <w:rsid w:val="00A73B51"/>
    <w:rsid w:val="00A75F2C"/>
    <w:rsid w:val="00A87094"/>
    <w:rsid w:val="00A879B7"/>
    <w:rsid w:val="00A91C68"/>
    <w:rsid w:val="00A93C3A"/>
    <w:rsid w:val="00A97391"/>
    <w:rsid w:val="00AA7CD3"/>
    <w:rsid w:val="00AD3F24"/>
    <w:rsid w:val="00AD7962"/>
    <w:rsid w:val="00B14C13"/>
    <w:rsid w:val="00B157C0"/>
    <w:rsid w:val="00B20767"/>
    <w:rsid w:val="00B24BBD"/>
    <w:rsid w:val="00B4007F"/>
    <w:rsid w:val="00B40578"/>
    <w:rsid w:val="00B426D2"/>
    <w:rsid w:val="00B479B4"/>
    <w:rsid w:val="00B56B28"/>
    <w:rsid w:val="00B76FE9"/>
    <w:rsid w:val="00B864AC"/>
    <w:rsid w:val="00B9057F"/>
    <w:rsid w:val="00B91D79"/>
    <w:rsid w:val="00BA1CBE"/>
    <w:rsid w:val="00BA2127"/>
    <w:rsid w:val="00BA609D"/>
    <w:rsid w:val="00BB5636"/>
    <w:rsid w:val="00BE5A5C"/>
    <w:rsid w:val="00BF0D75"/>
    <w:rsid w:val="00C06628"/>
    <w:rsid w:val="00C13864"/>
    <w:rsid w:val="00C319D3"/>
    <w:rsid w:val="00C7624D"/>
    <w:rsid w:val="00C774DC"/>
    <w:rsid w:val="00C84484"/>
    <w:rsid w:val="00C86CE8"/>
    <w:rsid w:val="00C937BA"/>
    <w:rsid w:val="00C9499F"/>
    <w:rsid w:val="00C94EE8"/>
    <w:rsid w:val="00C96F5D"/>
    <w:rsid w:val="00CA0CBF"/>
    <w:rsid w:val="00CA19DD"/>
    <w:rsid w:val="00CB0A64"/>
    <w:rsid w:val="00CB5A94"/>
    <w:rsid w:val="00CB65B5"/>
    <w:rsid w:val="00CC1427"/>
    <w:rsid w:val="00CC145B"/>
    <w:rsid w:val="00CD246D"/>
    <w:rsid w:val="00CD605C"/>
    <w:rsid w:val="00CD636E"/>
    <w:rsid w:val="00D1135B"/>
    <w:rsid w:val="00D11A05"/>
    <w:rsid w:val="00D15435"/>
    <w:rsid w:val="00D2245E"/>
    <w:rsid w:val="00D224F8"/>
    <w:rsid w:val="00D324A5"/>
    <w:rsid w:val="00D35DF3"/>
    <w:rsid w:val="00D457A8"/>
    <w:rsid w:val="00D540AF"/>
    <w:rsid w:val="00D55840"/>
    <w:rsid w:val="00D632F9"/>
    <w:rsid w:val="00D65E63"/>
    <w:rsid w:val="00D7146A"/>
    <w:rsid w:val="00D7786D"/>
    <w:rsid w:val="00D81486"/>
    <w:rsid w:val="00D8613B"/>
    <w:rsid w:val="00D95142"/>
    <w:rsid w:val="00D95F15"/>
    <w:rsid w:val="00DA5ED1"/>
    <w:rsid w:val="00DB44FD"/>
    <w:rsid w:val="00DC5E21"/>
    <w:rsid w:val="00DE3C70"/>
    <w:rsid w:val="00DE7511"/>
    <w:rsid w:val="00E00D04"/>
    <w:rsid w:val="00E04418"/>
    <w:rsid w:val="00E17EE2"/>
    <w:rsid w:val="00E21C53"/>
    <w:rsid w:val="00E241B6"/>
    <w:rsid w:val="00E3139A"/>
    <w:rsid w:val="00E42418"/>
    <w:rsid w:val="00E75365"/>
    <w:rsid w:val="00E81537"/>
    <w:rsid w:val="00E90A25"/>
    <w:rsid w:val="00E96288"/>
    <w:rsid w:val="00EC40DD"/>
    <w:rsid w:val="00ED7CB4"/>
    <w:rsid w:val="00EE3A5A"/>
    <w:rsid w:val="00EF13B6"/>
    <w:rsid w:val="00F0242A"/>
    <w:rsid w:val="00F030D9"/>
    <w:rsid w:val="00F074AE"/>
    <w:rsid w:val="00F11736"/>
    <w:rsid w:val="00F36218"/>
    <w:rsid w:val="00F3739A"/>
    <w:rsid w:val="00F4174B"/>
    <w:rsid w:val="00F50902"/>
    <w:rsid w:val="00F77509"/>
    <w:rsid w:val="00F95448"/>
    <w:rsid w:val="00FA1726"/>
    <w:rsid w:val="00FA3A3F"/>
    <w:rsid w:val="00FC2A78"/>
    <w:rsid w:val="00FD4D20"/>
    <w:rsid w:val="00FD6290"/>
    <w:rsid w:val="00FD6799"/>
    <w:rsid w:val="00FE1DC9"/>
    <w:rsid w:val="00FE4EB3"/>
    <w:rsid w:val="00FF72F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0B786"/>
  <w15:docId w15:val="{3ACF2010-838A-43DA-8E7F-258EE1A79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796"/>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864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8F19F7"/>
    <w:rPr>
      <w:color w:val="0000FF" w:themeColor="hyperlink"/>
      <w:u w:val="single"/>
    </w:rPr>
  </w:style>
  <w:style w:type="paragraph" w:styleId="StandardWeb">
    <w:name w:val="Normal (Web)"/>
    <w:basedOn w:val="Normal"/>
    <w:uiPriority w:val="99"/>
    <w:unhideWhenUsed/>
    <w:rsid w:val="00731B92"/>
    <w:pPr>
      <w:spacing w:before="100" w:beforeAutospacing="1" w:after="100" w:afterAutospacing="1" w:line="240" w:lineRule="auto"/>
      <w:jc w:val="both"/>
    </w:pPr>
    <w:rPr>
      <w:rFonts w:ascii="Times New Roman" w:eastAsia="Times New Roman" w:hAnsi="Times New Roman" w:cs="Times New Roman"/>
      <w:sz w:val="24"/>
      <w:szCs w:val="24"/>
    </w:rPr>
  </w:style>
  <w:style w:type="character" w:styleId="Naglaeno">
    <w:name w:val="Strong"/>
    <w:basedOn w:val="Zadanifontodlomka"/>
    <w:uiPriority w:val="22"/>
    <w:qFormat/>
    <w:rsid w:val="00731B92"/>
    <w:rPr>
      <w:b/>
      <w:bCs/>
    </w:rPr>
  </w:style>
  <w:style w:type="paragraph" w:styleId="Tijeloteksta">
    <w:name w:val="Body Text"/>
    <w:basedOn w:val="Normal"/>
    <w:link w:val="TijelotekstaChar"/>
    <w:uiPriority w:val="99"/>
    <w:rsid w:val="00E3139A"/>
    <w:pPr>
      <w:spacing w:after="0" w:line="240" w:lineRule="auto"/>
      <w:jc w:val="both"/>
    </w:pPr>
    <w:rPr>
      <w:rFonts w:ascii="Times New Roman" w:eastAsia="Times New Roman" w:hAnsi="Times New Roman" w:cs="Times New Roman"/>
      <w:sz w:val="24"/>
      <w:szCs w:val="24"/>
      <w:lang w:val="en-GB"/>
    </w:rPr>
  </w:style>
  <w:style w:type="character" w:customStyle="1" w:styleId="TijelotekstaChar">
    <w:name w:val="Tijelo teksta Char"/>
    <w:basedOn w:val="Zadanifontodlomka"/>
    <w:link w:val="Tijeloteksta"/>
    <w:uiPriority w:val="99"/>
    <w:rsid w:val="00E3139A"/>
    <w:rPr>
      <w:rFonts w:ascii="Times New Roman" w:eastAsia="Times New Roman" w:hAnsi="Times New Roman" w:cs="Times New Roman"/>
      <w:sz w:val="24"/>
      <w:szCs w:val="24"/>
      <w:lang w:val="en-GB"/>
    </w:rPr>
  </w:style>
  <w:style w:type="paragraph" w:styleId="Zaglavlje">
    <w:name w:val="header"/>
    <w:basedOn w:val="Normal"/>
    <w:link w:val="ZaglavljeChar"/>
    <w:uiPriority w:val="99"/>
    <w:unhideWhenUsed/>
    <w:rsid w:val="002342F3"/>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2342F3"/>
  </w:style>
  <w:style w:type="paragraph" w:styleId="Podnoje">
    <w:name w:val="footer"/>
    <w:basedOn w:val="Normal"/>
    <w:link w:val="PodnojeChar"/>
    <w:uiPriority w:val="99"/>
    <w:unhideWhenUsed/>
    <w:rsid w:val="002342F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2342F3"/>
  </w:style>
  <w:style w:type="paragraph" w:styleId="Tekstkomentara">
    <w:name w:val="annotation text"/>
    <w:basedOn w:val="Normal"/>
    <w:link w:val="TekstkomentaraChar"/>
    <w:semiHidden/>
    <w:rsid w:val="002D431B"/>
    <w:pPr>
      <w:spacing w:after="0" w:line="240" w:lineRule="auto"/>
    </w:pPr>
    <w:rPr>
      <w:rFonts w:ascii="Times New Roman" w:eastAsia="Times New Roman" w:hAnsi="Times New Roman" w:cs="Times New Roman"/>
      <w:noProof/>
      <w:sz w:val="20"/>
      <w:szCs w:val="20"/>
    </w:rPr>
  </w:style>
  <w:style w:type="character" w:customStyle="1" w:styleId="TekstkomentaraChar">
    <w:name w:val="Tekst komentara Char"/>
    <w:basedOn w:val="Zadanifontodlomka"/>
    <w:link w:val="Tekstkomentara"/>
    <w:semiHidden/>
    <w:rsid w:val="002D431B"/>
    <w:rPr>
      <w:rFonts w:ascii="Times New Roman" w:eastAsia="Times New Roman" w:hAnsi="Times New Roman" w:cs="Times New Roman"/>
      <w:noProof/>
      <w:sz w:val="20"/>
      <w:szCs w:val="20"/>
    </w:rPr>
  </w:style>
  <w:style w:type="paragraph" w:styleId="Tekstbalonia">
    <w:name w:val="Balloon Text"/>
    <w:basedOn w:val="Normal"/>
    <w:link w:val="TekstbaloniaChar"/>
    <w:uiPriority w:val="99"/>
    <w:semiHidden/>
    <w:unhideWhenUsed/>
    <w:rsid w:val="00752D4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752D46"/>
    <w:rPr>
      <w:rFonts w:ascii="Segoe UI" w:hAnsi="Segoe UI" w:cs="Segoe UI"/>
      <w:sz w:val="18"/>
      <w:szCs w:val="18"/>
    </w:rPr>
  </w:style>
  <w:style w:type="paragraph" w:styleId="Odlomakpopisa">
    <w:name w:val="List Paragraph"/>
    <w:basedOn w:val="Normal"/>
    <w:link w:val="OdlomakpopisaChar"/>
    <w:uiPriority w:val="34"/>
    <w:qFormat/>
    <w:rsid w:val="00C9499F"/>
    <w:pPr>
      <w:ind w:left="720"/>
      <w:contextualSpacing/>
    </w:pPr>
  </w:style>
  <w:style w:type="character" w:customStyle="1" w:styleId="OdlomakpopisaChar">
    <w:name w:val="Odlomak popisa Char"/>
    <w:basedOn w:val="Zadanifontodlomka"/>
    <w:link w:val="Odlomakpopisa"/>
    <w:uiPriority w:val="34"/>
    <w:rsid w:val="00A75F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4345554">
      <w:bodyDiv w:val="1"/>
      <w:marLeft w:val="0"/>
      <w:marRight w:val="0"/>
      <w:marTop w:val="0"/>
      <w:marBottom w:val="0"/>
      <w:divBdr>
        <w:top w:val="none" w:sz="0" w:space="0" w:color="auto"/>
        <w:left w:val="none" w:sz="0" w:space="0" w:color="auto"/>
        <w:bottom w:val="none" w:sz="0" w:space="0" w:color="auto"/>
        <w:right w:val="none" w:sz="0" w:space="0" w:color="auto"/>
      </w:divBdr>
    </w:div>
    <w:div w:id="1743793969">
      <w:bodyDiv w:val="1"/>
      <w:marLeft w:val="0"/>
      <w:marRight w:val="0"/>
      <w:marTop w:val="0"/>
      <w:marBottom w:val="0"/>
      <w:divBdr>
        <w:top w:val="none" w:sz="0" w:space="0" w:color="auto"/>
        <w:left w:val="none" w:sz="0" w:space="0" w:color="auto"/>
        <w:bottom w:val="none" w:sz="0" w:space="0" w:color="auto"/>
        <w:right w:val="none" w:sz="0" w:space="0" w:color="auto"/>
      </w:divBdr>
    </w:div>
    <w:div w:id="21144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lena.matica@kckzz.h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89D27-ACEF-4657-8ABC-7E2FDD601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1666</TotalTime>
  <Pages>2</Pages>
  <Words>748</Words>
  <Characters>4269</Characters>
  <Application>Microsoft Office Word</Application>
  <DocSecurity>0</DocSecurity>
  <Lines>35</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173</cp:revision>
  <cp:lastPrinted>2025-07-24T09:13:00Z</cp:lastPrinted>
  <dcterms:created xsi:type="dcterms:W3CDTF">2015-04-08T09:15:00Z</dcterms:created>
  <dcterms:modified xsi:type="dcterms:W3CDTF">2025-10-31T08:06:00Z</dcterms:modified>
</cp:coreProperties>
</file>