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532B" w14:textId="77777777" w:rsidR="00554549" w:rsidRDefault="0055454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85"/>
        <w:gridCol w:w="3243"/>
        <w:gridCol w:w="2852"/>
      </w:tblGrid>
      <w:tr w:rsidR="00BA407D" w:rsidRPr="00BA407D" w14:paraId="496C2227" w14:textId="77777777" w:rsidTr="00C126A3">
        <w:tc>
          <w:tcPr>
            <w:tcW w:w="9180" w:type="dxa"/>
            <w:gridSpan w:val="3"/>
          </w:tcPr>
          <w:p w14:paraId="0FC02454" w14:textId="77777777" w:rsidR="00BF372C" w:rsidRDefault="00BF372C" w:rsidP="00BA4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IZVJEŠĆE</w:t>
            </w:r>
            <w:r w:rsidR="00BA407D" w:rsidRPr="00BA4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PROVEDENOM SAVJETOVANJU </w:t>
            </w:r>
          </w:p>
          <w:p w14:paraId="2BDF50A3" w14:textId="77777777" w:rsidR="00BA407D" w:rsidRDefault="00BA407D" w:rsidP="00BA4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07D">
              <w:rPr>
                <w:rFonts w:ascii="Times New Roman" w:hAnsi="Times New Roman" w:cs="Times New Roman"/>
                <w:b/>
                <w:sz w:val="24"/>
                <w:szCs w:val="24"/>
              </w:rPr>
              <w:t>SA ZAINTERESIRANOM JAVNOŠĆU</w:t>
            </w:r>
          </w:p>
          <w:p w14:paraId="593E6316" w14:textId="77777777" w:rsidR="00B53653" w:rsidRPr="00BA407D" w:rsidRDefault="00B53653" w:rsidP="00BA40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407D" w:rsidRPr="00BA407D" w14:paraId="65897228" w14:textId="77777777" w:rsidTr="00536519">
        <w:tc>
          <w:tcPr>
            <w:tcW w:w="3085" w:type="dxa"/>
          </w:tcPr>
          <w:p w14:paraId="5466FFDE" w14:textId="77777777" w:rsidR="00BA407D" w:rsidRPr="00BA407D" w:rsidRDefault="00BA407D" w:rsidP="006F3B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Naslov dokumenta</w:t>
            </w:r>
          </w:p>
        </w:tc>
        <w:tc>
          <w:tcPr>
            <w:tcW w:w="6095" w:type="dxa"/>
            <w:gridSpan w:val="2"/>
          </w:tcPr>
          <w:p w14:paraId="0E72CF5A" w14:textId="0C665187" w:rsidR="00AD560B" w:rsidRPr="006F3B20" w:rsidRDefault="00EB5F7E" w:rsidP="006F3B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>Nacrt</w:t>
            </w:r>
            <w:r w:rsidRPr="00BF1E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>Odluke o davanju u zakup i kupoprodaji poslovnog prostora u vlasništvu Koprivničko-križevačke županije</w:t>
            </w:r>
          </w:p>
        </w:tc>
      </w:tr>
      <w:tr w:rsidR="00BA407D" w:rsidRPr="00BA407D" w14:paraId="662D5A06" w14:textId="77777777" w:rsidTr="00536519">
        <w:tc>
          <w:tcPr>
            <w:tcW w:w="3085" w:type="dxa"/>
          </w:tcPr>
          <w:p w14:paraId="64ED46CA" w14:textId="77777777" w:rsidR="00BA407D" w:rsidRPr="00BA407D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6095" w:type="dxa"/>
            <w:gridSpan w:val="2"/>
          </w:tcPr>
          <w:p w14:paraId="7DC1A08D" w14:textId="77777777" w:rsidR="00BA407D" w:rsidRDefault="000D4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Koprivničko-križevačka županija</w:t>
            </w:r>
          </w:p>
          <w:p w14:paraId="08393404" w14:textId="77777777" w:rsidR="00292AF7" w:rsidRDefault="00292AF7" w:rsidP="00557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D3B6C" w14:textId="666F92D2" w:rsidR="009007D6" w:rsidRPr="00BA407D" w:rsidRDefault="00791CFB" w:rsidP="003D0D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Upravni odjel za </w:t>
            </w:r>
            <w:r w:rsidR="00EB5F7E">
              <w:rPr>
                <w:rFonts w:ascii="Times New Roman" w:hAnsi="Times New Roman" w:cs="Times New Roman"/>
                <w:sz w:val="24"/>
                <w:szCs w:val="24"/>
              </w:rPr>
              <w:t xml:space="preserve">Županijsku skupštinu i pravne poslove </w:t>
            </w:r>
          </w:p>
        </w:tc>
      </w:tr>
      <w:tr w:rsidR="00BA407D" w:rsidRPr="00BA407D" w14:paraId="649DA6BE" w14:textId="77777777" w:rsidTr="00536519">
        <w:tc>
          <w:tcPr>
            <w:tcW w:w="3085" w:type="dxa"/>
          </w:tcPr>
          <w:p w14:paraId="74E3966E" w14:textId="77777777" w:rsidR="00BA407D" w:rsidRPr="00BA407D" w:rsidRDefault="00557ECA" w:rsidP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Cilj i glavne teme savjetovanja</w:t>
            </w:r>
          </w:p>
        </w:tc>
        <w:tc>
          <w:tcPr>
            <w:tcW w:w="6095" w:type="dxa"/>
            <w:gridSpan w:val="2"/>
          </w:tcPr>
          <w:p w14:paraId="4D90EC2A" w14:textId="77777777" w:rsidR="00EB5F7E" w:rsidRPr="00BF1EA6" w:rsidRDefault="00B53653" w:rsidP="00EB5F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B5F7E" w:rsidRPr="00BF1EA6">
              <w:rPr>
                <w:rFonts w:ascii="Times New Roman" w:hAnsi="Times New Roman" w:cs="Times New Roman"/>
                <w:sz w:val="24"/>
                <w:szCs w:val="24"/>
              </w:rPr>
              <w:t xml:space="preserve">Obveza donošenja Odluke o davanju u zakup i kupoprodaji poslovnoga prostora u vlasništvu Koprivničko-križevačke županije utvrđena je člankom 6. stavkom 2. i člankom 42. stavkom 2. </w:t>
            </w:r>
            <w:r w:rsidR="00EB5F7E"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>Zakona o zakupu i kupoprodaji poslovnoga prostora ("Narodne novine" broj 125/11., 64/15.,  112/18. i 123/24., u daljnjem tekstu: Zakon).</w:t>
            </w:r>
          </w:p>
          <w:p w14:paraId="4BC0DA81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8B5923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Koprivničko-križevačka županija ima važeću 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>Odluku o zakupu i kupoprodaji poslovnog prostora u vlasništvu Koprivničko-križevačke županije („Službeni glasnik Koprivničko-križevačke županije“ broj 2/19. i 36/22.)</w:t>
            </w: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koja je donesena na temelju Zakona, no tom Odlukom 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 xml:space="preserve">uređen je i postupak vezan uz davanje u zakup </w:t>
            </w: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>prostora u vlasništvu Koprivničko-križevačke županije fizičkim i pravnim osobama koje djeluju u području kulture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 xml:space="preserve">. Budući da je za uređenje postupka davanja u zakup prostora u vlasništvu Županije fizičkim i pravnim osobama koje djeluju u području kulture predloženo donošenje posebne Odluke </w:t>
            </w: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>o davanju u zakup prostora u vlasništvu Koprivničko-križevačke županije fizičkim i pravnim osobama koje djeluju u području kulture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 xml:space="preserve"> i da su na temelju Zakona o izmjenama i dopunama </w:t>
            </w: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>Zakona o zakupu i kupoprodaji poslovnog prostora ("Narodne novine" broj 123/24.,)</w:t>
            </w:r>
            <w:r w:rsidRPr="00BF1E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 xml:space="preserve">izmijenjeni uvjeti produljenja ugovora o zakupu sadašnjem zakupniku koji ispunjava sve obveze iz ugovora o zakupu poslovnog prostora te je predviđena mogućnost sklapanja novog ugovora o zakupu poslovnog prostora sa sadašnjim zakupnikom kojem ističe ugovor, a koji u potpunosti ispunjava sve obveze iz prijašnjeg ugovora, da je uređena mogućnost sklapanja ugovora o zakupu s neposrednim posjednicima poslovnog prostora u slučaju stjecanja vlasništva poslovnog prostora od strane Županije, kao i zakup i kupoprodaja garaže  i garažnih mjesta, bilo bi potrebno izmijeniti važeću Odluku o zakupu i kupoprodaji poslovnog prostora u vlasništvu Koprivničko-križevačke županije (Službeni glasnik Koprivničko-križevačke županije“ broj 2/19. i 36/22.). </w:t>
            </w: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Isto tako, budući da je člankom 6. stavkom 2. Zakona, propisano kako se uvjeti i postupak natječaja za davanje u zakup poslovnih prostora u vlasništvu Županije određuju u skladu s odlukom županijske </w:t>
            </w: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skupštine, bilo je potrebno detaljnije urediti sam postupak javnog natječaja. </w:t>
            </w:r>
          </w:p>
          <w:p w14:paraId="3CE75820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2C9740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E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 skladu sa svim navedenim, a zbog kvalitetnije i razumljivije regulacije davanja u zakup i kupoprodaje poslovnog prostora u vlasništvu Županije, predlaže se donošenje nove odluke pod nazivom </w:t>
            </w: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>Odluka o davanju u zakup i kupoprodaji poslovnoga prostora u vlasništvu Koprivničko-križevačke županije (u daljnjem tekstu: Odluka), dok će se dosadašnja Odluka o zakupu i kupoprodaji poslovnoga prostora u vlasništvu Koprivničko-križevačke županije („Službeni glasnik Koprivničko-križevačke županije“ broj 2/19. i 36/22.) staviti izvan snage.</w:t>
            </w:r>
          </w:p>
          <w:p w14:paraId="53B31AA3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11B563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>Novom se Odlukom uređuju način, uvjeti i postupak davanja u zakup poslovnoga prostora u vlasništvu Županije, detaljno je uređeno provođenje postupka javnog natječaja, način imenovanja Povjerenstva za provođenje postupka javnog natječaja radi davanja u zakup poslovnog prostora u vlasništvu Koprivničko-križevačke županije, određivanje visine zakupnine, sadržaj ponude. Propisano je što sve mora sadržavati ugovor o zakupu te trajanje i način prestanka ugovora o zakupu. Također, propisana su međusobna prava i obveze zakupodavca i zakupnika poslovnoga prostora, kao i opći uvjeti kupoprodaje poslovnoga prostora u vlasništvu Županije. Odluka više neće sadržavati odredbe koje se odnose na davanje u zakup prostora u vlasništvu Županije fizičkim i pravnim osobama koje djeluju u području kulture, što će biti uređeno posebnom odlukom.</w:t>
            </w:r>
          </w:p>
          <w:p w14:paraId="57684618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5EA39" w14:textId="77777777" w:rsidR="00EB5F7E" w:rsidRPr="00BF1EA6" w:rsidRDefault="00EB5F7E" w:rsidP="00EB5F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EA6">
              <w:rPr>
                <w:rFonts w:ascii="Times New Roman" w:hAnsi="Times New Roman" w:cs="Times New Roman"/>
                <w:sz w:val="24"/>
                <w:szCs w:val="24"/>
              </w:rPr>
              <w:t>Odluka će se primjenjivati i na pravne osobe u vlasništvu ili pretežitom vlasništvu Županije kao i na pravne osobe kojima je Županija osnivač ili nositelj osnivačkih prava, osim ako posebnim zakonom nije drugačije određeno.</w:t>
            </w:r>
          </w:p>
          <w:p w14:paraId="671D283D" w14:textId="39076EF0" w:rsidR="003B0DC0" w:rsidRPr="00C433BC" w:rsidRDefault="003B0DC0" w:rsidP="00C433BC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A407D" w:rsidRPr="0089304C" w14:paraId="7135C235" w14:textId="77777777" w:rsidTr="00536519">
        <w:tc>
          <w:tcPr>
            <w:tcW w:w="3085" w:type="dxa"/>
          </w:tcPr>
          <w:p w14:paraId="0F12A729" w14:textId="77777777" w:rsidR="00BA407D" w:rsidRPr="0089304C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Datum dokumenta</w:t>
            </w:r>
          </w:p>
        </w:tc>
        <w:tc>
          <w:tcPr>
            <w:tcW w:w="6095" w:type="dxa"/>
            <w:gridSpan w:val="2"/>
          </w:tcPr>
          <w:p w14:paraId="39E7269E" w14:textId="0ACA362E" w:rsidR="00BA407D" w:rsidRDefault="00EB5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 w:rsidR="00B22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8B4" w:rsidRPr="0089304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05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66973" w:rsidRPr="0089304C">
              <w:rPr>
                <w:rFonts w:ascii="Times New Roman" w:hAnsi="Times New Roman" w:cs="Times New Roman"/>
                <w:sz w:val="24"/>
                <w:szCs w:val="24"/>
              </w:rPr>
              <w:t xml:space="preserve">. godine </w:t>
            </w:r>
          </w:p>
          <w:p w14:paraId="59A38518" w14:textId="6FE4DC5F" w:rsidR="00AD560B" w:rsidRPr="0089304C" w:rsidRDefault="00AD5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07D" w:rsidRPr="00BA407D" w14:paraId="0B622900" w14:textId="77777777" w:rsidTr="00536519">
        <w:tc>
          <w:tcPr>
            <w:tcW w:w="3085" w:type="dxa"/>
          </w:tcPr>
          <w:p w14:paraId="366858F3" w14:textId="77777777" w:rsidR="00BA407D" w:rsidRPr="00236D16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D16">
              <w:rPr>
                <w:rFonts w:ascii="Times New Roman" w:hAnsi="Times New Roman" w:cs="Times New Roman"/>
                <w:sz w:val="24"/>
                <w:szCs w:val="24"/>
              </w:rPr>
              <w:t>Je li nacrt bio objavljen na internetskim stranicama ili na drugi odgovarajući način?</w:t>
            </w:r>
          </w:p>
          <w:p w14:paraId="5C29391E" w14:textId="77777777" w:rsidR="00AC78B4" w:rsidRDefault="00AC78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121BF" w14:textId="130A50A3" w:rsidR="00BA407D" w:rsidRPr="00236D16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D16">
              <w:rPr>
                <w:rFonts w:ascii="Times New Roman" w:hAnsi="Times New Roman" w:cs="Times New Roman"/>
                <w:sz w:val="24"/>
                <w:szCs w:val="24"/>
              </w:rPr>
              <w:t>Ako jest, kada je nacrt objavljen, na kojoj internetskoj stranici i koliko vremena je ostavljeno za savjetovanje?</w:t>
            </w:r>
          </w:p>
          <w:p w14:paraId="58F85ACD" w14:textId="77777777" w:rsidR="007C719B" w:rsidRDefault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05013" w14:textId="77777777" w:rsidR="00BA407D" w:rsidRPr="00236D16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D16">
              <w:rPr>
                <w:rFonts w:ascii="Times New Roman" w:hAnsi="Times New Roman" w:cs="Times New Roman"/>
                <w:sz w:val="24"/>
                <w:szCs w:val="24"/>
              </w:rPr>
              <w:t>Ako nije, zašto?</w:t>
            </w:r>
          </w:p>
        </w:tc>
        <w:tc>
          <w:tcPr>
            <w:tcW w:w="6095" w:type="dxa"/>
            <w:gridSpan w:val="2"/>
          </w:tcPr>
          <w:p w14:paraId="22183086" w14:textId="6B75FCC6" w:rsidR="003C493F" w:rsidRDefault="0038550E" w:rsidP="00305509">
            <w:pPr>
              <w:jc w:val="both"/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N</w:t>
            </w:r>
            <w:r w:rsidRPr="00E170DD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acrt</w:t>
            </w:r>
            <w:r w:rsidR="000C0170" w:rsidRPr="00347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33BC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  <w:r w:rsidR="00791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1BB" w:rsidRPr="00E170DD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objavljen</w:t>
            </w:r>
            <w:r w:rsidR="002731BB" w:rsidRPr="00F5753B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2731BB" w:rsidRPr="004B5FF1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je na internetskoj stranici Koprivničko-križevačke županije (</w:t>
            </w:r>
            <w:hyperlink r:id="rId8" w:history="1">
              <w:r w:rsidR="002731BB" w:rsidRPr="004B5FF1">
                <w:rPr>
                  <w:rStyle w:val="Hiperveza"/>
                  <w:rFonts w:ascii="Times New Roman" w:hAnsi="Times New Roman" w:cs="Times New Roman"/>
                  <w:sz w:val="24"/>
                  <w:szCs w:val="24"/>
                  <w:u w:val="none"/>
                </w:rPr>
                <w:t>www.kckzz.hr</w:t>
              </w:r>
            </w:hyperlink>
            <w:r w:rsidR="002731BB" w:rsidRPr="004B5FF1">
              <w:rPr>
                <w:sz w:val="24"/>
                <w:szCs w:val="24"/>
              </w:rPr>
              <w:t>)</w:t>
            </w:r>
            <w:r w:rsidR="002731BB" w:rsidRPr="004B5F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31BB" w:rsidRPr="004B5FF1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1172BE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  <w:p w14:paraId="52B45397" w14:textId="77777777" w:rsidR="00305509" w:rsidRDefault="00305509" w:rsidP="002731BB">
            <w:pPr>
              <w:jc w:val="both"/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14:paraId="3B13E38A" w14:textId="77777777" w:rsidR="00305509" w:rsidRDefault="00305509" w:rsidP="002731BB">
            <w:pPr>
              <w:jc w:val="both"/>
              <w:rPr>
                <w:rStyle w:val="Istaknuto"/>
              </w:rPr>
            </w:pPr>
          </w:p>
          <w:p w14:paraId="456C58F1" w14:textId="3DEC8705" w:rsidR="002731BB" w:rsidRPr="004B5FF1" w:rsidRDefault="002731BB" w:rsidP="002731BB">
            <w:pPr>
              <w:jc w:val="both"/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4B5FF1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Javno savjetovanje trajalo je</w:t>
            </w:r>
            <w:r w:rsidR="00575E68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6F283D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30</w:t>
            </w:r>
            <w:r w:rsidR="00575E68" w:rsidRPr="00575E68">
              <w:rPr>
                <w:rStyle w:val="Istaknuto"/>
                <w:rFonts w:ascii="Times New Roman" w:hAnsi="Times New Roman" w:cs="Times New Roman"/>
                <w:i w:val="0"/>
                <w:iCs w:val="0"/>
              </w:rPr>
              <w:t xml:space="preserve"> dana</w:t>
            </w:r>
            <w:r w:rsidR="003E345E">
              <w:rPr>
                <w:rStyle w:val="Istaknuto"/>
                <w:rFonts w:ascii="Times New Roman" w:hAnsi="Times New Roman" w:cs="Times New Roman"/>
                <w:i w:val="0"/>
                <w:iCs w:val="0"/>
              </w:rPr>
              <w:t xml:space="preserve"> i provodilo se</w:t>
            </w:r>
            <w:r w:rsidR="002656E6" w:rsidRPr="002656E6">
              <w:rPr>
                <w:rStyle w:val="Istaknuto"/>
                <w:rFonts w:ascii="Times New Roman" w:hAnsi="Times New Roman" w:cs="Times New Roman"/>
                <w:i w:val="0"/>
                <w:iCs w:val="0"/>
              </w:rPr>
              <w:t xml:space="preserve"> </w:t>
            </w:r>
            <w:r w:rsidR="002656E6" w:rsidRPr="002656E6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počevši </w:t>
            </w:r>
            <w:r w:rsidR="002656E6" w:rsidRPr="00575E68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575E68" w:rsidRPr="00575E68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od</w:t>
            </w:r>
            <w:r w:rsidR="002656E6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EB5F7E">
              <w:rPr>
                <w:rStyle w:val="Istaknuto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11</w:t>
            </w:r>
            <w:r w:rsidR="00C2434F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  <w:r w:rsidR="005F5780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EB5F7E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kolovoza</w:t>
            </w:r>
            <w:r w:rsidR="005F5780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D564C3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pa</w:t>
            </w:r>
            <w:r w:rsidR="001A2289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796E68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do </w:t>
            </w:r>
            <w:r w:rsidR="00EB5F7E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9</w:t>
            </w:r>
            <w:r w:rsidR="00796E68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. </w:t>
            </w:r>
            <w:r w:rsidR="00EB5F7E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rujna</w:t>
            </w:r>
            <w:r w:rsidR="00305509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796E68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202</w:t>
            </w:r>
            <w:r w:rsidR="007C4C6E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6</w:t>
            </w:r>
            <w:r w:rsidRPr="004B5FF1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>. godine</w:t>
            </w:r>
            <w:r w:rsidR="001172BE"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  <w:t xml:space="preserve"> na županijskoj web stranici.</w:t>
            </w:r>
          </w:p>
          <w:p w14:paraId="689CFB60" w14:textId="77777777" w:rsidR="003F0F5D" w:rsidRDefault="003F0F5D" w:rsidP="005C7E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48C4E" w14:textId="77777777" w:rsidR="0089304C" w:rsidRDefault="0089304C" w:rsidP="005C7E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784E5" w14:textId="7D2ACC22" w:rsidR="007773CC" w:rsidRPr="00236D16" w:rsidRDefault="007773CC" w:rsidP="005C7E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07D" w:rsidRPr="00BA407D" w14:paraId="7C7BC04D" w14:textId="77777777" w:rsidTr="00536519">
        <w:tc>
          <w:tcPr>
            <w:tcW w:w="3085" w:type="dxa"/>
          </w:tcPr>
          <w:p w14:paraId="4FCB9661" w14:textId="77777777" w:rsidR="00BA407D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Koji su predstavnici zainteresirane javnosti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dostavili svoja očekivanja?</w:t>
            </w:r>
          </w:p>
        </w:tc>
        <w:tc>
          <w:tcPr>
            <w:tcW w:w="6095" w:type="dxa"/>
            <w:gridSpan w:val="2"/>
          </w:tcPr>
          <w:p w14:paraId="6193C1B9" w14:textId="62F57EAC" w:rsidR="000F0AC7" w:rsidRPr="00BA407D" w:rsidRDefault="005B5F2B" w:rsidP="00F57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Nije bilo dostavljenih primjedaba niti komentara u savjetovanju.</w:t>
            </w:r>
          </w:p>
        </w:tc>
      </w:tr>
      <w:tr w:rsidR="00BA407D" w:rsidRPr="00BA407D" w14:paraId="38377E1C" w14:textId="77777777" w:rsidTr="00536519">
        <w:tc>
          <w:tcPr>
            <w:tcW w:w="3085" w:type="dxa"/>
          </w:tcPr>
          <w:p w14:paraId="328D51F8" w14:textId="77777777" w:rsidR="007651B5" w:rsidRPr="00DD3A9B" w:rsidRDefault="00765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A9B">
              <w:rPr>
                <w:rFonts w:ascii="Times New Roman" w:hAnsi="Times New Roman" w:cs="Times New Roman"/>
                <w:sz w:val="24"/>
                <w:szCs w:val="24"/>
              </w:rPr>
              <w:t>ANALIZA DOSTAVLJENIH PRIMJEDABA:</w:t>
            </w:r>
          </w:p>
          <w:p w14:paraId="728E64A4" w14:textId="77777777" w:rsidR="00292AF7" w:rsidRPr="00DD3A9B" w:rsidRDefault="00292A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7E7B4" w14:textId="64ED7D08" w:rsidR="007651B5" w:rsidRPr="00DD3A9B" w:rsidRDefault="00765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A9B">
              <w:rPr>
                <w:rFonts w:ascii="Times New Roman" w:hAnsi="Times New Roman" w:cs="Times New Roman"/>
                <w:sz w:val="24"/>
                <w:szCs w:val="24"/>
              </w:rPr>
              <w:t>Prihvaće</w:t>
            </w:r>
            <w:r w:rsidR="00C5213F" w:rsidRPr="00DD3A9B">
              <w:rPr>
                <w:rFonts w:ascii="Times New Roman" w:hAnsi="Times New Roman" w:cs="Times New Roman"/>
                <w:sz w:val="24"/>
                <w:szCs w:val="24"/>
              </w:rPr>
              <w:t>ne primjedbe</w:t>
            </w:r>
          </w:p>
          <w:p w14:paraId="074F86C2" w14:textId="399872F7" w:rsidR="00BA407D" w:rsidRPr="00DD3A9B" w:rsidRDefault="00C5213F" w:rsidP="00E70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A9B">
              <w:rPr>
                <w:rFonts w:ascii="Times New Roman" w:hAnsi="Times New Roman" w:cs="Times New Roman"/>
                <w:sz w:val="24"/>
                <w:szCs w:val="24"/>
              </w:rPr>
              <w:t>Primjedbe koje nisu prihvaćene i obrazloženje razloga za neprihvaćanje</w:t>
            </w:r>
          </w:p>
        </w:tc>
        <w:tc>
          <w:tcPr>
            <w:tcW w:w="6095" w:type="dxa"/>
            <w:gridSpan w:val="2"/>
          </w:tcPr>
          <w:p w14:paraId="398E3710" w14:textId="77777777" w:rsidR="00972921" w:rsidRPr="00DD3A9B" w:rsidRDefault="00972921" w:rsidP="00972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47D13" w14:textId="6B004DD4" w:rsidR="003D0D70" w:rsidRPr="00DD3A9B" w:rsidRDefault="003D0D70" w:rsidP="003D0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CCC66" w14:textId="77777777" w:rsidR="00DD3A9B" w:rsidRPr="00DD3A9B" w:rsidRDefault="00DD3A9B" w:rsidP="005F5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36EEC" w14:textId="77777777" w:rsidR="00DD3A9B" w:rsidRPr="00DD3A9B" w:rsidRDefault="00DD3A9B" w:rsidP="005F5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74FF2" w14:textId="77777777" w:rsidR="00DD3A9B" w:rsidRDefault="005B5F2B" w:rsidP="005F57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582A3E2" w14:textId="77777777" w:rsidR="005B5F2B" w:rsidRDefault="005B5F2B" w:rsidP="005B5F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EF41A" w14:textId="3FD5F5FC" w:rsidR="005B5F2B" w:rsidRPr="005B5F2B" w:rsidRDefault="005B5F2B" w:rsidP="005B5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07D" w:rsidRPr="00BA407D" w14:paraId="12B65C9F" w14:textId="77777777" w:rsidTr="00536519">
        <w:tc>
          <w:tcPr>
            <w:tcW w:w="3085" w:type="dxa"/>
          </w:tcPr>
          <w:p w14:paraId="43EDCAE5" w14:textId="77777777" w:rsidR="00BA407D" w:rsidRDefault="00BA4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Troškovi provedenog savjetovanja</w:t>
            </w:r>
          </w:p>
        </w:tc>
        <w:tc>
          <w:tcPr>
            <w:tcW w:w="6095" w:type="dxa"/>
            <w:gridSpan w:val="2"/>
          </w:tcPr>
          <w:p w14:paraId="148D7B0D" w14:textId="77777777" w:rsidR="00BA407D" w:rsidRPr="00BA407D" w:rsidRDefault="00236D16" w:rsidP="00C1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Provedba</w:t>
            </w:r>
            <w:r w:rsidR="007C719B">
              <w:rPr>
                <w:rFonts w:ascii="Times New Roman" w:hAnsi="Times New Roman" w:cs="Times New Roman"/>
                <w:sz w:val="24"/>
                <w:szCs w:val="24"/>
              </w:rPr>
              <w:t xml:space="preserve"> internetskog </w:t>
            </w:r>
            <w:r w:rsidR="00C126A3">
              <w:rPr>
                <w:rFonts w:ascii="Times New Roman" w:hAnsi="Times New Roman" w:cs="Times New Roman"/>
                <w:sz w:val="24"/>
                <w:szCs w:val="24"/>
              </w:rPr>
              <w:t xml:space="preserve"> savjetovanja nije zahtijevala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dodatne financijske troškove</w:t>
            </w:r>
            <w:r w:rsidR="007C7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719B" w:rsidRPr="00BA407D" w14:paraId="25601985" w14:textId="77777777" w:rsidTr="00536519">
        <w:tc>
          <w:tcPr>
            <w:tcW w:w="3085" w:type="dxa"/>
          </w:tcPr>
          <w:p w14:paraId="790BEA65" w14:textId="77777777" w:rsidR="007C719B" w:rsidRDefault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Tko je i kada izradio izvješće o provedenom savjetovanju?</w:t>
            </w:r>
          </w:p>
        </w:tc>
        <w:tc>
          <w:tcPr>
            <w:tcW w:w="3243" w:type="dxa"/>
          </w:tcPr>
          <w:p w14:paraId="592C0C17" w14:textId="77777777" w:rsidR="007C719B" w:rsidRDefault="007C719B" w:rsidP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  <w:p w14:paraId="09D8C1AC" w14:textId="77777777" w:rsidR="007C719B" w:rsidRDefault="007C719B" w:rsidP="00694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Helena Matica </w:t>
            </w:r>
          </w:p>
        </w:tc>
        <w:tc>
          <w:tcPr>
            <w:tcW w:w="2852" w:type="dxa"/>
          </w:tcPr>
          <w:p w14:paraId="5B8AABDD" w14:textId="77777777" w:rsidR="007C719B" w:rsidRDefault="007C719B" w:rsidP="007C7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  <w:p w14:paraId="71F028F4" w14:textId="5B243F95" w:rsidR="00F91726" w:rsidRDefault="00EB5F7E" w:rsidP="0092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A22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B91BB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C4C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17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E28538F" w14:textId="77777777" w:rsidR="006F3B20" w:rsidRDefault="006F3B20" w:rsidP="003517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560A5" w14:textId="77777777" w:rsidR="00B53653" w:rsidRDefault="00B53653" w:rsidP="003517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413F7C" w14:textId="070F38B0" w:rsidR="003517C8" w:rsidRDefault="00AC78B4" w:rsidP="003517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01</w:t>
      </w:r>
      <w:r w:rsidR="00682A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-04/2</w:t>
      </w:r>
      <w:r w:rsidR="00305509">
        <w:rPr>
          <w:rFonts w:ascii="Times New Roman" w:hAnsi="Times New Roman" w:cs="Times New Roman"/>
          <w:sz w:val="24"/>
          <w:szCs w:val="24"/>
        </w:rPr>
        <w:t>6</w:t>
      </w:r>
      <w:r w:rsidR="003517C8">
        <w:rPr>
          <w:rFonts w:ascii="Times New Roman" w:hAnsi="Times New Roman" w:cs="Times New Roman"/>
          <w:sz w:val="24"/>
          <w:szCs w:val="24"/>
        </w:rPr>
        <w:t>-01/</w:t>
      </w:r>
      <w:r w:rsidR="006967E3">
        <w:rPr>
          <w:rFonts w:ascii="Times New Roman" w:hAnsi="Times New Roman" w:cs="Times New Roman"/>
          <w:sz w:val="24"/>
          <w:szCs w:val="24"/>
        </w:rPr>
        <w:t>1</w:t>
      </w:r>
      <w:r w:rsidR="00EB5F7E">
        <w:rPr>
          <w:rFonts w:ascii="Times New Roman" w:hAnsi="Times New Roman" w:cs="Times New Roman"/>
          <w:sz w:val="24"/>
          <w:szCs w:val="24"/>
        </w:rPr>
        <w:t>6</w:t>
      </w:r>
    </w:p>
    <w:p w14:paraId="5C2D49CB" w14:textId="5AA3FAA2" w:rsidR="003517C8" w:rsidRDefault="00796E68" w:rsidP="003517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2137-02/0</w:t>
      </w:r>
      <w:r w:rsidR="00E170D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</w:t>
      </w:r>
      <w:r w:rsidR="007C4C6E">
        <w:rPr>
          <w:rFonts w:ascii="Times New Roman" w:hAnsi="Times New Roman" w:cs="Times New Roman"/>
          <w:sz w:val="24"/>
          <w:szCs w:val="24"/>
        </w:rPr>
        <w:t>6</w:t>
      </w:r>
      <w:r w:rsidR="008E67AE">
        <w:rPr>
          <w:rFonts w:ascii="Times New Roman" w:hAnsi="Times New Roman" w:cs="Times New Roman"/>
          <w:sz w:val="24"/>
          <w:szCs w:val="24"/>
        </w:rPr>
        <w:t>-</w:t>
      </w:r>
      <w:r w:rsidR="006967E3">
        <w:rPr>
          <w:rFonts w:ascii="Times New Roman" w:hAnsi="Times New Roman" w:cs="Times New Roman"/>
          <w:sz w:val="24"/>
          <w:szCs w:val="24"/>
        </w:rPr>
        <w:t>2</w:t>
      </w:r>
    </w:p>
    <w:p w14:paraId="5074D11A" w14:textId="0E1D4F49" w:rsidR="003517C8" w:rsidRPr="00BA407D" w:rsidRDefault="00796E68" w:rsidP="000511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791CFB">
        <w:rPr>
          <w:rFonts w:ascii="Times New Roman" w:hAnsi="Times New Roman" w:cs="Times New Roman"/>
          <w:sz w:val="24"/>
          <w:szCs w:val="24"/>
        </w:rPr>
        <w:t>1</w:t>
      </w:r>
      <w:r w:rsidR="00EB5F7E">
        <w:rPr>
          <w:rFonts w:ascii="Times New Roman" w:hAnsi="Times New Roman" w:cs="Times New Roman"/>
          <w:sz w:val="24"/>
          <w:szCs w:val="24"/>
        </w:rPr>
        <w:t>0</w:t>
      </w:r>
      <w:r w:rsidR="00305509">
        <w:rPr>
          <w:rFonts w:ascii="Times New Roman" w:hAnsi="Times New Roman" w:cs="Times New Roman"/>
          <w:sz w:val="24"/>
          <w:szCs w:val="24"/>
        </w:rPr>
        <w:t>.</w:t>
      </w:r>
      <w:r w:rsidR="00EB5F7E">
        <w:rPr>
          <w:rFonts w:ascii="Times New Roman" w:hAnsi="Times New Roman" w:cs="Times New Roman"/>
          <w:sz w:val="24"/>
          <w:szCs w:val="24"/>
        </w:rPr>
        <w:t xml:space="preserve"> rujna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C4C6E">
        <w:rPr>
          <w:rFonts w:ascii="Times New Roman" w:hAnsi="Times New Roman" w:cs="Times New Roman"/>
          <w:sz w:val="24"/>
          <w:szCs w:val="24"/>
        </w:rPr>
        <w:t>6</w:t>
      </w:r>
      <w:r w:rsidR="003517C8">
        <w:rPr>
          <w:rFonts w:ascii="Times New Roman" w:hAnsi="Times New Roman" w:cs="Times New Roman"/>
          <w:sz w:val="24"/>
          <w:szCs w:val="24"/>
        </w:rPr>
        <w:t>.</w:t>
      </w:r>
    </w:p>
    <w:sectPr w:rsidR="003517C8" w:rsidRPr="00BA407D" w:rsidSect="00BB31D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46767" w14:textId="77777777" w:rsidR="006C23F0" w:rsidRDefault="006C23F0" w:rsidP="00A71CBC">
      <w:pPr>
        <w:spacing w:after="0" w:line="240" w:lineRule="auto"/>
      </w:pPr>
      <w:r>
        <w:separator/>
      </w:r>
    </w:p>
  </w:endnote>
  <w:endnote w:type="continuationSeparator" w:id="0">
    <w:p w14:paraId="24267C0D" w14:textId="77777777" w:rsidR="006C23F0" w:rsidRDefault="006C23F0" w:rsidP="00A7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4A0F" w14:textId="57867D9F" w:rsidR="00A6193C" w:rsidRDefault="00A6193C">
    <w:pPr>
      <w:pStyle w:val="Podnoje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</w:p>
  <w:p w14:paraId="34B16CC8" w14:textId="77777777" w:rsidR="00A71CBC" w:rsidRDefault="00A71C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A81B" w14:textId="77777777" w:rsidR="006C23F0" w:rsidRDefault="006C23F0" w:rsidP="00A71CBC">
      <w:pPr>
        <w:spacing w:after="0" w:line="240" w:lineRule="auto"/>
      </w:pPr>
      <w:r>
        <w:separator/>
      </w:r>
    </w:p>
  </w:footnote>
  <w:footnote w:type="continuationSeparator" w:id="0">
    <w:p w14:paraId="160E678B" w14:textId="77777777" w:rsidR="006C23F0" w:rsidRDefault="006C23F0" w:rsidP="00A7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-372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3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</w:abstractNum>
  <w:abstractNum w:abstractNumId="1" w15:restartNumberingAfterBreak="0">
    <w:nsid w:val="6116446D"/>
    <w:multiLevelType w:val="hybridMultilevel"/>
    <w:tmpl w:val="4DAE81BA"/>
    <w:lvl w:ilvl="0" w:tplc="5CEC1F0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845DB"/>
    <w:multiLevelType w:val="hybridMultilevel"/>
    <w:tmpl w:val="8542A87E"/>
    <w:lvl w:ilvl="0" w:tplc="437A23C4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6568960">
    <w:abstractNumId w:val="0"/>
  </w:num>
  <w:num w:numId="2" w16cid:durableId="442456137">
    <w:abstractNumId w:val="1"/>
  </w:num>
  <w:num w:numId="3" w16cid:durableId="756366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07D"/>
    <w:rsid w:val="00000BC2"/>
    <w:rsid w:val="00005A71"/>
    <w:rsid w:val="000072B8"/>
    <w:rsid w:val="000072F3"/>
    <w:rsid w:val="00012B23"/>
    <w:rsid w:val="00032FCD"/>
    <w:rsid w:val="0004423D"/>
    <w:rsid w:val="000511DF"/>
    <w:rsid w:val="00052706"/>
    <w:rsid w:val="00053E93"/>
    <w:rsid w:val="00057EB8"/>
    <w:rsid w:val="000A0C68"/>
    <w:rsid w:val="000A7517"/>
    <w:rsid w:val="000B489B"/>
    <w:rsid w:val="000C0170"/>
    <w:rsid w:val="000C2A49"/>
    <w:rsid w:val="000D2562"/>
    <w:rsid w:val="000D4ECD"/>
    <w:rsid w:val="000D6A9E"/>
    <w:rsid w:val="000E3BAA"/>
    <w:rsid w:val="000F0AC7"/>
    <w:rsid w:val="000F5254"/>
    <w:rsid w:val="00102236"/>
    <w:rsid w:val="001032C9"/>
    <w:rsid w:val="001067BF"/>
    <w:rsid w:val="00115D9A"/>
    <w:rsid w:val="001172BE"/>
    <w:rsid w:val="001262F4"/>
    <w:rsid w:val="00137A87"/>
    <w:rsid w:val="00153379"/>
    <w:rsid w:val="001620E2"/>
    <w:rsid w:val="00167CCA"/>
    <w:rsid w:val="001A2289"/>
    <w:rsid w:val="001A2316"/>
    <w:rsid w:val="001B6FE4"/>
    <w:rsid w:val="001D075C"/>
    <w:rsid w:val="001E0F6C"/>
    <w:rsid w:val="001E6E17"/>
    <w:rsid w:val="001F4D4E"/>
    <w:rsid w:val="00221A3D"/>
    <w:rsid w:val="00223043"/>
    <w:rsid w:val="00236345"/>
    <w:rsid w:val="00236D16"/>
    <w:rsid w:val="00242E8E"/>
    <w:rsid w:val="00245993"/>
    <w:rsid w:val="002572C9"/>
    <w:rsid w:val="002636AB"/>
    <w:rsid w:val="002656E6"/>
    <w:rsid w:val="00267FC0"/>
    <w:rsid w:val="002731BB"/>
    <w:rsid w:val="00273559"/>
    <w:rsid w:val="00287C00"/>
    <w:rsid w:val="00292AF7"/>
    <w:rsid w:val="002B2EFC"/>
    <w:rsid w:val="002B64C3"/>
    <w:rsid w:val="002C2F81"/>
    <w:rsid w:val="002D6D89"/>
    <w:rsid w:val="002E088A"/>
    <w:rsid w:val="002E54F8"/>
    <w:rsid w:val="002F06C5"/>
    <w:rsid w:val="00305509"/>
    <w:rsid w:val="003167E1"/>
    <w:rsid w:val="003479FA"/>
    <w:rsid w:val="003517C8"/>
    <w:rsid w:val="00357426"/>
    <w:rsid w:val="00363C46"/>
    <w:rsid w:val="003664EE"/>
    <w:rsid w:val="00372BC0"/>
    <w:rsid w:val="0038550E"/>
    <w:rsid w:val="003951AA"/>
    <w:rsid w:val="00397EDB"/>
    <w:rsid w:val="003A2B33"/>
    <w:rsid w:val="003B0755"/>
    <w:rsid w:val="003B0DC0"/>
    <w:rsid w:val="003C32DF"/>
    <w:rsid w:val="003C493F"/>
    <w:rsid w:val="003D0D70"/>
    <w:rsid w:val="003D6469"/>
    <w:rsid w:val="003E345E"/>
    <w:rsid w:val="003F0F5D"/>
    <w:rsid w:val="003F29E1"/>
    <w:rsid w:val="003F320A"/>
    <w:rsid w:val="00422C82"/>
    <w:rsid w:val="004231BA"/>
    <w:rsid w:val="00427C3A"/>
    <w:rsid w:val="004401FF"/>
    <w:rsid w:val="0044601C"/>
    <w:rsid w:val="004A0BF0"/>
    <w:rsid w:val="004B2FBD"/>
    <w:rsid w:val="004C09A5"/>
    <w:rsid w:val="004C305C"/>
    <w:rsid w:val="004C7CC8"/>
    <w:rsid w:val="004E4CD1"/>
    <w:rsid w:val="00512F2E"/>
    <w:rsid w:val="00514232"/>
    <w:rsid w:val="0052439B"/>
    <w:rsid w:val="005244FE"/>
    <w:rsid w:val="0053033C"/>
    <w:rsid w:val="00536519"/>
    <w:rsid w:val="0055055B"/>
    <w:rsid w:val="00554549"/>
    <w:rsid w:val="00557ECA"/>
    <w:rsid w:val="00565966"/>
    <w:rsid w:val="00565F74"/>
    <w:rsid w:val="005661B0"/>
    <w:rsid w:val="00570012"/>
    <w:rsid w:val="00573163"/>
    <w:rsid w:val="00575E68"/>
    <w:rsid w:val="005B0D57"/>
    <w:rsid w:val="005B33C8"/>
    <w:rsid w:val="005B5F2B"/>
    <w:rsid w:val="005B6E36"/>
    <w:rsid w:val="005C2BA9"/>
    <w:rsid w:val="005C7E46"/>
    <w:rsid w:val="005D10DD"/>
    <w:rsid w:val="005D6161"/>
    <w:rsid w:val="005D7C58"/>
    <w:rsid w:val="005F5780"/>
    <w:rsid w:val="0061258B"/>
    <w:rsid w:val="006155E3"/>
    <w:rsid w:val="00616236"/>
    <w:rsid w:val="006526BB"/>
    <w:rsid w:val="00653D7C"/>
    <w:rsid w:val="00660703"/>
    <w:rsid w:val="00662CE4"/>
    <w:rsid w:val="00666973"/>
    <w:rsid w:val="00676CC8"/>
    <w:rsid w:val="00681897"/>
    <w:rsid w:val="00682A07"/>
    <w:rsid w:val="00683899"/>
    <w:rsid w:val="00694C54"/>
    <w:rsid w:val="006967E3"/>
    <w:rsid w:val="006C23F0"/>
    <w:rsid w:val="006C6E57"/>
    <w:rsid w:val="006E6866"/>
    <w:rsid w:val="006F283D"/>
    <w:rsid w:val="006F3B20"/>
    <w:rsid w:val="006F41C0"/>
    <w:rsid w:val="0070604F"/>
    <w:rsid w:val="00706AF8"/>
    <w:rsid w:val="007110CC"/>
    <w:rsid w:val="00722AE0"/>
    <w:rsid w:val="00723015"/>
    <w:rsid w:val="0073008A"/>
    <w:rsid w:val="007651B5"/>
    <w:rsid w:val="007773CC"/>
    <w:rsid w:val="00781969"/>
    <w:rsid w:val="007819C9"/>
    <w:rsid w:val="00782E39"/>
    <w:rsid w:val="00791CFB"/>
    <w:rsid w:val="00796E68"/>
    <w:rsid w:val="007B63D6"/>
    <w:rsid w:val="007C0B7C"/>
    <w:rsid w:val="007C271A"/>
    <w:rsid w:val="007C3F54"/>
    <w:rsid w:val="007C4C6E"/>
    <w:rsid w:val="007C5F09"/>
    <w:rsid w:val="007C719B"/>
    <w:rsid w:val="007D1D44"/>
    <w:rsid w:val="007D5323"/>
    <w:rsid w:val="007E0B42"/>
    <w:rsid w:val="007E1150"/>
    <w:rsid w:val="007E289C"/>
    <w:rsid w:val="007E44AD"/>
    <w:rsid w:val="007E54AD"/>
    <w:rsid w:val="007F1E0E"/>
    <w:rsid w:val="007F359B"/>
    <w:rsid w:val="007F3656"/>
    <w:rsid w:val="00801AF5"/>
    <w:rsid w:val="00802C9B"/>
    <w:rsid w:val="00811252"/>
    <w:rsid w:val="00814D01"/>
    <w:rsid w:val="00817F61"/>
    <w:rsid w:val="008233B6"/>
    <w:rsid w:val="00824C05"/>
    <w:rsid w:val="008315F0"/>
    <w:rsid w:val="00832BD8"/>
    <w:rsid w:val="00846166"/>
    <w:rsid w:val="0085706D"/>
    <w:rsid w:val="008874AA"/>
    <w:rsid w:val="0089304C"/>
    <w:rsid w:val="008A6C16"/>
    <w:rsid w:val="008E67AE"/>
    <w:rsid w:val="009007D6"/>
    <w:rsid w:val="00922E6B"/>
    <w:rsid w:val="00931C3E"/>
    <w:rsid w:val="00946E31"/>
    <w:rsid w:val="00953F01"/>
    <w:rsid w:val="00972921"/>
    <w:rsid w:val="009A2C48"/>
    <w:rsid w:val="009A7E4A"/>
    <w:rsid w:val="009C0908"/>
    <w:rsid w:val="009C6EB5"/>
    <w:rsid w:val="009F244D"/>
    <w:rsid w:val="00A30BF2"/>
    <w:rsid w:val="00A431D9"/>
    <w:rsid w:val="00A52C8C"/>
    <w:rsid w:val="00A53758"/>
    <w:rsid w:val="00A6193C"/>
    <w:rsid w:val="00A63552"/>
    <w:rsid w:val="00A67705"/>
    <w:rsid w:val="00A704EC"/>
    <w:rsid w:val="00A71CBC"/>
    <w:rsid w:val="00A964C7"/>
    <w:rsid w:val="00AB081F"/>
    <w:rsid w:val="00AB1F45"/>
    <w:rsid w:val="00AC78B4"/>
    <w:rsid w:val="00AD1D7E"/>
    <w:rsid w:val="00AD3E88"/>
    <w:rsid w:val="00AD560B"/>
    <w:rsid w:val="00AE0D83"/>
    <w:rsid w:val="00AE1FA2"/>
    <w:rsid w:val="00B229B0"/>
    <w:rsid w:val="00B250C1"/>
    <w:rsid w:val="00B25D3A"/>
    <w:rsid w:val="00B3634F"/>
    <w:rsid w:val="00B410D3"/>
    <w:rsid w:val="00B53653"/>
    <w:rsid w:val="00B56838"/>
    <w:rsid w:val="00B575D7"/>
    <w:rsid w:val="00B80202"/>
    <w:rsid w:val="00B91BB7"/>
    <w:rsid w:val="00BA407D"/>
    <w:rsid w:val="00BB31D2"/>
    <w:rsid w:val="00BC2A09"/>
    <w:rsid w:val="00BC42EA"/>
    <w:rsid w:val="00BD5043"/>
    <w:rsid w:val="00BD6490"/>
    <w:rsid w:val="00BE1FC3"/>
    <w:rsid w:val="00BE3C3B"/>
    <w:rsid w:val="00BF372C"/>
    <w:rsid w:val="00C06F4F"/>
    <w:rsid w:val="00C126A3"/>
    <w:rsid w:val="00C14FF8"/>
    <w:rsid w:val="00C2434F"/>
    <w:rsid w:val="00C36D12"/>
    <w:rsid w:val="00C4164F"/>
    <w:rsid w:val="00C42366"/>
    <w:rsid w:val="00C433BC"/>
    <w:rsid w:val="00C50528"/>
    <w:rsid w:val="00C5213F"/>
    <w:rsid w:val="00C523DB"/>
    <w:rsid w:val="00C60B71"/>
    <w:rsid w:val="00C761F1"/>
    <w:rsid w:val="00C8016F"/>
    <w:rsid w:val="00C84AF5"/>
    <w:rsid w:val="00C90692"/>
    <w:rsid w:val="00C97941"/>
    <w:rsid w:val="00CC42AC"/>
    <w:rsid w:val="00CC4583"/>
    <w:rsid w:val="00CD127A"/>
    <w:rsid w:val="00CD5FAD"/>
    <w:rsid w:val="00CE0826"/>
    <w:rsid w:val="00D0710F"/>
    <w:rsid w:val="00D503DB"/>
    <w:rsid w:val="00D52F0F"/>
    <w:rsid w:val="00D564C3"/>
    <w:rsid w:val="00D72A08"/>
    <w:rsid w:val="00D815A8"/>
    <w:rsid w:val="00DA0AFA"/>
    <w:rsid w:val="00DC48BF"/>
    <w:rsid w:val="00DC715F"/>
    <w:rsid w:val="00DD11DD"/>
    <w:rsid w:val="00DD3A9B"/>
    <w:rsid w:val="00E05A34"/>
    <w:rsid w:val="00E170DD"/>
    <w:rsid w:val="00E26353"/>
    <w:rsid w:val="00E4133D"/>
    <w:rsid w:val="00E60D32"/>
    <w:rsid w:val="00E6580B"/>
    <w:rsid w:val="00E707C6"/>
    <w:rsid w:val="00E81964"/>
    <w:rsid w:val="00E87354"/>
    <w:rsid w:val="00E87F4F"/>
    <w:rsid w:val="00E95495"/>
    <w:rsid w:val="00EA3434"/>
    <w:rsid w:val="00EB3F7A"/>
    <w:rsid w:val="00EB5F7E"/>
    <w:rsid w:val="00EC0316"/>
    <w:rsid w:val="00ED22FD"/>
    <w:rsid w:val="00EE37F0"/>
    <w:rsid w:val="00EF3B5C"/>
    <w:rsid w:val="00F02F86"/>
    <w:rsid w:val="00F057D2"/>
    <w:rsid w:val="00F13868"/>
    <w:rsid w:val="00F14C81"/>
    <w:rsid w:val="00F153D1"/>
    <w:rsid w:val="00F212EE"/>
    <w:rsid w:val="00F33811"/>
    <w:rsid w:val="00F50602"/>
    <w:rsid w:val="00F5267F"/>
    <w:rsid w:val="00F5753B"/>
    <w:rsid w:val="00F81C02"/>
    <w:rsid w:val="00F83164"/>
    <w:rsid w:val="00F90914"/>
    <w:rsid w:val="00F91726"/>
    <w:rsid w:val="00FA7336"/>
    <w:rsid w:val="00FB25E5"/>
    <w:rsid w:val="00FC3BBB"/>
    <w:rsid w:val="00FD0545"/>
    <w:rsid w:val="00FD7128"/>
    <w:rsid w:val="00FF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17D8"/>
  <w15:docId w15:val="{E234BE65-A186-4695-B04C-CA87CF71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A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40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5C7E4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C7E46"/>
    <w:rPr>
      <w:color w:val="800080" w:themeColor="followedHyperlink"/>
      <w:u w:val="single"/>
    </w:rPr>
  </w:style>
  <w:style w:type="character" w:styleId="Istaknuto">
    <w:name w:val="Emphasis"/>
    <w:basedOn w:val="Zadanifontodlomka"/>
    <w:uiPriority w:val="20"/>
    <w:qFormat/>
    <w:rsid w:val="0044601C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A71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1CBC"/>
  </w:style>
  <w:style w:type="paragraph" w:styleId="Podnoje">
    <w:name w:val="footer"/>
    <w:basedOn w:val="Normal"/>
    <w:link w:val="PodnojeChar"/>
    <w:uiPriority w:val="99"/>
    <w:unhideWhenUsed/>
    <w:rsid w:val="00A71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1CBC"/>
  </w:style>
  <w:style w:type="paragraph" w:styleId="Tekstbalonia">
    <w:name w:val="Balloon Text"/>
    <w:basedOn w:val="Normal"/>
    <w:link w:val="TekstbaloniaChar"/>
    <w:uiPriority w:val="99"/>
    <w:semiHidden/>
    <w:unhideWhenUsed/>
    <w:rsid w:val="00102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23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A63552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63552"/>
  </w:style>
  <w:style w:type="paragraph" w:customStyle="1" w:styleId="pf0">
    <w:name w:val="pf0"/>
    <w:basedOn w:val="Normal"/>
    <w:rsid w:val="006F2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FC3BBB"/>
    <w:pPr>
      <w:widowControl w:val="0"/>
      <w:autoSpaceDE w:val="0"/>
      <w:autoSpaceDN w:val="0"/>
      <w:adjustRightInd w:val="0"/>
      <w:spacing w:after="0" w:line="276" w:lineRule="exact"/>
      <w:ind w:firstLine="701"/>
      <w:jc w:val="both"/>
    </w:pPr>
    <w:rPr>
      <w:rFonts w:ascii="Arial Unicode MS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4BC91-93AF-4ACF-960E-05E54516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155</cp:revision>
  <cp:lastPrinted>2026-02-02T13:14:00Z</cp:lastPrinted>
  <dcterms:created xsi:type="dcterms:W3CDTF">2015-04-08T10:22:00Z</dcterms:created>
  <dcterms:modified xsi:type="dcterms:W3CDTF">2026-09-07T07:21:00Z</dcterms:modified>
</cp:coreProperties>
</file>